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92" w:rsidRDefault="00FF0D92" w:rsidP="00FF0D92">
      <w:pPr>
        <w:pStyle w:val="2"/>
      </w:pPr>
      <w:r>
        <w:t xml:space="preserve">Закаливание ребенка </w:t>
      </w:r>
    </w:p>
    <w:p w:rsidR="00686BF5" w:rsidRDefault="00FF0D92" w:rsidP="00FF0D92">
      <w:pPr>
        <w:pStyle w:val="2"/>
      </w:pPr>
      <w:r>
        <w:t>Закаливающие</w:t>
      </w:r>
      <w:r w:rsidR="00255BA6">
        <w:t xml:space="preserve"> процедуры повышают сопротивляемость организма вирусам и </w:t>
      </w:r>
      <w:proofErr w:type="gramStart"/>
      <w:r w:rsidR="00255BA6">
        <w:t>простудам</w:t>
      </w:r>
      <w:proofErr w:type="gramEnd"/>
      <w:r w:rsidR="00255BA6">
        <w:t xml:space="preserve"> и укрепляет его естественные защитные силы.</w:t>
      </w:r>
    </w:p>
    <w:p w:rsidR="00255BA6" w:rsidRDefault="00255BA6" w:rsidP="00FF0D92">
      <w:pPr>
        <w:pStyle w:val="2"/>
      </w:pPr>
      <w:r>
        <w:t>Главное правило – закаливание должно быть регулярным! Его следует проводить в течени</w:t>
      </w:r>
      <w:proofErr w:type="gramStart"/>
      <w:r>
        <w:t>и</w:t>
      </w:r>
      <w:proofErr w:type="gramEnd"/>
      <w:r>
        <w:t xml:space="preserve"> всего года, постепенно увеличивая продолжительность процедур. Начинать закаливание можно у любой, но для наиболее мягкого привыкания лучше приступить к нему в теплое время.</w:t>
      </w:r>
    </w:p>
    <w:p w:rsidR="00255BA6" w:rsidRDefault="00255BA6" w:rsidP="00FF0D92">
      <w:pPr>
        <w:pStyle w:val="2"/>
      </w:pPr>
      <w:r>
        <w:t>Воздушные ванны и прогулки на свежем воздухе – оптимальные виды закаливания для новичков. Чтобы в комнате не было слишком душно, следует чаще проветривать помещение: зимой 5 раз в день по 15 минут, летом – в течени</w:t>
      </w:r>
      <w:proofErr w:type="gramStart"/>
      <w:r>
        <w:t>и</w:t>
      </w:r>
      <w:proofErr w:type="gramEnd"/>
      <w:r>
        <w:t xml:space="preserve"> всего дня держать окно открытым.</w:t>
      </w:r>
    </w:p>
    <w:p w:rsidR="00255BA6" w:rsidRDefault="00255BA6" w:rsidP="00FF0D92">
      <w:pPr>
        <w:pStyle w:val="2"/>
      </w:pPr>
      <w:r>
        <w:t>Контрастные водные процедуры учат организм легче переносить перепады температур и поддерживать необходимый уровень тепла даже на холоде. Лучше начать обтирания губкой или махровым полотенцем, смоченным в холодной воде. Привыкнув к обтиранию, перейти к обливанию. Чем холоднее вода, тем короче должно быть время процедуры. Главное – интенсивность воздействия, а не его продолжительность.</w:t>
      </w:r>
    </w:p>
    <w:p w:rsidR="00255BA6" w:rsidRDefault="00255BA6" w:rsidP="00FF0D92">
      <w:pPr>
        <w:pStyle w:val="2"/>
      </w:pPr>
      <w:r>
        <w:t>Хождение босиком дома – еще один полезный вид закаливания.</w:t>
      </w:r>
    </w:p>
    <w:p w:rsidR="00255BA6" w:rsidRDefault="00255BA6" w:rsidP="00FF0D92">
      <w:pPr>
        <w:pStyle w:val="2"/>
      </w:pPr>
      <w:r>
        <w:t>Однако следует помнить, что весь день ходить без обуви можно только по деревянным полам и ковровому покрытию. Кафельная плитка быстро вытягивает тепло, что может простудить</w:t>
      </w:r>
      <w:r w:rsidR="00FF0D92">
        <w:t xml:space="preserve"> неподготовленный организм.</w:t>
      </w:r>
    </w:p>
    <w:p w:rsidR="00FF0D92" w:rsidRDefault="00FF0D92" w:rsidP="00FF0D92">
      <w:pPr>
        <w:pStyle w:val="2"/>
      </w:pPr>
      <w:r>
        <w:t>Так же помните, что возможность проведения закаливающих процедур должна быть обсуждена с лечащим врачом.</w:t>
      </w:r>
    </w:p>
    <w:sectPr w:rsidR="00FF0D92" w:rsidSect="006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A6"/>
    <w:rsid w:val="00255BA6"/>
    <w:rsid w:val="00686BF5"/>
    <w:rsid w:val="00FF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F5"/>
  </w:style>
  <w:style w:type="paragraph" w:styleId="2">
    <w:name w:val="heading 2"/>
    <w:basedOn w:val="a"/>
    <w:next w:val="a"/>
    <w:link w:val="20"/>
    <w:uiPriority w:val="9"/>
    <w:unhideWhenUsed/>
    <w:qFormat/>
    <w:rsid w:val="00FF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2015-01-20T08:57:00Z</dcterms:created>
  <dcterms:modified xsi:type="dcterms:W3CDTF">2015-01-20T09:09:00Z</dcterms:modified>
</cp:coreProperties>
</file>