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D6605" w:rsidRPr="008D6605" w:rsidRDefault="008D6605" w:rsidP="008D6605">
      <w:pPr>
        <w:pStyle w:val="1"/>
        <w:jc w:val="center"/>
        <w:rPr>
          <w:rStyle w:val="af0"/>
          <w:sz w:val="96"/>
          <w:szCs w:val="96"/>
        </w:rPr>
      </w:pPr>
      <w:r w:rsidRPr="008D6605">
        <w:rPr>
          <w:sz w:val="96"/>
          <w:szCs w:val="96"/>
        </w:rPr>
        <w:t>Картотека подвижных игр</w:t>
      </w:r>
    </w:p>
    <w:p w:rsidR="008D6605" w:rsidRDefault="008D6605"/>
    <w:p w:rsidR="008D6605" w:rsidRPr="008D6605" w:rsidRDefault="008D6605" w:rsidP="008D6605">
      <w:pPr>
        <w:pStyle w:val="2"/>
        <w:jc w:val="center"/>
        <w:rPr>
          <w:sz w:val="56"/>
          <w:szCs w:val="56"/>
        </w:rPr>
      </w:pPr>
      <w:r w:rsidRPr="008D6605">
        <w:rPr>
          <w:sz w:val="56"/>
          <w:szCs w:val="56"/>
        </w:rPr>
        <w:t>для детей дошкольного возраста</w:t>
      </w:r>
    </w:p>
    <w:p w:rsidR="008D6605" w:rsidRDefault="008D6605"/>
    <w:p w:rsidR="008D6605" w:rsidRDefault="008D6605" w:rsidP="008E1B7B">
      <w:pPr>
        <w:ind w:firstLine="1985"/>
      </w:pPr>
    </w:p>
    <w:p w:rsidR="008D6605" w:rsidRDefault="008E1B7B">
      <w:r>
        <w:rPr>
          <w:noProof/>
          <w:lang w:eastAsia="ru-RU"/>
        </w:rPr>
        <w:drawing>
          <wp:inline distT="0" distB="0" distL="0" distR="0">
            <wp:extent cx="9457459" cy="3253839"/>
            <wp:effectExtent l="19050" t="0" r="0" b="0"/>
            <wp:docPr id="3" name="Рисунок 1" descr="podvizhnyie-igryi-dlya-detey-ot-4-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vizhnyie-igryi-dlya-detey-ot-4-let.jpg"/>
                    <pic:cNvPicPr/>
                  </pic:nvPicPr>
                  <pic:blipFill>
                    <a:blip r:embed="rId6"/>
                    <a:stretch>
                      <a:fillRect/>
                    </a:stretch>
                  </pic:blipFill>
                  <pic:spPr>
                    <a:xfrm>
                      <a:off x="0" y="0"/>
                      <a:ext cx="9456511" cy="3253513"/>
                    </a:xfrm>
                    <a:prstGeom prst="rect">
                      <a:avLst/>
                    </a:prstGeom>
                  </pic:spPr>
                </pic:pic>
              </a:graphicData>
            </a:graphic>
          </wp:inline>
        </w:drawing>
      </w:r>
    </w:p>
    <w:p w:rsidR="008D6605" w:rsidRDefault="008D6605"/>
    <w:tbl>
      <w:tblPr>
        <w:tblStyle w:val="a4"/>
        <w:tblW w:w="15418" w:type="dxa"/>
        <w:tblLook w:val="04A0"/>
      </w:tblPr>
      <w:tblGrid>
        <w:gridCol w:w="7621"/>
        <w:gridCol w:w="7797"/>
      </w:tblGrid>
      <w:tr w:rsidR="00A509D2" w:rsidTr="0070245F">
        <w:tc>
          <w:tcPr>
            <w:tcW w:w="7621" w:type="dxa"/>
          </w:tcPr>
          <w:p w:rsidR="008D6605" w:rsidRDefault="008D6605" w:rsidP="008D6605">
            <w:pPr>
              <w:spacing w:line="360" w:lineRule="auto"/>
              <w:jc w:val="center"/>
              <w:rPr>
                <w:rFonts w:ascii="Times New Roman" w:hAnsi="Times New Roman" w:cs="Times New Roman"/>
                <w:b/>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Горелки</w:t>
            </w:r>
          </w:p>
          <w:p w:rsidR="00A509D2" w:rsidRPr="0070245F" w:rsidRDefault="00A509D2" w:rsidP="0070245F">
            <w:pPr>
              <w:tabs>
                <w:tab w:val="left" w:pos="7263"/>
              </w:tabs>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Дети, взявшись за руки, становятся парами друг за другом. Впереди, на расстоянии 3-4 метров, становится водящий. Как только ребята окончат приговорку,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Другой из этой пары становится водящим.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Косой, косой,</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Не ходи босой,</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А ходи обутый,</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Лапочки закутай,</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Если будешь ты обут,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Волки зайца не найдут,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Не найдёт тебя медведь.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Выходи, тебе гореть!</w:t>
            </w:r>
          </w:p>
          <w:p w:rsidR="008D6605" w:rsidRPr="008D6605" w:rsidRDefault="008D6605" w:rsidP="008D6605">
            <w:pPr>
              <w:spacing w:line="360" w:lineRule="auto"/>
              <w:jc w:val="center"/>
              <w:rPr>
                <w:rFonts w:ascii="Times New Roman" w:hAnsi="Times New Roman" w:cs="Times New Roman"/>
                <w:sz w:val="28"/>
                <w:szCs w:val="28"/>
              </w:rPr>
            </w:pPr>
          </w:p>
        </w:tc>
        <w:tc>
          <w:tcPr>
            <w:tcW w:w="7797" w:type="dxa"/>
          </w:tcPr>
          <w:p w:rsidR="008D6605" w:rsidRDefault="008D6605" w:rsidP="0070245F">
            <w:pPr>
              <w:spacing w:line="360" w:lineRule="auto"/>
              <w:ind w:left="318"/>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Весёлые ребята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Мы, весёлые ребята,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Любим бегать и скакать.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Ну, попробуй нас поймать!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Раз, два, три – лови!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После 2-3 попыток подсчитывают, сколько детей поймано, выбирают нового водящего и игра продолжается.</w:t>
            </w:r>
          </w:p>
          <w:p w:rsidR="00A509D2" w:rsidRPr="008D6605" w:rsidRDefault="00A509D2" w:rsidP="008D6605">
            <w:pPr>
              <w:spacing w:line="360" w:lineRule="auto"/>
              <w:jc w:val="center"/>
              <w:rPr>
                <w:rFonts w:ascii="Times New Roman" w:hAnsi="Times New Roman" w:cs="Times New Roman"/>
                <w:sz w:val="28"/>
                <w:szCs w:val="28"/>
              </w:rPr>
            </w:pPr>
          </w:p>
        </w:tc>
      </w:tr>
      <w:tr w:rsidR="00A509D2" w:rsidTr="0070245F">
        <w:tc>
          <w:tcPr>
            <w:tcW w:w="7621"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Космонавты</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Взявшись за руки, дети идут по кругу и приговаривают: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Ждут нас быстрые ракеты</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Для прогулок по планетам.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На какую захотим,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На такую полетим!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Но в игре один секрет: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Опоздавшим места нет!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Как только сказано последнее слово, все разбегаются по «ракетодромам» и стараются скорее занять места в любой из заранее начерченных ракет. Внутри каждой ракеты обозначено до 5 кружков. Это место для участника. Но кружков в ракетах меньше, чем участников. Опоздавшие на ракету становятся в общий круг.</w:t>
            </w:r>
          </w:p>
          <w:p w:rsidR="008D6605" w:rsidRDefault="008D6605" w:rsidP="008D6605">
            <w:pPr>
              <w:spacing w:line="360" w:lineRule="auto"/>
              <w:jc w:val="center"/>
              <w:rPr>
                <w:rFonts w:ascii="Times New Roman" w:hAnsi="Times New Roman" w:cs="Times New Roman"/>
                <w:sz w:val="28"/>
                <w:szCs w:val="28"/>
              </w:rPr>
            </w:pPr>
          </w:p>
          <w:p w:rsidR="008D6605" w:rsidRDefault="008D6605" w:rsidP="008D6605">
            <w:pPr>
              <w:spacing w:line="360" w:lineRule="auto"/>
              <w:jc w:val="center"/>
              <w:rPr>
                <w:rFonts w:ascii="Times New Roman" w:hAnsi="Times New Roman" w:cs="Times New Roman"/>
                <w:sz w:val="28"/>
                <w:szCs w:val="28"/>
              </w:rPr>
            </w:pPr>
          </w:p>
          <w:p w:rsidR="008D6605" w:rsidRDefault="008D6605" w:rsidP="008D6605">
            <w:pPr>
              <w:spacing w:line="360" w:lineRule="auto"/>
              <w:jc w:val="center"/>
              <w:rPr>
                <w:rFonts w:ascii="Times New Roman" w:hAnsi="Times New Roman" w:cs="Times New Roman"/>
                <w:sz w:val="28"/>
                <w:szCs w:val="28"/>
              </w:rPr>
            </w:pPr>
          </w:p>
          <w:p w:rsidR="0070245F" w:rsidRDefault="0070245F" w:rsidP="008D6605">
            <w:pPr>
              <w:spacing w:line="360" w:lineRule="auto"/>
              <w:jc w:val="center"/>
              <w:rPr>
                <w:rFonts w:ascii="Times New Roman" w:hAnsi="Times New Roman" w:cs="Times New Roman"/>
                <w:sz w:val="28"/>
                <w:szCs w:val="28"/>
              </w:rPr>
            </w:pPr>
          </w:p>
          <w:p w:rsidR="008D6605" w:rsidRPr="008D6605" w:rsidRDefault="008D6605" w:rsidP="008D6605">
            <w:pPr>
              <w:spacing w:line="360" w:lineRule="auto"/>
              <w:jc w:val="center"/>
              <w:rPr>
                <w:rFonts w:ascii="Times New Roman" w:hAnsi="Times New Roman" w:cs="Times New Roman"/>
                <w:sz w:val="28"/>
                <w:szCs w:val="28"/>
              </w:rPr>
            </w:pPr>
          </w:p>
        </w:tc>
        <w:tc>
          <w:tcPr>
            <w:tcW w:w="7797"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Западня</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стоящим во внутреннем круге и берутся за руки. После этого игра повторяется.</w:t>
            </w:r>
          </w:p>
        </w:tc>
      </w:tr>
      <w:tr w:rsidR="00A509D2" w:rsidTr="0070245F">
        <w:tc>
          <w:tcPr>
            <w:tcW w:w="7621" w:type="dxa"/>
          </w:tcPr>
          <w:p w:rsidR="0070245F" w:rsidRDefault="0070245F"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proofErr w:type="spellStart"/>
            <w:r w:rsidRPr="0070245F">
              <w:rPr>
                <w:rFonts w:ascii="Times New Roman" w:hAnsi="Times New Roman" w:cs="Times New Roman"/>
                <w:b/>
                <w:color w:val="365F91" w:themeColor="accent1" w:themeShade="BF"/>
                <w:sz w:val="28"/>
                <w:szCs w:val="28"/>
              </w:rPr>
              <w:t>Совушка</w:t>
            </w:r>
            <w:proofErr w:type="spellEnd"/>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Из числа играющих выделяется «</w:t>
            </w:r>
            <w:proofErr w:type="spellStart"/>
            <w:r w:rsidRPr="0070245F">
              <w:rPr>
                <w:rFonts w:ascii="Times New Roman" w:hAnsi="Times New Roman" w:cs="Times New Roman"/>
                <w:color w:val="1F497D" w:themeColor="text2"/>
                <w:sz w:val="28"/>
                <w:szCs w:val="28"/>
              </w:rPr>
              <w:t>совушка</w:t>
            </w:r>
            <w:proofErr w:type="spellEnd"/>
            <w:r w:rsidRPr="0070245F">
              <w:rPr>
                <w:rFonts w:ascii="Times New Roman" w:hAnsi="Times New Roman" w:cs="Times New Roman"/>
                <w:color w:val="1F497D" w:themeColor="text2"/>
                <w:sz w:val="28"/>
                <w:szCs w:val="28"/>
              </w:rPr>
              <w:t>». Её гнездо в стороне от площадки. Играющие на площадке располагаются произвольно. «</w:t>
            </w:r>
            <w:proofErr w:type="spellStart"/>
            <w:r w:rsidRPr="0070245F">
              <w:rPr>
                <w:rFonts w:ascii="Times New Roman" w:hAnsi="Times New Roman" w:cs="Times New Roman"/>
                <w:color w:val="1F497D" w:themeColor="text2"/>
                <w:sz w:val="28"/>
                <w:szCs w:val="28"/>
              </w:rPr>
              <w:t>Совушка</w:t>
            </w:r>
            <w:proofErr w:type="spellEnd"/>
            <w:r w:rsidRPr="0070245F">
              <w:rPr>
                <w:rFonts w:ascii="Times New Roman" w:hAnsi="Times New Roman" w:cs="Times New Roman"/>
                <w:color w:val="1F497D" w:themeColor="text2"/>
                <w:sz w:val="28"/>
                <w:szCs w:val="28"/>
              </w:rPr>
              <w:t>» - в гнезде.</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По сигналу ведущего: «День наступает, всё оживает!» - дети начинают бегать, прыгать, подражая полёту бабочек, птичек, жучков и т.д. По второму сигналу: «Ночь наступает, всё замирает – сова вылетает!» - играющие останавливаются, замирают в позе, в которой их застал сигнал. «</w:t>
            </w:r>
            <w:proofErr w:type="spellStart"/>
            <w:r w:rsidRPr="0070245F">
              <w:rPr>
                <w:rFonts w:ascii="Times New Roman" w:hAnsi="Times New Roman" w:cs="Times New Roman"/>
                <w:color w:val="1F497D" w:themeColor="text2"/>
                <w:sz w:val="28"/>
                <w:szCs w:val="28"/>
              </w:rPr>
              <w:t>Совушка</w:t>
            </w:r>
            <w:proofErr w:type="spellEnd"/>
            <w:r w:rsidRPr="0070245F">
              <w:rPr>
                <w:rFonts w:ascii="Times New Roman" w:hAnsi="Times New Roman" w:cs="Times New Roman"/>
                <w:color w:val="1F497D" w:themeColor="text2"/>
                <w:sz w:val="28"/>
                <w:szCs w:val="28"/>
              </w:rPr>
              <w:t>» выходит на охоту. Заметив шевельнувшегося игрока, она берёт его за руку и уводит в своё гнездо. За один выход она может добыть двух или даже трёх игроков.</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Затем «</w:t>
            </w:r>
            <w:proofErr w:type="spellStart"/>
            <w:r w:rsidRPr="0070245F">
              <w:rPr>
                <w:rFonts w:ascii="Times New Roman" w:hAnsi="Times New Roman" w:cs="Times New Roman"/>
                <w:color w:val="1F497D" w:themeColor="text2"/>
                <w:sz w:val="28"/>
                <w:szCs w:val="28"/>
              </w:rPr>
              <w:t>совушка</w:t>
            </w:r>
            <w:proofErr w:type="spellEnd"/>
            <w:r w:rsidRPr="0070245F">
              <w:rPr>
                <w:rFonts w:ascii="Times New Roman" w:hAnsi="Times New Roman" w:cs="Times New Roman"/>
                <w:color w:val="1F497D" w:themeColor="text2"/>
                <w:sz w:val="28"/>
                <w:szCs w:val="28"/>
              </w:rPr>
              <w:t>» опять возвращается в своё гнездо и дети вновь начинают свободно резвиться на площадке.</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После 2-3 выходов «</w:t>
            </w:r>
            <w:proofErr w:type="spellStart"/>
            <w:r w:rsidRPr="0070245F">
              <w:rPr>
                <w:rFonts w:ascii="Times New Roman" w:hAnsi="Times New Roman" w:cs="Times New Roman"/>
                <w:color w:val="1F497D" w:themeColor="text2"/>
                <w:sz w:val="28"/>
                <w:szCs w:val="28"/>
              </w:rPr>
              <w:t>совушки</w:t>
            </w:r>
            <w:proofErr w:type="spellEnd"/>
            <w:r w:rsidRPr="0070245F">
              <w:rPr>
                <w:rFonts w:ascii="Times New Roman" w:hAnsi="Times New Roman" w:cs="Times New Roman"/>
                <w:color w:val="1F497D" w:themeColor="text2"/>
                <w:sz w:val="28"/>
                <w:szCs w:val="28"/>
              </w:rPr>
              <w:t>» на охоту её сменяют новые водящие из числа тех, которые ни разу ей не попались.</w:t>
            </w:r>
          </w:p>
          <w:p w:rsidR="00A509D2"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Правила запрещают «</w:t>
            </w:r>
            <w:proofErr w:type="spellStart"/>
            <w:r w:rsidRPr="0070245F">
              <w:rPr>
                <w:rFonts w:ascii="Times New Roman" w:hAnsi="Times New Roman" w:cs="Times New Roman"/>
                <w:color w:val="1F497D" w:themeColor="text2"/>
                <w:sz w:val="28"/>
                <w:szCs w:val="28"/>
              </w:rPr>
              <w:t>совушке</w:t>
            </w:r>
            <w:proofErr w:type="spellEnd"/>
            <w:r w:rsidRPr="0070245F">
              <w:rPr>
                <w:rFonts w:ascii="Times New Roman" w:hAnsi="Times New Roman" w:cs="Times New Roman"/>
                <w:color w:val="1F497D" w:themeColor="text2"/>
                <w:sz w:val="28"/>
                <w:szCs w:val="28"/>
              </w:rPr>
              <w:t>» подолгу наблюдать за одним и тем же игроком, а пойманному вырываться.</w:t>
            </w:r>
          </w:p>
        </w:tc>
        <w:tc>
          <w:tcPr>
            <w:tcW w:w="7797"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Карусель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Играющие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Еле-еле, еле-еле</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Завертелись карусели, а потом кругом,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А потом кругом-кругом,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Всё бегом-бегом-бегом.</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Тише, тише, не спишите!</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Карусель остановите.</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Раз и два, раз и два,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Вот и кончилась игра!</w:t>
            </w:r>
          </w:p>
          <w:p w:rsidR="00A509D2"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Движение карусели постепенно замедляется и с последними словами прекращается. Играющие кладут верёвку на землю и разбегаются по площадке.</w:t>
            </w:r>
          </w:p>
        </w:tc>
      </w:tr>
      <w:tr w:rsidR="00A509D2" w:rsidTr="0070245F">
        <w:tc>
          <w:tcPr>
            <w:tcW w:w="7621"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Стоп</w:t>
            </w:r>
          </w:p>
          <w:p w:rsidR="00A509D2" w:rsidRPr="0070245F" w:rsidRDefault="00A509D2" w:rsidP="0070245F">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На одном конце площадки играющие выстраиваются в шеренгу. На другом конце, спиной к играющим, становится водящий, закрывает лицо руками и говорит: «Быстро шагай, смотри не зевай! Стоп!» пока водящий произносит эти слова, все играющие становятся как можно быстрее приблизиться к нему. Но при команде «Стоп!» они должны остановиться и замереть на месте. Водящий быстро оглядывается. Если он заметит, что кто-либо из играющих не успел вовремя остановиться и сделал хотя бы небольшое движение, водящий посылает его назад, за исходную черту. После этого водящий опять принимает исходное положение и произносит те же слова. Так продолжается до тех пор, пока одному из играющих не удастся приблизиться к водящему и запятнать его раньше, чем тот успел оглянуться. После этого все играющие бегут за свою линию, водящий преследует их и старается кого-нибудь запятнать. Запятнанный становится водящим</w:t>
            </w:r>
            <w:r w:rsidR="0070245F" w:rsidRPr="0070245F">
              <w:rPr>
                <w:rFonts w:ascii="Times New Roman" w:hAnsi="Times New Roman" w:cs="Times New Roman"/>
                <w:color w:val="1F497D" w:themeColor="text2"/>
                <w:sz w:val="28"/>
                <w:szCs w:val="28"/>
              </w:rPr>
              <w:t>.</w:t>
            </w:r>
          </w:p>
          <w:p w:rsidR="0070245F" w:rsidRPr="008D6605" w:rsidRDefault="0070245F" w:rsidP="008D6605">
            <w:pPr>
              <w:spacing w:line="360" w:lineRule="auto"/>
              <w:jc w:val="center"/>
              <w:rPr>
                <w:rFonts w:ascii="Times New Roman" w:hAnsi="Times New Roman" w:cs="Times New Roman"/>
                <w:sz w:val="28"/>
                <w:szCs w:val="28"/>
              </w:rPr>
            </w:pPr>
          </w:p>
        </w:tc>
        <w:tc>
          <w:tcPr>
            <w:tcW w:w="7797"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Карась и щука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На одной стороне площадки находятся «караси», на середине – «щука». По сигналу «караси» перебегают на другую сторону. «Щука» ловит их. Пойманные «караси» (четыре, пять) берутся за руки и. встав поперёк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пойманных «карасей» будет 8-10,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A509D2"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Когда пойманных «карасей» станет больше, чем не пойманных, играющие образуют коридор из пойманных «карасей», через который пробегают не пойманные. «Щука», находящаяся у выхода ловит их. Победителем считается тот, кто остался последним. Ему и вручают роль новой «щуки».</w:t>
            </w:r>
          </w:p>
        </w:tc>
      </w:tr>
      <w:tr w:rsidR="00A509D2" w:rsidTr="0070245F">
        <w:tc>
          <w:tcPr>
            <w:tcW w:w="7621"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 xml:space="preserve">Хороводная игра </w:t>
            </w:r>
            <w:proofErr w:type="spellStart"/>
            <w:r w:rsidRPr="0070245F">
              <w:rPr>
                <w:rFonts w:ascii="Times New Roman" w:hAnsi="Times New Roman" w:cs="Times New Roman"/>
                <w:b/>
                <w:color w:val="365F91" w:themeColor="accent1" w:themeShade="BF"/>
                <w:sz w:val="28"/>
                <w:szCs w:val="28"/>
              </w:rPr>
              <w:t>Огуречик</w:t>
            </w:r>
            <w:proofErr w:type="spellEnd"/>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 xml:space="preserve">Педагог выбирает </w:t>
            </w:r>
            <w:proofErr w:type="spellStart"/>
            <w:r w:rsidRPr="0070245F">
              <w:rPr>
                <w:rFonts w:ascii="Times New Roman" w:hAnsi="Times New Roman" w:cs="Times New Roman"/>
                <w:color w:val="1F497D" w:themeColor="text2"/>
                <w:sz w:val="28"/>
                <w:szCs w:val="28"/>
              </w:rPr>
              <w:t>Огуречика</w:t>
            </w:r>
            <w:proofErr w:type="spellEnd"/>
            <w:r w:rsidRPr="0070245F">
              <w:rPr>
                <w:rFonts w:ascii="Times New Roman" w:hAnsi="Times New Roman" w:cs="Times New Roman"/>
                <w:color w:val="1F497D" w:themeColor="text2"/>
                <w:sz w:val="28"/>
                <w:szCs w:val="28"/>
              </w:rPr>
              <w:t>, который садится в центр круга. Дети вместе с педагогом ходят по кругу и поют: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proofErr w:type="spellStart"/>
            <w:r w:rsidRPr="0070245F">
              <w:rPr>
                <w:rFonts w:ascii="Times New Roman" w:hAnsi="Times New Roman" w:cs="Times New Roman"/>
                <w:color w:val="1F497D" w:themeColor="text2"/>
                <w:sz w:val="28"/>
                <w:szCs w:val="28"/>
              </w:rPr>
              <w:t>Огуречик</w:t>
            </w:r>
            <w:proofErr w:type="spellEnd"/>
            <w:r w:rsidRPr="0070245F">
              <w:rPr>
                <w:rFonts w:ascii="Times New Roman" w:hAnsi="Times New Roman" w:cs="Times New Roman"/>
                <w:color w:val="1F497D" w:themeColor="text2"/>
                <w:sz w:val="28"/>
                <w:szCs w:val="28"/>
              </w:rPr>
              <w:t xml:space="preserve">, </w:t>
            </w:r>
            <w:proofErr w:type="spellStart"/>
            <w:r w:rsidRPr="0070245F">
              <w:rPr>
                <w:rFonts w:ascii="Times New Roman" w:hAnsi="Times New Roman" w:cs="Times New Roman"/>
                <w:color w:val="1F497D" w:themeColor="text2"/>
                <w:sz w:val="28"/>
                <w:szCs w:val="28"/>
              </w:rPr>
              <w:t>огуречик</w:t>
            </w:r>
            <w:proofErr w:type="spellEnd"/>
            <w:r w:rsidRPr="0070245F">
              <w:rPr>
                <w:rFonts w:ascii="Times New Roman" w:hAnsi="Times New Roman" w:cs="Times New Roman"/>
                <w:color w:val="1F497D" w:themeColor="text2"/>
                <w:sz w:val="28"/>
                <w:szCs w:val="28"/>
              </w:rPr>
              <w:t>,</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Ты совсем как человечек.</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Мы тебя кормили,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Мы тебя поили,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 xml:space="preserve">На ноги поставили, (подходят к </w:t>
            </w:r>
            <w:proofErr w:type="spellStart"/>
            <w:r w:rsidRPr="0070245F">
              <w:rPr>
                <w:rFonts w:ascii="Times New Roman" w:hAnsi="Times New Roman" w:cs="Times New Roman"/>
                <w:color w:val="1F497D" w:themeColor="text2"/>
                <w:sz w:val="28"/>
                <w:szCs w:val="28"/>
              </w:rPr>
              <w:t>огуречику</w:t>
            </w:r>
            <w:proofErr w:type="spellEnd"/>
            <w:r w:rsidRPr="0070245F">
              <w:rPr>
                <w:rFonts w:ascii="Times New Roman" w:hAnsi="Times New Roman" w:cs="Times New Roman"/>
                <w:color w:val="1F497D" w:themeColor="text2"/>
                <w:sz w:val="28"/>
                <w:szCs w:val="28"/>
              </w:rPr>
              <w:t xml:space="preserve"> и поднимают его)</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Танцевать заставили.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Танцуй сколько хочешь,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Выбирай, кого захочешь.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proofErr w:type="spellStart"/>
            <w:r w:rsidRPr="0070245F">
              <w:rPr>
                <w:rFonts w:ascii="Times New Roman" w:hAnsi="Times New Roman" w:cs="Times New Roman"/>
                <w:color w:val="1F497D" w:themeColor="text2"/>
                <w:sz w:val="28"/>
                <w:szCs w:val="28"/>
              </w:rPr>
              <w:t>Огуречик</w:t>
            </w:r>
            <w:proofErr w:type="spellEnd"/>
            <w:r w:rsidRPr="0070245F">
              <w:rPr>
                <w:rFonts w:ascii="Times New Roman" w:hAnsi="Times New Roman" w:cs="Times New Roman"/>
                <w:color w:val="1F497D" w:themeColor="text2"/>
                <w:sz w:val="28"/>
                <w:szCs w:val="28"/>
              </w:rPr>
              <w:t xml:space="preserve"> танцует, дети хлопают в ладоши. После танца </w:t>
            </w:r>
            <w:proofErr w:type="spellStart"/>
            <w:r w:rsidRPr="0070245F">
              <w:rPr>
                <w:rFonts w:ascii="Times New Roman" w:hAnsi="Times New Roman" w:cs="Times New Roman"/>
                <w:color w:val="1F497D" w:themeColor="text2"/>
                <w:sz w:val="28"/>
                <w:szCs w:val="28"/>
              </w:rPr>
              <w:t>Огуречик</w:t>
            </w:r>
            <w:proofErr w:type="spellEnd"/>
            <w:r w:rsidRPr="0070245F">
              <w:rPr>
                <w:rFonts w:ascii="Times New Roman" w:hAnsi="Times New Roman" w:cs="Times New Roman"/>
                <w:color w:val="1F497D" w:themeColor="text2"/>
                <w:sz w:val="28"/>
                <w:szCs w:val="28"/>
              </w:rPr>
              <w:t xml:space="preserve"> выбирает на своё место другого ребёнка, и игра продолжается.</w:t>
            </w:r>
          </w:p>
          <w:p w:rsidR="008D6605" w:rsidRDefault="008D6605" w:rsidP="008D6605">
            <w:pPr>
              <w:spacing w:line="360" w:lineRule="auto"/>
              <w:jc w:val="center"/>
              <w:rPr>
                <w:rFonts w:ascii="Times New Roman" w:hAnsi="Times New Roman" w:cs="Times New Roman"/>
                <w:sz w:val="28"/>
                <w:szCs w:val="28"/>
              </w:rPr>
            </w:pPr>
          </w:p>
          <w:p w:rsidR="008D6605" w:rsidRDefault="008D6605" w:rsidP="008D6605">
            <w:pPr>
              <w:spacing w:line="360" w:lineRule="auto"/>
              <w:jc w:val="center"/>
              <w:rPr>
                <w:rFonts w:ascii="Times New Roman" w:hAnsi="Times New Roman" w:cs="Times New Roman"/>
                <w:sz w:val="28"/>
                <w:szCs w:val="28"/>
              </w:rPr>
            </w:pPr>
          </w:p>
          <w:p w:rsidR="008D6605" w:rsidRDefault="008D6605" w:rsidP="008D6605">
            <w:pPr>
              <w:spacing w:line="360" w:lineRule="auto"/>
              <w:jc w:val="center"/>
              <w:rPr>
                <w:rFonts w:ascii="Times New Roman" w:hAnsi="Times New Roman" w:cs="Times New Roman"/>
                <w:sz w:val="28"/>
                <w:szCs w:val="28"/>
              </w:rPr>
            </w:pPr>
          </w:p>
          <w:p w:rsidR="008D6605" w:rsidRDefault="008D6605" w:rsidP="008D6605">
            <w:pPr>
              <w:spacing w:line="360" w:lineRule="auto"/>
              <w:jc w:val="center"/>
              <w:rPr>
                <w:rFonts w:ascii="Times New Roman" w:hAnsi="Times New Roman" w:cs="Times New Roman"/>
                <w:sz w:val="28"/>
                <w:szCs w:val="28"/>
              </w:rPr>
            </w:pPr>
          </w:p>
          <w:p w:rsidR="008D6605" w:rsidRPr="008D6605" w:rsidRDefault="008D6605" w:rsidP="008D6605">
            <w:pPr>
              <w:spacing w:line="360" w:lineRule="auto"/>
              <w:jc w:val="center"/>
              <w:rPr>
                <w:rFonts w:ascii="Times New Roman" w:hAnsi="Times New Roman" w:cs="Times New Roman"/>
                <w:sz w:val="28"/>
                <w:szCs w:val="28"/>
              </w:rPr>
            </w:pPr>
          </w:p>
        </w:tc>
        <w:tc>
          <w:tcPr>
            <w:tcW w:w="7797"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Хороводная игра Зайка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Дети становятся в круг, держась за руки. В центре круга стоит грустный зайка. Дети поют: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Зайка, зайка! Что с тобой?</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Ты сидишь совсем больной.</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Ты вставай, вставай, скачи!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Вот морковку получи! (2 раза)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Получи и попляши!</w:t>
            </w:r>
          </w:p>
          <w:p w:rsidR="00A509D2"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tc>
      </w:tr>
      <w:tr w:rsidR="00A509D2" w:rsidTr="0070245F">
        <w:tc>
          <w:tcPr>
            <w:tcW w:w="7621" w:type="dxa"/>
          </w:tcPr>
          <w:p w:rsidR="008D6605" w:rsidRDefault="008D6605" w:rsidP="008D6605">
            <w:pPr>
              <w:spacing w:line="360" w:lineRule="auto"/>
              <w:jc w:val="center"/>
              <w:rPr>
                <w:rFonts w:ascii="Times New Roman" w:hAnsi="Times New Roman" w:cs="Times New Roman"/>
                <w:sz w:val="24"/>
                <w:szCs w:val="24"/>
              </w:rPr>
            </w:pPr>
          </w:p>
          <w:p w:rsidR="00A509D2" w:rsidRPr="0070245F" w:rsidRDefault="00A509D2" w:rsidP="008D6605">
            <w:pPr>
              <w:spacing w:line="360" w:lineRule="auto"/>
              <w:jc w:val="center"/>
              <w:rPr>
                <w:rFonts w:ascii="Times New Roman" w:hAnsi="Times New Roman" w:cs="Times New Roman"/>
                <w:b/>
                <w:color w:val="365F91" w:themeColor="accent1" w:themeShade="BF"/>
                <w:sz w:val="24"/>
                <w:szCs w:val="24"/>
              </w:rPr>
            </w:pPr>
            <w:r w:rsidRPr="0070245F">
              <w:rPr>
                <w:rFonts w:ascii="Times New Roman" w:hAnsi="Times New Roman" w:cs="Times New Roman"/>
                <w:b/>
                <w:color w:val="365F91" w:themeColor="accent1" w:themeShade="BF"/>
                <w:sz w:val="24"/>
                <w:szCs w:val="24"/>
              </w:rPr>
              <w:t>Курица и цыплята</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Дети под руководством педагога в одном конце игровой комнаты расставляют стульчики. Число стульев должно соответствовать числу участников игры. Выбирается водящий-кошка. Педагог выступает в роли мамы-курицы. Остальные участники – её дети-цыплятки.</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Мама-курица предлагает всем своим цыпляткам взяться за руки. Вместе они идут по кругу и произносят следующие слова:</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Вышла курица-хохлатка,</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С нею жёлтые цыплятки,</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 xml:space="preserve">Квохчет курица: </w:t>
            </w:r>
            <w:proofErr w:type="spellStart"/>
            <w:r w:rsidRPr="0070245F">
              <w:rPr>
                <w:rFonts w:ascii="Times New Roman" w:hAnsi="Times New Roman" w:cs="Times New Roman"/>
                <w:color w:val="1F497D" w:themeColor="text2"/>
                <w:sz w:val="24"/>
                <w:szCs w:val="24"/>
              </w:rPr>
              <w:t>ко-ко</w:t>
            </w:r>
            <w:proofErr w:type="spellEnd"/>
            <w:r w:rsidRPr="0070245F">
              <w:rPr>
                <w:rFonts w:ascii="Times New Roman" w:hAnsi="Times New Roman" w:cs="Times New Roman"/>
                <w:color w:val="1F497D" w:themeColor="text2"/>
                <w:sz w:val="24"/>
                <w:szCs w:val="24"/>
              </w:rPr>
              <w:t>,</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Не ходите далеко.</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Курица и цыплята постепенно приближаются к кошке, сидящей на отдельном стульчике.</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На скамейке у дорожки</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Улеглась и дремлет кошка.</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Кошка глазки открывает</w:t>
            </w:r>
          </w:p>
          <w:p w:rsidR="00A509D2"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И цыпляток догоняет.</w:t>
            </w:r>
          </w:p>
          <w:p w:rsidR="0070245F" w:rsidRPr="0070245F" w:rsidRDefault="00A509D2" w:rsidP="008D6605">
            <w:pPr>
              <w:spacing w:line="360" w:lineRule="auto"/>
              <w:jc w:val="center"/>
              <w:rPr>
                <w:rFonts w:ascii="Times New Roman" w:hAnsi="Times New Roman" w:cs="Times New Roman"/>
                <w:color w:val="1F497D" w:themeColor="text2"/>
                <w:sz w:val="24"/>
                <w:szCs w:val="24"/>
              </w:rPr>
            </w:pPr>
            <w:r w:rsidRPr="0070245F">
              <w:rPr>
                <w:rFonts w:ascii="Times New Roman" w:hAnsi="Times New Roman" w:cs="Times New Roman"/>
                <w:color w:val="1F497D" w:themeColor="text2"/>
                <w:sz w:val="24"/>
                <w:szCs w:val="24"/>
              </w:rPr>
              <w:t>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кошкой. Игра возобновляется сначала.</w:t>
            </w:r>
          </w:p>
          <w:p w:rsidR="008D6605" w:rsidRPr="008D6605" w:rsidRDefault="008D6605" w:rsidP="008D6605">
            <w:pPr>
              <w:spacing w:line="360" w:lineRule="auto"/>
              <w:jc w:val="center"/>
              <w:rPr>
                <w:rFonts w:ascii="Times New Roman" w:hAnsi="Times New Roman" w:cs="Times New Roman"/>
                <w:sz w:val="28"/>
                <w:szCs w:val="28"/>
              </w:rPr>
            </w:pPr>
          </w:p>
        </w:tc>
        <w:tc>
          <w:tcPr>
            <w:tcW w:w="7797"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Смелые мышки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Выбирается водящий. Он будет котом. Мышки становятся на противоположной стороне комнаты от кота, который сидит на стульчике. Дети-мыши медленно передвигаются по направлению к коту во время следующих слов:</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Вышли мыши как-то раз</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Посмотреть, который час.</w:t>
            </w:r>
          </w:p>
          <w:p w:rsidR="00A509D2" w:rsidRPr="0070245F" w:rsidRDefault="00A509D2" w:rsidP="008D6605">
            <w:pPr>
              <w:spacing w:line="360" w:lineRule="auto"/>
              <w:jc w:val="center"/>
              <w:rPr>
                <w:rFonts w:ascii="Times New Roman" w:hAnsi="Times New Roman" w:cs="Times New Roman"/>
                <w:color w:val="1F497D" w:themeColor="text2"/>
                <w:sz w:val="28"/>
                <w:szCs w:val="28"/>
              </w:rPr>
            </w:pPr>
            <w:proofErr w:type="spellStart"/>
            <w:r w:rsidRPr="0070245F">
              <w:rPr>
                <w:rFonts w:ascii="Times New Roman" w:hAnsi="Times New Roman" w:cs="Times New Roman"/>
                <w:color w:val="1F497D" w:themeColor="text2"/>
                <w:sz w:val="28"/>
                <w:szCs w:val="28"/>
              </w:rPr>
              <w:t>Раз-два-три-четыре</w:t>
            </w:r>
            <w:proofErr w:type="spellEnd"/>
            <w:r w:rsidRPr="0070245F">
              <w:rPr>
                <w:rFonts w:ascii="Times New Roman" w:hAnsi="Times New Roman" w:cs="Times New Roman"/>
                <w:color w:val="1F497D" w:themeColor="text2"/>
                <w:sz w:val="28"/>
                <w:szCs w:val="28"/>
              </w:rPr>
              <w:t>,</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Мышки дёрнули за гири. (Воспитатель громко хлопает в ладоши)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Вдруг раздался странный звон …</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Убежали мыши вон.</w:t>
            </w:r>
          </w:p>
          <w:p w:rsidR="00A509D2"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Кот просыпается и пытается поймать мышей. Те, в свою очередь, убегают на своё место. Пойманными считаются те мыши, до которых дотронулся кот.</w:t>
            </w:r>
          </w:p>
        </w:tc>
      </w:tr>
      <w:tr w:rsidR="00A509D2" w:rsidTr="0070245F">
        <w:tc>
          <w:tcPr>
            <w:tcW w:w="7621"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Найди своё место</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Геометрические фигуры стоят на стульях, у детей карточки с различными фигурами. По сигналу дети занимают места у соответствующего стула.</w:t>
            </w:r>
          </w:p>
          <w:p w:rsidR="00A509D2"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Аналогично можно провести игру на закрепление цвета, классификации животных и т.д.</w:t>
            </w:r>
          </w:p>
        </w:tc>
        <w:tc>
          <w:tcPr>
            <w:tcW w:w="7797"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Рыбак и рыбки</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Воспитатель стоит в центре круга, держит скакалку за один конец – это удочка, дети – рыбки. Проводя скакалкой по полу, кружась, - «ловит» рыбку. Чтобы не быть пойманными, рыбки подпрыгивают, когда приближается скакалка. Кто не успел подпрыгнуть, тот пойман и выходит из игры.</w:t>
            </w:r>
          </w:p>
          <w:p w:rsidR="008D6605" w:rsidRPr="008D6605" w:rsidRDefault="008D6605" w:rsidP="008D6605">
            <w:pPr>
              <w:spacing w:line="360" w:lineRule="auto"/>
              <w:jc w:val="center"/>
              <w:rPr>
                <w:rFonts w:ascii="Times New Roman" w:hAnsi="Times New Roman" w:cs="Times New Roman"/>
                <w:sz w:val="28"/>
                <w:szCs w:val="28"/>
              </w:rPr>
            </w:pPr>
          </w:p>
        </w:tc>
      </w:tr>
      <w:tr w:rsidR="00A509D2" w:rsidTr="0070245F">
        <w:trPr>
          <w:trHeight w:val="5266"/>
        </w:trPr>
        <w:tc>
          <w:tcPr>
            <w:tcW w:w="7621" w:type="dxa"/>
          </w:tcPr>
          <w:p w:rsidR="008D6605" w:rsidRDefault="008D6605" w:rsidP="008D6605">
            <w:pPr>
              <w:spacing w:line="360" w:lineRule="auto"/>
              <w:jc w:val="center"/>
              <w:rPr>
                <w:rFonts w:ascii="Times New Roman" w:hAnsi="Times New Roman" w:cs="Times New Roman"/>
                <w:sz w:val="28"/>
                <w:szCs w:val="28"/>
              </w:rPr>
            </w:pPr>
          </w:p>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Летает- не летает</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Дети свободно передвигаются по комнате: бегом, вприпрыжку, кружась. Ведущий называет любые слова (рыба, самолёт, дерево …). Если то, что названо, может летать, дети имитируют полёт; если то, что названо, может плавать – имитируют плавание; если не плавает, не летает – то дети останавливаются. Самый внимательный тот, кто ни разу не ошибся.</w:t>
            </w:r>
          </w:p>
        </w:tc>
        <w:tc>
          <w:tcPr>
            <w:tcW w:w="7797" w:type="dxa"/>
          </w:tcPr>
          <w:p w:rsidR="00A509D2" w:rsidRPr="0070245F" w:rsidRDefault="00A509D2" w:rsidP="008D6605">
            <w:pPr>
              <w:spacing w:line="360" w:lineRule="auto"/>
              <w:jc w:val="center"/>
              <w:rPr>
                <w:rFonts w:ascii="Times New Roman" w:hAnsi="Times New Roman" w:cs="Times New Roman"/>
                <w:b/>
                <w:color w:val="365F91" w:themeColor="accent1" w:themeShade="BF"/>
                <w:sz w:val="28"/>
                <w:szCs w:val="28"/>
              </w:rPr>
            </w:pPr>
            <w:r w:rsidRPr="0070245F">
              <w:rPr>
                <w:rFonts w:ascii="Times New Roman" w:hAnsi="Times New Roman" w:cs="Times New Roman"/>
                <w:b/>
                <w:color w:val="365F91" w:themeColor="accent1" w:themeShade="BF"/>
                <w:sz w:val="28"/>
                <w:szCs w:val="28"/>
              </w:rPr>
              <w:t>Змейка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proofErr w:type="spellStart"/>
            <w:r w:rsidRPr="0070245F">
              <w:rPr>
                <w:rFonts w:ascii="Times New Roman" w:hAnsi="Times New Roman" w:cs="Times New Roman"/>
                <w:color w:val="1F497D" w:themeColor="text2"/>
                <w:sz w:val="28"/>
                <w:szCs w:val="28"/>
              </w:rPr>
              <w:t>Эй-ка</w:t>
            </w:r>
            <w:proofErr w:type="spellEnd"/>
            <w:r w:rsidRPr="0070245F">
              <w:rPr>
                <w:rFonts w:ascii="Times New Roman" w:hAnsi="Times New Roman" w:cs="Times New Roman"/>
                <w:color w:val="1F497D" w:themeColor="text2"/>
                <w:sz w:val="28"/>
                <w:szCs w:val="28"/>
              </w:rPr>
              <w:t xml:space="preserve">, </w:t>
            </w:r>
            <w:proofErr w:type="spellStart"/>
            <w:r w:rsidRPr="0070245F">
              <w:rPr>
                <w:rFonts w:ascii="Times New Roman" w:hAnsi="Times New Roman" w:cs="Times New Roman"/>
                <w:color w:val="1F497D" w:themeColor="text2"/>
                <w:sz w:val="28"/>
                <w:szCs w:val="28"/>
              </w:rPr>
              <w:t>эй-ка</w:t>
            </w:r>
            <w:proofErr w:type="spellEnd"/>
            <w:r w:rsidRPr="0070245F">
              <w:rPr>
                <w:rFonts w:ascii="Times New Roman" w:hAnsi="Times New Roman" w:cs="Times New Roman"/>
                <w:color w:val="1F497D" w:themeColor="text2"/>
                <w:sz w:val="28"/>
                <w:szCs w:val="28"/>
              </w:rPr>
              <w:t>,</w:t>
            </w:r>
          </w:p>
          <w:p w:rsidR="00A509D2" w:rsidRPr="0070245F" w:rsidRDefault="00A509D2" w:rsidP="008D6605">
            <w:pPr>
              <w:spacing w:line="360" w:lineRule="auto"/>
              <w:jc w:val="center"/>
              <w:rPr>
                <w:rFonts w:ascii="Times New Roman" w:hAnsi="Times New Roman" w:cs="Times New Roman"/>
                <w:color w:val="1F497D" w:themeColor="text2"/>
                <w:sz w:val="28"/>
                <w:szCs w:val="28"/>
              </w:rPr>
            </w:pPr>
            <w:proofErr w:type="spellStart"/>
            <w:r w:rsidRPr="0070245F">
              <w:rPr>
                <w:rFonts w:ascii="Times New Roman" w:hAnsi="Times New Roman" w:cs="Times New Roman"/>
                <w:color w:val="1F497D" w:themeColor="text2"/>
                <w:sz w:val="28"/>
                <w:szCs w:val="28"/>
              </w:rPr>
              <w:t>Голубая</w:t>
            </w:r>
            <w:proofErr w:type="spellEnd"/>
            <w:r w:rsidRPr="0070245F">
              <w:rPr>
                <w:rFonts w:ascii="Times New Roman" w:hAnsi="Times New Roman" w:cs="Times New Roman"/>
                <w:color w:val="1F497D" w:themeColor="text2"/>
                <w:sz w:val="28"/>
                <w:szCs w:val="28"/>
              </w:rPr>
              <w:t xml:space="preserve"> змейка!</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Объявись, покажись,</w:t>
            </w:r>
          </w:p>
          <w:p w:rsidR="00A509D2" w:rsidRPr="0070245F" w:rsidRDefault="00A509D2" w:rsidP="008D6605">
            <w:pPr>
              <w:spacing w:line="360" w:lineRule="auto"/>
              <w:jc w:val="center"/>
              <w:rPr>
                <w:rFonts w:ascii="Times New Roman" w:hAnsi="Times New Roman" w:cs="Times New Roman"/>
                <w:color w:val="1F497D" w:themeColor="text2"/>
                <w:sz w:val="28"/>
                <w:szCs w:val="28"/>
              </w:rPr>
            </w:pPr>
            <w:r w:rsidRPr="0070245F">
              <w:rPr>
                <w:rFonts w:ascii="Times New Roman" w:hAnsi="Times New Roman" w:cs="Times New Roman"/>
                <w:color w:val="1F497D" w:themeColor="text2"/>
                <w:sz w:val="28"/>
                <w:szCs w:val="28"/>
              </w:rPr>
              <w:t>Колесом покрутись!</w:t>
            </w:r>
          </w:p>
          <w:p w:rsidR="008D6605" w:rsidRPr="008D6605" w:rsidRDefault="00A509D2" w:rsidP="008D6605">
            <w:pPr>
              <w:spacing w:line="360" w:lineRule="auto"/>
              <w:jc w:val="center"/>
              <w:rPr>
                <w:rFonts w:ascii="Times New Roman" w:hAnsi="Times New Roman" w:cs="Times New Roman"/>
                <w:sz w:val="28"/>
                <w:szCs w:val="28"/>
              </w:rPr>
            </w:pPr>
            <w:r w:rsidRPr="0070245F">
              <w:rPr>
                <w:rFonts w:ascii="Times New Roman" w:hAnsi="Times New Roman" w:cs="Times New Roman"/>
                <w:color w:val="1F497D" w:themeColor="text2"/>
                <w:sz w:val="28"/>
                <w:szCs w:val="28"/>
              </w:rPr>
              <w:t>Воспитатель предлагает всем детям изобразить змейку. Дети кладут руки друг другу на плечи и медленно «змейкой» двигаются вперёд за педагогом. Перед детьми могут ставиться преграды(кубы, дуги и т.д.), которые змейка должна обогнуть, не опрокинув</w:t>
            </w:r>
            <w:r w:rsidR="0070245F" w:rsidRPr="0070245F">
              <w:rPr>
                <w:rFonts w:ascii="Times New Roman" w:hAnsi="Times New Roman" w:cs="Times New Roman"/>
                <w:color w:val="1F497D" w:themeColor="text2"/>
                <w:sz w:val="28"/>
                <w:szCs w:val="28"/>
              </w:rPr>
              <w:t>.</w:t>
            </w:r>
          </w:p>
        </w:tc>
      </w:tr>
    </w:tbl>
    <w:p w:rsidR="004325E0" w:rsidRDefault="004325E0" w:rsidP="00221E5F">
      <w:pPr>
        <w:jc w:val="center"/>
      </w:pPr>
    </w:p>
    <w:sectPr w:rsidR="004325E0" w:rsidSect="008D6605">
      <w:pgSz w:w="16838" w:h="11906" w:orient="landscape"/>
      <w:pgMar w:top="1135" w:right="820" w:bottom="85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BCF"/>
    <w:multiLevelType w:val="hybridMultilevel"/>
    <w:tmpl w:val="0E90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drawingGridHorizontalSpacing w:val="110"/>
  <w:displayHorizontalDrawingGridEvery w:val="2"/>
  <w:characterSpacingControl w:val="doNotCompress"/>
  <w:compat/>
  <w:rsids>
    <w:rsidRoot w:val="00D35008"/>
    <w:rsid w:val="00221E5F"/>
    <w:rsid w:val="002F569C"/>
    <w:rsid w:val="00343BDD"/>
    <w:rsid w:val="004325E0"/>
    <w:rsid w:val="00453DEB"/>
    <w:rsid w:val="0070245F"/>
    <w:rsid w:val="008D6605"/>
    <w:rsid w:val="008E1B7B"/>
    <w:rsid w:val="00A509D2"/>
    <w:rsid w:val="00C15A4D"/>
    <w:rsid w:val="00C60C78"/>
    <w:rsid w:val="00D2092D"/>
    <w:rsid w:val="00D35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D"/>
  </w:style>
  <w:style w:type="paragraph" w:styleId="1">
    <w:name w:val="heading 1"/>
    <w:basedOn w:val="a"/>
    <w:next w:val="a"/>
    <w:link w:val="10"/>
    <w:uiPriority w:val="9"/>
    <w:qFormat/>
    <w:rsid w:val="008D6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6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008"/>
    <w:pPr>
      <w:ind w:left="720"/>
      <w:contextualSpacing/>
    </w:pPr>
  </w:style>
  <w:style w:type="table" w:styleId="a4">
    <w:name w:val="Table Grid"/>
    <w:basedOn w:val="a1"/>
    <w:uiPriority w:val="59"/>
    <w:rsid w:val="00A50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Intense Quote"/>
    <w:basedOn w:val="a"/>
    <w:next w:val="a"/>
    <w:link w:val="a6"/>
    <w:uiPriority w:val="30"/>
    <w:qFormat/>
    <w:rsid w:val="008D6605"/>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D6605"/>
    <w:rPr>
      <w:b/>
      <w:bCs/>
      <w:i/>
      <w:iCs/>
      <w:color w:val="4F81BD" w:themeColor="accent1"/>
    </w:rPr>
  </w:style>
  <w:style w:type="paragraph" w:styleId="a7">
    <w:name w:val="Title"/>
    <w:basedOn w:val="a"/>
    <w:next w:val="a"/>
    <w:link w:val="a8"/>
    <w:uiPriority w:val="10"/>
    <w:qFormat/>
    <w:rsid w:val="008D66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8D6605"/>
    <w:rPr>
      <w:rFonts w:asciiTheme="majorHAnsi" w:eastAsiaTheme="majorEastAsia" w:hAnsiTheme="majorHAnsi" w:cstheme="majorBidi"/>
      <w:color w:val="17365D" w:themeColor="text2" w:themeShade="BF"/>
      <w:spacing w:val="5"/>
      <w:kern w:val="28"/>
      <w:sz w:val="52"/>
      <w:szCs w:val="52"/>
    </w:rPr>
  </w:style>
  <w:style w:type="character" w:styleId="a9">
    <w:name w:val="Subtle Emphasis"/>
    <w:basedOn w:val="a0"/>
    <w:uiPriority w:val="19"/>
    <w:qFormat/>
    <w:rsid w:val="008D6605"/>
    <w:rPr>
      <w:i/>
      <w:iCs/>
      <w:color w:val="808080" w:themeColor="text1" w:themeTint="7F"/>
    </w:rPr>
  </w:style>
  <w:style w:type="paragraph" w:styleId="aa">
    <w:name w:val="Subtitle"/>
    <w:basedOn w:val="a"/>
    <w:next w:val="a"/>
    <w:link w:val="ab"/>
    <w:uiPriority w:val="11"/>
    <w:qFormat/>
    <w:rsid w:val="008D66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D6605"/>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8D6605"/>
    <w:rPr>
      <w:i/>
      <w:iCs/>
    </w:rPr>
  </w:style>
  <w:style w:type="character" w:styleId="ad">
    <w:name w:val="Strong"/>
    <w:basedOn w:val="a0"/>
    <w:uiPriority w:val="22"/>
    <w:qFormat/>
    <w:rsid w:val="008D6605"/>
    <w:rPr>
      <w:b/>
      <w:bCs/>
    </w:rPr>
  </w:style>
  <w:style w:type="paragraph" w:styleId="21">
    <w:name w:val="Quote"/>
    <w:basedOn w:val="a"/>
    <w:next w:val="a"/>
    <w:link w:val="22"/>
    <w:uiPriority w:val="29"/>
    <w:qFormat/>
    <w:rsid w:val="008D6605"/>
    <w:rPr>
      <w:i/>
      <w:iCs/>
      <w:color w:val="000000" w:themeColor="text1"/>
    </w:rPr>
  </w:style>
  <w:style w:type="character" w:customStyle="1" w:styleId="22">
    <w:name w:val="Цитата 2 Знак"/>
    <w:basedOn w:val="a0"/>
    <w:link w:val="21"/>
    <w:uiPriority w:val="29"/>
    <w:rsid w:val="008D6605"/>
    <w:rPr>
      <w:i/>
      <w:iCs/>
      <w:color w:val="000000" w:themeColor="text1"/>
    </w:rPr>
  </w:style>
  <w:style w:type="character" w:styleId="ae">
    <w:name w:val="Subtle Reference"/>
    <w:basedOn w:val="a0"/>
    <w:uiPriority w:val="31"/>
    <w:qFormat/>
    <w:rsid w:val="008D6605"/>
    <w:rPr>
      <w:smallCaps/>
      <w:color w:val="C0504D" w:themeColor="accent2"/>
      <w:u w:val="single"/>
    </w:rPr>
  </w:style>
  <w:style w:type="character" w:styleId="af">
    <w:name w:val="Intense Reference"/>
    <w:basedOn w:val="a0"/>
    <w:uiPriority w:val="32"/>
    <w:qFormat/>
    <w:rsid w:val="008D6605"/>
    <w:rPr>
      <w:b/>
      <w:bCs/>
      <w:smallCaps/>
      <w:color w:val="C0504D" w:themeColor="accent2"/>
      <w:spacing w:val="5"/>
      <w:u w:val="single"/>
    </w:rPr>
  </w:style>
  <w:style w:type="character" w:styleId="af0">
    <w:name w:val="Book Title"/>
    <w:basedOn w:val="a0"/>
    <w:uiPriority w:val="33"/>
    <w:qFormat/>
    <w:rsid w:val="008D6605"/>
    <w:rPr>
      <w:b/>
      <w:bCs/>
      <w:smallCaps/>
      <w:spacing w:val="5"/>
    </w:rPr>
  </w:style>
  <w:style w:type="character" w:customStyle="1" w:styleId="20">
    <w:name w:val="Заголовок 2 Знак"/>
    <w:basedOn w:val="a0"/>
    <w:link w:val="2"/>
    <w:uiPriority w:val="9"/>
    <w:rsid w:val="008D6605"/>
    <w:rPr>
      <w:rFonts w:asciiTheme="majorHAnsi" w:eastAsiaTheme="majorEastAsia" w:hAnsiTheme="majorHAnsi" w:cstheme="majorBidi"/>
      <w:b/>
      <w:bCs/>
      <w:color w:val="4F81BD" w:themeColor="accent1"/>
      <w:sz w:val="26"/>
      <w:szCs w:val="26"/>
    </w:rPr>
  </w:style>
  <w:style w:type="paragraph" w:styleId="af1">
    <w:name w:val="No Spacing"/>
    <w:uiPriority w:val="1"/>
    <w:qFormat/>
    <w:rsid w:val="008D6605"/>
    <w:pPr>
      <w:spacing w:after="0" w:line="240" w:lineRule="auto"/>
    </w:pPr>
  </w:style>
  <w:style w:type="character" w:customStyle="1" w:styleId="10">
    <w:name w:val="Заголовок 1 Знак"/>
    <w:basedOn w:val="a0"/>
    <w:link w:val="1"/>
    <w:uiPriority w:val="9"/>
    <w:rsid w:val="008D6605"/>
    <w:rPr>
      <w:rFonts w:asciiTheme="majorHAnsi" w:eastAsiaTheme="majorEastAsia" w:hAnsiTheme="majorHAnsi" w:cstheme="majorBidi"/>
      <w:b/>
      <w:bCs/>
      <w:color w:val="365F91" w:themeColor="accent1" w:themeShade="BF"/>
      <w:sz w:val="28"/>
      <w:szCs w:val="28"/>
    </w:rPr>
  </w:style>
  <w:style w:type="paragraph" w:styleId="af2">
    <w:name w:val="Balloon Text"/>
    <w:basedOn w:val="a"/>
    <w:link w:val="af3"/>
    <w:uiPriority w:val="99"/>
    <w:semiHidden/>
    <w:unhideWhenUsed/>
    <w:rsid w:val="0070245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2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95B3-BE46-411A-8FDD-1CF21BEB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Kvantum</cp:lastModifiedBy>
  <cp:revision>6</cp:revision>
  <dcterms:created xsi:type="dcterms:W3CDTF">2012-01-29T18:52:00Z</dcterms:created>
  <dcterms:modified xsi:type="dcterms:W3CDTF">2015-03-23T15:55:00Z</dcterms:modified>
</cp:coreProperties>
</file>