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1" w:rsidRPr="006044D4" w:rsidRDefault="006044D4" w:rsidP="00604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D4">
        <w:rPr>
          <w:rFonts w:ascii="Times New Roman" w:hAnsi="Times New Roman" w:cs="Times New Roman"/>
          <w:b/>
          <w:sz w:val="28"/>
          <w:szCs w:val="28"/>
        </w:rPr>
        <w:t>Показатели речевого развития детей 6-7 лет</w:t>
      </w:r>
    </w:p>
    <w:p w:rsidR="006044D4" w:rsidRPr="006044D4" w:rsidRDefault="006044D4" w:rsidP="00604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4D4" w:rsidRPr="006044D4" w:rsidRDefault="006044D4" w:rsidP="00604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к пяти — шести годам заканчивается формирование правильного звукопроизношения. В 6-7 лет в условиях правильного речевого воспитания и при отсутствии органических нарушений центрального и периферического речевого аппарата, дети правильно пользуются всеми звуками родного языка.</w:t>
      </w:r>
    </w:p>
    <w:p w:rsidR="006044D4" w:rsidRPr="006044D4" w:rsidRDefault="006044D4" w:rsidP="00604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 шестилетних детей мало чем отличается от речи взрослых, затруднения отмечаются лишь в тех случаях, когда встречаются трудные для ребенка новые слова или фразы, насыщенные сочетаниями звуков, которые ребенок еще не </w:t>
      </w:r>
      <w:proofErr w:type="spellStart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диффиринцирует</w:t>
      </w:r>
      <w:proofErr w:type="spellEnd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– Ш): «Шла Саша по шоссе».</w:t>
      </w:r>
    </w:p>
    <w:p w:rsidR="006044D4" w:rsidRPr="006044D4" w:rsidRDefault="006044D4" w:rsidP="00604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6 – 7 лет дети должны: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различать звуки на слух, придумывать слова на заданный звук, или с данным звуком. Выделять звуки из слов, из ряда слогов и звуков.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сложные слова со стечением согласных, состоящих из трех и более слогов (защитник, мотоциклист), определять количество слогов в слове.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длинные и сложные предложения (В саду за высоким забором растут яблони, а в кустах шиповник).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речи предлоги простые (в, на, из), и сложные (из-за, из-под, около, возле).</w:t>
      </w:r>
      <w:proofErr w:type="gramEnd"/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согласовывать в части речи (существительные с прилагательными, глаголами, числительными в единственном и множественном числе) (Например:</w:t>
      </w:r>
      <w:proofErr w:type="gramEnd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Маши и Саши нет двух спелых яблок. </w:t>
      </w:r>
      <w:proofErr w:type="gramStart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съели их в обед.)</w:t>
      </w:r>
      <w:proofErr w:type="gramEnd"/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слова с помощью приставок и суффиксов, так же наречия от прилагательных (быстрый – быстро), образовывать сравнительные степени прилагательных (длинный – длиннее – самый длинный), образовывать глаголы движения с приставками (обошел, зашел, пришел).</w:t>
      </w:r>
      <w:proofErr w:type="gramEnd"/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обращенную к ним речь в полном объеме.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сложные двусмысленные тексты.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словарь быстро пополняется. Дети активно пользуются как видовыми, так и родовыми понятиями, антонимами, синонимами. Классифицируют предметы.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6-7 лет самостоятельно могут составлять описательные рассказы, развернутые и логичные по содержанию, пересказывать сказки.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 излагать свои мысли, используя сложные предложения с союзом «А».</w:t>
      </w:r>
    </w:p>
    <w:p w:rsidR="006044D4" w:rsidRPr="006044D4" w:rsidRDefault="006044D4" w:rsidP="0060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логико-грамматические конструкции (Петю ударил Ваня.</w:t>
      </w:r>
      <w:proofErr w:type="gramEnd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драчун?).</w:t>
      </w:r>
      <w:proofErr w:type="gramEnd"/>
    </w:p>
    <w:p w:rsidR="006044D4" w:rsidRPr="006044D4" w:rsidRDefault="006044D4" w:rsidP="00604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 7 годам при условии систематической работы все эти показатели соответствуют речи детей.</w:t>
      </w:r>
    </w:p>
    <w:p w:rsidR="006044D4" w:rsidRPr="006044D4" w:rsidRDefault="006044D4" w:rsidP="006044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4D4" w:rsidRPr="006044D4" w:rsidSect="00D3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00A9"/>
    <w:multiLevelType w:val="multilevel"/>
    <w:tmpl w:val="900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4D4"/>
    <w:rsid w:val="006044D4"/>
    <w:rsid w:val="00D3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1"/>
  </w:style>
  <w:style w:type="paragraph" w:styleId="3">
    <w:name w:val="heading 3"/>
    <w:basedOn w:val="a"/>
    <w:link w:val="30"/>
    <w:uiPriority w:val="9"/>
    <w:qFormat/>
    <w:rsid w:val="006044D4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4D4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24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4155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70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37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Company>Grizli777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2015-03-19T19:17:00Z</dcterms:created>
  <dcterms:modified xsi:type="dcterms:W3CDTF">2015-03-19T19:19:00Z</dcterms:modified>
</cp:coreProperties>
</file>