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37" w:rsidRDefault="00862D37" w:rsidP="00862D37">
      <w:pPr>
        <w:jc w:val="center"/>
        <w:rPr>
          <w:b/>
          <w:i/>
          <w:sz w:val="28"/>
          <w:shd w:val="clear" w:color="auto" w:fill="FFFFFF"/>
        </w:rPr>
      </w:pPr>
      <w:r>
        <w:rPr>
          <w:b/>
          <w:i/>
          <w:sz w:val="28"/>
          <w:shd w:val="clear" w:color="auto" w:fill="FFFFFF"/>
        </w:rPr>
        <w:t>Девяткина Марина Леонидовна.</w:t>
      </w:r>
    </w:p>
    <w:p w:rsidR="00862D37" w:rsidRDefault="00862D37" w:rsidP="00862D37">
      <w:pPr>
        <w:jc w:val="center"/>
        <w:rPr>
          <w:b/>
          <w:i/>
          <w:sz w:val="28"/>
          <w:shd w:val="clear" w:color="auto" w:fill="FFFFFF"/>
        </w:rPr>
      </w:pPr>
      <w:r w:rsidRPr="006B0871">
        <w:rPr>
          <w:b/>
          <w:i/>
          <w:sz w:val="28"/>
          <w:shd w:val="clear" w:color="auto" w:fill="FFFFFF"/>
        </w:rPr>
        <w:t>Предложите варианты диагностических игровых заданий, в которых</w:t>
      </w:r>
      <w:r w:rsidRPr="006B0871">
        <w:rPr>
          <w:rStyle w:val="apple-converted-space"/>
          <w:b/>
          <w:i/>
          <w:sz w:val="28"/>
          <w:shd w:val="clear" w:color="auto" w:fill="FFFFFF"/>
        </w:rPr>
        <w:t> </w:t>
      </w:r>
      <w:r w:rsidRPr="006B0871">
        <w:rPr>
          <w:b/>
          <w:i/>
          <w:sz w:val="28"/>
        </w:rPr>
        <w:br/>
      </w:r>
      <w:r w:rsidRPr="006B0871">
        <w:rPr>
          <w:b/>
          <w:i/>
          <w:sz w:val="28"/>
          <w:shd w:val="clear" w:color="auto" w:fill="FFFFFF"/>
        </w:rPr>
        <w:t xml:space="preserve"> выявляются представления детей о цвете, форме, величине, ломаных, кривых и замкнутых линиях;</w:t>
      </w:r>
      <w:r w:rsidRPr="006B0871">
        <w:rPr>
          <w:rStyle w:val="apple-converted-space"/>
          <w:b/>
          <w:i/>
          <w:sz w:val="28"/>
          <w:shd w:val="clear" w:color="auto" w:fill="FFFFFF"/>
        </w:rPr>
        <w:t> </w:t>
      </w:r>
      <w:r>
        <w:rPr>
          <w:b/>
          <w:i/>
          <w:sz w:val="28"/>
          <w:shd w:val="clear" w:color="auto" w:fill="FFFFFF"/>
        </w:rPr>
        <w:t xml:space="preserve"> </w:t>
      </w:r>
      <w:r w:rsidRPr="006B0871">
        <w:rPr>
          <w:b/>
          <w:i/>
          <w:sz w:val="28"/>
          <w:shd w:val="clear" w:color="auto" w:fill="FFFFFF"/>
        </w:rPr>
        <w:t>используются кодирование и декодирование состава числа.</w:t>
      </w:r>
    </w:p>
    <w:p w:rsidR="00862D37" w:rsidRDefault="00862D37" w:rsidP="00862D37">
      <w:pPr>
        <w:jc w:val="center"/>
        <w:rPr>
          <w:b/>
          <w:i/>
          <w:sz w:val="28"/>
          <w:shd w:val="clear" w:color="auto" w:fill="FFFFFF"/>
        </w:rPr>
      </w:pPr>
      <w:r>
        <w:rPr>
          <w:b/>
          <w:i/>
          <w:sz w:val="28"/>
          <w:shd w:val="clear" w:color="auto" w:fill="FFFFFF"/>
        </w:rPr>
        <w:t>«Будь внимателен».</w:t>
      </w:r>
    </w:p>
    <w:p w:rsidR="00862D37" w:rsidRDefault="00862D37" w:rsidP="00862D37">
      <w:pPr>
        <w:spacing w:after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На магнитной доске воспитатель вывешивает картонные геометрические фигуры разного цвета  в пределах шести штук (круг, квадрат, ромб, прямоугольник, овал, треугольник).</w:t>
      </w:r>
    </w:p>
    <w:p w:rsidR="00862D37" w:rsidRDefault="00862D37" w:rsidP="00862D37">
      <w:pPr>
        <w:spacing w:after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Предлагает ребенку рассмотреть фигуры и запомнить.</w:t>
      </w:r>
    </w:p>
    <w:p w:rsidR="00862D37" w:rsidRDefault="00862D37" w:rsidP="00862D37">
      <w:pPr>
        <w:spacing w:after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Через некоторое время воспитатель снимает фигуры с доски и просит ребенка назвать те фигуры, которые он запомнил, обозначая цвет и форму.</w:t>
      </w:r>
    </w:p>
    <w:p w:rsidR="00862D37" w:rsidRDefault="00862D37" w:rsidP="00862D37">
      <w:pPr>
        <w:spacing w:after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Затем задание усложняется тем, что фигуры вывешиваются не только разного цвета, но и разного размера.</w:t>
      </w:r>
    </w:p>
    <w:p w:rsidR="00862D37" w:rsidRDefault="00862D37" w:rsidP="00862D37">
      <w:pPr>
        <w:spacing w:after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 этой игре диагностируются не только сенсорные способности ребенка, но и его наблюдательность, зрительная память.</w:t>
      </w:r>
    </w:p>
    <w:p w:rsidR="00862D37" w:rsidRDefault="00862D37" w:rsidP="00862D37">
      <w:pPr>
        <w:spacing w:after="0"/>
        <w:rPr>
          <w:sz w:val="28"/>
          <w:shd w:val="clear" w:color="auto" w:fill="FFFFFF"/>
        </w:rPr>
      </w:pPr>
    </w:p>
    <w:p w:rsidR="00862D37" w:rsidRDefault="00862D37" w:rsidP="00862D37">
      <w:pPr>
        <w:spacing w:after="0"/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«Преврати фигуру в предмет».</w:t>
      </w:r>
    </w:p>
    <w:p w:rsidR="00862D37" w:rsidRDefault="00862D37" w:rsidP="00862D37">
      <w:pPr>
        <w:spacing w:after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Нарисовать заранее на листе бумаги шесть геометрических фигур – треугольник, ромб, прямоугольник, квадрат, круг, овал.</w:t>
      </w:r>
    </w:p>
    <w:p w:rsidR="00862D37" w:rsidRDefault="00862D37" w:rsidP="00862D37">
      <w:pPr>
        <w:spacing w:after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Попросить ребенка обвести по контуру все формы, называя фигуру, а затем превратить (дорисовать) каждую из них в какой – </w:t>
      </w:r>
      <w:proofErr w:type="spellStart"/>
      <w:r>
        <w:rPr>
          <w:sz w:val="28"/>
          <w:shd w:val="clear" w:color="auto" w:fill="FFFFFF"/>
        </w:rPr>
        <w:t>нибудь</w:t>
      </w:r>
      <w:proofErr w:type="spellEnd"/>
      <w:r>
        <w:rPr>
          <w:sz w:val="28"/>
          <w:shd w:val="clear" w:color="auto" w:fill="FFFFFF"/>
        </w:rPr>
        <w:t xml:space="preserve"> предмет. Расскажи, во что превратилась каждая из этих фигур.</w:t>
      </w:r>
    </w:p>
    <w:p w:rsidR="00862D37" w:rsidRDefault="00862D37" w:rsidP="00862D37">
      <w:pPr>
        <w:spacing w:after="0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 этой игре диагностируются знания ребенка о форме предмета, развитие творческих  способностей.</w:t>
      </w:r>
    </w:p>
    <w:p w:rsidR="00862D37" w:rsidRPr="006045B6" w:rsidRDefault="00862D37" w:rsidP="00862D37">
      <w:pPr>
        <w:spacing w:after="0"/>
        <w:rPr>
          <w:sz w:val="28"/>
          <w:shd w:val="clear" w:color="auto" w:fill="FFFFFF"/>
        </w:rPr>
      </w:pPr>
    </w:p>
    <w:p w:rsidR="00862D37" w:rsidRPr="008171BF" w:rsidRDefault="00862D37" w:rsidP="00862D37">
      <w:pPr>
        <w:spacing w:after="0"/>
        <w:jc w:val="center"/>
        <w:rPr>
          <w:b/>
          <w:sz w:val="28"/>
        </w:rPr>
      </w:pPr>
      <w:r w:rsidRPr="008171BF">
        <w:rPr>
          <w:b/>
          <w:sz w:val="28"/>
        </w:rPr>
        <w:t>«Какая линия?»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Воспитатель дает ребенку задание нарисовать прямую линию красным цветом, кривую линию синим цветом, ломаную линию зеленым цветом. Ребенок рисует линии разноцветными фломастерами.</w:t>
      </w:r>
    </w:p>
    <w:p w:rsidR="00862D37" w:rsidRDefault="00862D37" w:rsidP="00862D37">
      <w:pPr>
        <w:spacing w:after="0"/>
        <w:rPr>
          <w:sz w:val="28"/>
        </w:rPr>
      </w:pPr>
      <w:proofErr w:type="gramStart"/>
      <w:r>
        <w:rPr>
          <w:sz w:val="28"/>
        </w:rPr>
        <w:t xml:space="preserve">Затем воспитатель показывает ребенку картинки,  на которых изображены: забор, волны, рельсы, извилистая тропинка, прямая асфальтированная дорога, сломанная ветка дерева, крыша дома, молния на небе, муравейник, линейка  и т. д.,  и просит ребенка определить,   какой вид линий он видит на картинке.   </w:t>
      </w:r>
      <w:proofErr w:type="gramEnd"/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lastRenderedPageBreak/>
        <w:t>В следующем задании  воспитатель просит нарисовать ребенка замкнутую линию и определить, на какой предмет она похожа.  Ребенок: колечко, колесо, обруч…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 xml:space="preserve">В игре диагностируются знания и представления ребенка о ломаных и кривых линиях. </w:t>
      </w:r>
    </w:p>
    <w:p w:rsidR="00862D37" w:rsidRDefault="00862D37" w:rsidP="00862D37">
      <w:pPr>
        <w:spacing w:after="0"/>
        <w:jc w:val="center"/>
        <w:rPr>
          <w:b/>
          <w:sz w:val="28"/>
        </w:rPr>
      </w:pPr>
    </w:p>
    <w:p w:rsidR="00862D37" w:rsidRDefault="00862D37" w:rsidP="00862D3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«Бледный и яркий».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Подготовить пять прямоугольных карточек, раскрашенных так, чтобы каждая следующая карточка имела менее насыщенную окраску.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Положить карточки  цветной стороной вверх и перемешать их. Предложить ребенку последовательно разложить все пять карточек в порядке нарастания интенсивности цвета, то есть начать с самого бледного и закончить самым ярким цветом.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Предложите ребенку назвать цвет каждой из карточек в ряду, употребляя словосочетания «самый бледный», «</w:t>
      </w:r>
      <w:proofErr w:type="gramStart"/>
      <w:r>
        <w:rPr>
          <w:sz w:val="28"/>
        </w:rPr>
        <w:t>поярче</w:t>
      </w:r>
      <w:proofErr w:type="gramEnd"/>
      <w:r>
        <w:rPr>
          <w:sz w:val="28"/>
        </w:rPr>
        <w:t xml:space="preserve">», «еще ярче», «еще ярче», «самый яркий», а затем в обратном порядке. 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В этой игре диагностируются знания ребенка об оттенках цвета.</w:t>
      </w:r>
    </w:p>
    <w:p w:rsidR="00862D37" w:rsidRDefault="00862D37" w:rsidP="00862D37">
      <w:pPr>
        <w:spacing w:after="0"/>
        <w:rPr>
          <w:sz w:val="28"/>
        </w:rPr>
      </w:pPr>
    </w:p>
    <w:p w:rsidR="00862D37" w:rsidRDefault="00862D37" w:rsidP="00862D3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«Радуга рассыпалась».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Для игры необходимо разобрать пособие «Радуга» на отдельные дуги. Пусть ребенок вновь соберет радугу с учетом величины каждой из цветных дуг, а затем назовет все цвета по порядку.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Усложните задание – попросите ребенка закрыть глаза, а сами в это время уберите одну из дуг. Пусть ребенок посмотрит на оставшиеся и постарается вспомнить, какого цвета в радуге не хватает.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В игре диагностируются знания ребенка о цвете  и величине.</w:t>
      </w:r>
    </w:p>
    <w:p w:rsidR="00862D37" w:rsidRDefault="00862D37" w:rsidP="00862D37">
      <w:pPr>
        <w:spacing w:after="0"/>
        <w:rPr>
          <w:sz w:val="28"/>
        </w:rPr>
      </w:pPr>
    </w:p>
    <w:p w:rsidR="00862D37" w:rsidRDefault="00862D37" w:rsidP="00862D3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«Найди длиннее (короче)».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Вместе с ребенком вылепите из пластилина несколько колбасок разной длины, а затем сравните их.  Дайте задание ребенку положить колбаски по порядку – от самой длинной, до самой короткой, а затем наоборот.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В этой игре диагностируются знания ребенка о величине длин.</w:t>
      </w:r>
    </w:p>
    <w:p w:rsidR="00862D37" w:rsidRDefault="00862D37" w:rsidP="00862D37">
      <w:pPr>
        <w:spacing w:after="0"/>
        <w:jc w:val="center"/>
        <w:rPr>
          <w:b/>
          <w:sz w:val="28"/>
        </w:rPr>
      </w:pPr>
    </w:p>
    <w:p w:rsidR="00862D37" w:rsidRDefault="00862D37" w:rsidP="00862D37">
      <w:pPr>
        <w:spacing w:after="0"/>
        <w:jc w:val="center"/>
        <w:rPr>
          <w:b/>
          <w:sz w:val="28"/>
        </w:rPr>
      </w:pPr>
    </w:p>
    <w:p w:rsidR="00862D37" w:rsidRDefault="00862D37" w:rsidP="00862D3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«Закладки».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 xml:space="preserve">Дайте ребенку три бумажные полоски разной ширины и разного цвета (желтую, синюю и красную). Скажите ребенку, что это закладки для книг. </w:t>
      </w:r>
      <w:r>
        <w:rPr>
          <w:sz w:val="28"/>
        </w:rPr>
        <w:lastRenderedPageBreak/>
        <w:t>Попросите дошкольника сравнить по ширине все три закладки и назвать: какая по цвету закладка «узкая», какая «</w:t>
      </w:r>
      <w:proofErr w:type="gramStart"/>
      <w:r>
        <w:rPr>
          <w:sz w:val="28"/>
        </w:rPr>
        <w:t>пошире</w:t>
      </w:r>
      <w:proofErr w:type="gramEnd"/>
      <w:r>
        <w:rPr>
          <w:sz w:val="28"/>
        </w:rPr>
        <w:t>», а какая закладка по цвету «самая широкая».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 xml:space="preserve">Затем дать ребенку четвертую, зеленую закладку (совпадающую по ширине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желтой</w:t>
      </w:r>
      <w:proofErr w:type="gramEnd"/>
      <w:r>
        <w:rPr>
          <w:sz w:val="28"/>
        </w:rPr>
        <w:t>) и предложить найти среди всех закладок две одинаковые по ширине, назвать их цвет.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В этой игре диагностируются знания ребенка о цвете и ширине, определение ширины словами.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862D37" w:rsidRDefault="00862D37" w:rsidP="00862D3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«Шарфы для кукол».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 xml:space="preserve">Положить перед ребенком лист бумаги, на котором нарисованы четыре шарфа: узкий, </w:t>
      </w:r>
      <w:proofErr w:type="gramStart"/>
      <w:r>
        <w:rPr>
          <w:sz w:val="28"/>
        </w:rPr>
        <w:t>пошире</w:t>
      </w:r>
      <w:proofErr w:type="gramEnd"/>
      <w:r>
        <w:rPr>
          <w:sz w:val="28"/>
        </w:rPr>
        <w:t>, еще шире, широкий.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 xml:space="preserve">Предложить ребенку пронумеровать шарфы от самого узкого, до самого широкого: около самого узкого шарфа поставить одну палочку, возле шарфа пошире – две палочки, у более широкого -  три палочки, возле самого широкого шарфа– </w:t>
      </w:r>
      <w:proofErr w:type="gramStart"/>
      <w:r>
        <w:rPr>
          <w:sz w:val="28"/>
        </w:rPr>
        <w:t>че</w:t>
      </w:r>
      <w:proofErr w:type="gramEnd"/>
      <w:r>
        <w:rPr>
          <w:sz w:val="28"/>
        </w:rPr>
        <w:t>тыре палочки.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В этой игре диагностируются знания о ширине.</w:t>
      </w:r>
    </w:p>
    <w:p w:rsidR="00862D37" w:rsidRDefault="00862D37" w:rsidP="00862D37">
      <w:pPr>
        <w:spacing w:after="0"/>
        <w:rPr>
          <w:sz w:val="28"/>
        </w:rPr>
      </w:pPr>
    </w:p>
    <w:p w:rsidR="00862D37" w:rsidRDefault="00862D37" w:rsidP="00862D3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«Паровозики».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Перед ребенком положить карточки, на которых изображены синие паровозики и карточки с красными паровозиками.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 xml:space="preserve">Предложить ребенку привезти на станцию три красных паровозика. 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«А теперь  сделай так, чтобы на станции оказались пять паровозиков, но приехать еще должны паровозики  не красные, а синие».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«Сколько было паровозиков?» (три красных).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«Сколько приехало паровозиков?»  (два синих).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«А сколько всего стало синих и красных  паровозиков?» (5).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Затем предложите ребенку привезти на станцию два красных паровозика.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 xml:space="preserve">«А теперь сделай так, чтобы на </w:t>
      </w:r>
      <w:proofErr w:type="gramStart"/>
      <w:r>
        <w:rPr>
          <w:sz w:val="28"/>
        </w:rPr>
        <w:t>станции</w:t>
      </w:r>
      <w:proofErr w:type="gramEnd"/>
      <w:r>
        <w:rPr>
          <w:sz w:val="28"/>
        </w:rPr>
        <w:t xml:space="preserve"> оказалось пять паровозиков, только приехать теперь к красным должны синие паровозики».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«Сколько было красных паровозика?» (два).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«Сколько приехало синих паровозика?» (три).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«Сколько стало красных и синих паровозиков?» (5).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Эта игра диагностирует знания ребенка о составе числа «5».</w:t>
      </w:r>
    </w:p>
    <w:p w:rsidR="00862D37" w:rsidRPr="008C527D" w:rsidRDefault="00862D37" w:rsidP="00862D3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«Цифры из кирпичиков».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lastRenderedPageBreak/>
        <w:t>На столе перед ребенком разложены разноцветные кирпичики: красные, синие, желтые, зеленые, белые и карточки на которых изображены цифры  3 и 4.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 xml:space="preserve">Кладем перед ребенком цифру 3. 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Составь из кирпичика число 3, но так, чтобы кирпичики были разного цвета.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А теперь составь число 3, используя только два цвета.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Кладем перед ребенком карточку с цифрой 4.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Теперь составь число 4, используя четыре цвета.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 xml:space="preserve">А теперь составь число 4, используя два разных цвета. 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Теперь составь число 4 двумя цветами еще двумя разными способами.</w:t>
      </w:r>
    </w:p>
    <w:p w:rsidR="00862D37" w:rsidRDefault="00862D37" w:rsidP="00862D37">
      <w:pPr>
        <w:spacing w:after="0"/>
        <w:rPr>
          <w:sz w:val="28"/>
        </w:rPr>
      </w:pPr>
      <w:r>
        <w:rPr>
          <w:sz w:val="28"/>
        </w:rPr>
        <w:t>Эта игра диагностирует знания ребенка о составе числа 3 и 4.</w:t>
      </w:r>
    </w:p>
    <w:p w:rsidR="00862D37" w:rsidRDefault="00862D37" w:rsidP="00862D37">
      <w:pPr>
        <w:spacing w:after="0"/>
        <w:rPr>
          <w:sz w:val="28"/>
        </w:rPr>
      </w:pPr>
    </w:p>
    <w:p w:rsidR="00862D37" w:rsidRDefault="00862D37" w:rsidP="00862D37">
      <w:pPr>
        <w:spacing w:after="0"/>
        <w:jc w:val="center"/>
        <w:rPr>
          <w:rFonts w:cs="Arial"/>
          <w:b/>
          <w:sz w:val="28"/>
          <w:szCs w:val="28"/>
          <w:shd w:val="clear" w:color="auto" w:fill="F4F4F4"/>
        </w:rPr>
      </w:pPr>
      <w:r>
        <w:rPr>
          <w:rFonts w:cs="Arial"/>
          <w:b/>
          <w:sz w:val="28"/>
          <w:szCs w:val="28"/>
          <w:shd w:val="clear" w:color="auto" w:fill="F4F4F4"/>
        </w:rPr>
        <w:t>«</w:t>
      </w:r>
      <w:r w:rsidRPr="00871911">
        <w:rPr>
          <w:rFonts w:cs="Arial"/>
          <w:b/>
          <w:sz w:val="28"/>
          <w:szCs w:val="28"/>
          <w:shd w:val="clear" w:color="auto" w:fill="F4F4F4"/>
        </w:rPr>
        <w:t>Поезд с вагончиками</w:t>
      </w:r>
      <w:r>
        <w:rPr>
          <w:rFonts w:cs="Arial"/>
          <w:b/>
          <w:sz w:val="28"/>
          <w:szCs w:val="28"/>
          <w:shd w:val="clear" w:color="auto" w:fill="F4F4F4"/>
        </w:rPr>
        <w:t>».</w:t>
      </w:r>
    </w:p>
    <w:p w:rsidR="00862D37" w:rsidRPr="00871911" w:rsidRDefault="00862D37" w:rsidP="00862D37">
      <w:pPr>
        <w:spacing w:after="0"/>
        <w:rPr>
          <w:rFonts w:cs="Arial"/>
          <w:sz w:val="28"/>
          <w:szCs w:val="28"/>
          <w:shd w:val="clear" w:color="auto" w:fill="F4F4F4"/>
        </w:rPr>
      </w:pPr>
      <w:r>
        <w:rPr>
          <w:rFonts w:cs="Arial"/>
          <w:sz w:val="28"/>
          <w:szCs w:val="28"/>
          <w:shd w:val="clear" w:color="auto" w:fill="F4F4F4"/>
        </w:rPr>
        <w:t xml:space="preserve">Положить перед ребенком палочки </w:t>
      </w:r>
      <w:proofErr w:type="spellStart"/>
      <w:r>
        <w:rPr>
          <w:rFonts w:cs="Arial"/>
          <w:sz w:val="28"/>
          <w:szCs w:val="28"/>
          <w:shd w:val="clear" w:color="auto" w:fill="F4F4F4"/>
        </w:rPr>
        <w:t>Кюизенера</w:t>
      </w:r>
      <w:proofErr w:type="spellEnd"/>
      <w:r>
        <w:rPr>
          <w:rFonts w:cs="Arial"/>
          <w:sz w:val="28"/>
          <w:szCs w:val="28"/>
          <w:shd w:val="clear" w:color="auto" w:fill="F4F4F4"/>
        </w:rPr>
        <w:t xml:space="preserve"> друг за другом, имитируя состав поезда.</w:t>
      </w:r>
    </w:p>
    <w:p w:rsidR="00862D37" w:rsidRDefault="00862D37" w:rsidP="00862D37">
      <w:pPr>
        <w:spacing w:after="0"/>
        <w:rPr>
          <w:rFonts w:cs="Arial"/>
          <w:sz w:val="28"/>
          <w:szCs w:val="28"/>
          <w:shd w:val="clear" w:color="auto" w:fill="F4F4F4"/>
        </w:rPr>
      </w:pPr>
      <w:r>
        <w:rPr>
          <w:rFonts w:cs="Arial"/>
          <w:sz w:val="28"/>
          <w:szCs w:val="28"/>
          <w:shd w:val="clear" w:color="auto" w:fill="F4F4F4"/>
        </w:rPr>
        <w:t xml:space="preserve"> «С</w:t>
      </w:r>
      <w:r w:rsidRPr="00FB0EFF">
        <w:rPr>
          <w:rFonts w:cs="Arial"/>
          <w:sz w:val="28"/>
          <w:szCs w:val="28"/>
          <w:shd w:val="clear" w:color="auto" w:fill="F4F4F4"/>
        </w:rPr>
        <w:t xml:space="preserve">колько </w:t>
      </w:r>
      <w:r>
        <w:rPr>
          <w:rFonts w:cs="Arial"/>
          <w:sz w:val="28"/>
          <w:szCs w:val="28"/>
          <w:shd w:val="clear" w:color="auto" w:fill="F4F4F4"/>
        </w:rPr>
        <w:t>всего вагонов?  К</w:t>
      </w:r>
      <w:r w:rsidRPr="00FB0EFF">
        <w:rPr>
          <w:rFonts w:cs="Arial"/>
          <w:sz w:val="28"/>
          <w:szCs w:val="28"/>
          <w:shd w:val="clear" w:color="auto" w:fill="F4F4F4"/>
        </w:rPr>
        <w:t xml:space="preserve">акой </w:t>
      </w:r>
      <w:r>
        <w:rPr>
          <w:rFonts w:cs="Arial"/>
          <w:sz w:val="28"/>
          <w:szCs w:val="28"/>
          <w:shd w:val="clear" w:color="auto" w:fill="F4F4F4"/>
        </w:rPr>
        <w:t>вагон по счету красный?  К</w:t>
      </w:r>
      <w:r w:rsidRPr="00FB0EFF">
        <w:rPr>
          <w:rFonts w:cs="Arial"/>
          <w:sz w:val="28"/>
          <w:szCs w:val="28"/>
          <w:shd w:val="clear" w:color="auto" w:fill="F4F4F4"/>
        </w:rPr>
        <w:t>акой по порядку ваг</w:t>
      </w:r>
      <w:r>
        <w:rPr>
          <w:rFonts w:cs="Arial"/>
          <w:sz w:val="28"/>
          <w:szCs w:val="28"/>
          <w:shd w:val="clear" w:color="auto" w:fill="F4F4F4"/>
        </w:rPr>
        <w:t>он стоит между черным и красным? Какой вагон</w:t>
      </w:r>
      <w:r w:rsidRPr="00FB0EFF">
        <w:rPr>
          <w:rFonts w:cs="Arial"/>
          <w:sz w:val="28"/>
          <w:szCs w:val="28"/>
          <w:shd w:val="clear" w:color="auto" w:fill="F4F4F4"/>
        </w:rPr>
        <w:t xml:space="preserve"> левее синего</w:t>
      </w:r>
      <w:r>
        <w:rPr>
          <w:rFonts w:cs="Arial"/>
          <w:sz w:val="28"/>
          <w:szCs w:val="28"/>
          <w:shd w:val="clear" w:color="auto" w:fill="F4F4F4"/>
        </w:rPr>
        <w:t>». И т. д.</w:t>
      </w:r>
    </w:p>
    <w:p w:rsidR="00862D37" w:rsidRPr="00FB0EFF" w:rsidRDefault="00862D37" w:rsidP="00862D37">
      <w:pPr>
        <w:spacing w:after="0"/>
        <w:rPr>
          <w:sz w:val="28"/>
          <w:szCs w:val="28"/>
        </w:rPr>
      </w:pPr>
      <w:r>
        <w:rPr>
          <w:rFonts w:cs="Arial"/>
          <w:sz w:val="28"/>
          <w:szCs w:val="28"/>
          <w:shd w:val="clear" w:color="auto" w:fill="F4F4F4"/>
        </w:rPr>
        <w:t>Эта игра диагностирует знания ребенком порядкового счета.</w:t>
      </w:r>
    </w:p>
    <w:p w:rsidR="00942851" w:rsidRDefault="00942851"/>
    <w:sectPr w:rsidR="00942851" w:rsidSect="0094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D37"/>
    <w:rsid w:val="005932C3"/>
    <w:rsid w:val="00862D37"/>
    <w:rsid w:val="0094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2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5183</Characters>
  <Application>Microsoft Office Word</Application>
  <DocSecurity>0</DocSecurity>
  <Lines>43</Lines>
  <Paragraphs>12</Paragraphs>
  <ScaleCrop>false</ScaleCrop>
  <Company>Your Company Name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2015-03-27T20:55:00Z</dcterms:created>
  <dcterms:modified xsi:type="dcterms:W3CDTF">2015-03-27T20:56:00Z</dcterms:modified>
</cp:coreProperties>
</file>