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C" w:rsidRDefault="00576EEC" w:rsidP="00576E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E70A4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70A4">
        <w:rPr>
          <w:rFonts w:ascii="Times New Roman" w:hAnsi="Times New Roman" w:cs="Times New Roman"/>
          <w:sz w:val="28"/>
          <w:szCs w:val="28"/>
        </w:rPr>
        <w:t>вгеньевна</w:t>
      </w:r>
    </w:p>
    <w:p w:rsidR="00FE70A4" w:rsidRDefault="00FE70A4" w:rsidP="00576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«Теремок»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 детей дошкольного возраста средствами национальной культуры.</w:t>
      </w:r>
    </w:p>
    <w:p w:rsidR="00576EEC" w:rsidRDefault="003D480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и вся Россия, дошкольное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EEC">
        <w:rPr>
          <w:rFonts w:ascii="Times New Roman" w:hAnsi="Times New Roman" w:cs="Times New Roman"/>
          <w:sz w:val="28"/>
          <w:szCs w:val="28"/>
        </w:rPr>
        <w:t>начиная с 90-х гг. ХХ в. вошло в полосу преобразований. Главным фактором перемен стали изменения не только на внешнем уровне, но и в нас самих: взрослых и детях. К сожалению, для нашего времени оказались такие деформации личности, как эгоцентризм, агрессивность, замыкание на «вещизме» или пессимистический, пассивный и даже пугливый взгляд на жизнь.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этой ситуации в работе с детьми стал всё очевиднее проявляться огромный воспитательный и образовательный потенциал культурных традиций. Велико искушение свести её принципы к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-матрёшечной декорации. Гораздо труднее в основе работы детского сада следовать этим великим традициям в их вневременном содержании, которое и сегодня, и завтра будет актуально, так же, как и 100, и 500 лет назад.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Сформировать нравственную основу и помочь ребёнку успешно войти в современный мир, занять достойное место в системе отношений с окружающими невозможно без воспитания любви к близким и своему Отечеству, уважения к традициям и ценностям своего народа, доброты и милосердия.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Фундамент будущего человека закладывается в раннем детстве, для дошкольного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наибольшая обучаемость и податливость педагогическим влияниям.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отеческому наследию воспитывает уважение к земле, на которой живёт ребёнок, гордость за неё. Поэтому детям необходимо знать </w:t>
      </w:r>
      <w:r>
        <w:rPr>
          <w:rFonts w:ascii="Times New Roman" w:hAnsi="Times New Roman" w:cs="Times New Roman"/>
          <w:sz w:val="28"/>
          <w:szCs w:val="28"/>
        </w:rPr>
        <w:lastRenderedPageBreak/>
        <w:t>уклад жизни, быт, обряды, верования, историю своих предков, их культуру.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нравственно-патриотическое воспитание детей является одной из основных задач дошкольного образовательного учреждения.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данной проблеме включает целый комплекс задач: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ребёнка любви и привязанности к семье, родному дому, детскому саду, родной улице, городу;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труду людей;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национальным традициям и промыслам;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знаний о правах человека;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России, её столице;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государства: гербом, флагом, гимном;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Родины;</w:t>
      </w:r>
    </w:p>
    <w:p w:rsidR="00576EEC" w:rsidRDefault="00576EEC" w:rsidP="00576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и симпатии к другим людям, народам, их традициям.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задачи решаются во всех видах деятельности детей: на занятиях, в играх, в труде, в быту и т.д., т.к. воспитывает в ребёнке патриота вся его жизнь: в детском саду и дома, его взаимоотношения с взрослыми и сверстниками.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Гуманное отношение к людям разных национальностей воспитывается у ребёнка в первую очередь под влиянием родителей и педагогов, т.е. взрослых, которые находятся постоянно рядом с ним. Это особенно актуально в наши дни, когда среди некоторой части взрослого населения возникает противостояние по данным проблемам. Поэтому в детском саду особенно важно поддержать и направить интерес ребёнка к людям других национальностей, рассказать, где территориально живёт народ той или иной национальности, о своеобразии природы и климатических условий, от которых зависят его быт, одежда, характер труда, особенности культуры.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культуры своего народа на начал</w:t>
      </w:r>
      <w:r w:rsidR="003D480C">
        <w:rPr>
          <w:rFonts w:ascii="Times New Roman" w:hAnsi="Times New Roman" w:cs="Times New Roman"/>
          <w:sz w:val="28"/>
          <w:szCs w:val="28"/>
        </w:rPr>
        <w:t xml:space="preserve">ьном этапе становления личности  </w:t>
      </w:r>
      <w:r>
        <w:rPr>
          <w:rFonts w:ascii="Times New Roman" w:hAnsi="Times New Roman" w:cs="Times New Roman"/>
          <w:sz w:val="28"/>
          <w:szCs w:val="28"/>
        </w:rPr>
        <w:t>актуальная задача современного образования. Народная культура является хранительницей вековых традиций, опыта, самосознания наций, а также выражением философских, нравственных и эстетических взглядов и идеалов.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этнокультуры на формирование личности следует рассматривать в связи с её многофункциональным назначением: утилитарным, праздничным, эстетическим.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обновления современного дошкольного образования была разработана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предполагает следующие направления работы по реализации национально-регионального компонента в дошкольных учреждениях Республики Мордовия: художественно-творческое развитие детей на материале устно-поэтического и музыкального фольклора, произведений поэтов, писателей и композиторов Мордовии, мордовского прикладного и изобразительного искусства; историко-культурное образование дошкольников в процессе знакомства с республиканской символикой, гербом и флагом Мордовии, названиями городов и улиц, историческими достопримечательностями Мордовского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края; физическое развитие детей через использование национальных подвижных игр.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Мордовское декоративно-прикладное и изобразительное искусство является одним из важнейших источников формирования духовной среды личности. Уникальные образцы народного искусства имеют большое значение для детей дошкольного возраста и являются показателем развития мировоззрения конкретного этноса. Данный вид искусства несёт в себе типичные черты, присущие  и свойственные мордовскому народу и его культуре. Это неповторимая вышивка и национальный костюм, многообразные предметы быта, мордовская керамика и изделия игрушечных  промыслов.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литература, также как и декоративно-прикладное и изобразительное искусство служит могучим средством воспитания детей. Она оказывает большое влияние на развитие и обогащение речи ребёнка.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художественная литература включает информацию о родном крае, культуре народа, что побуждает детей наблюдать, размышлять и рассуждать.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фольклора состоит в том, что с его помощью взрослый легко устанавливает с ребёнком эмоциональный контакт. Услышанные детьми произведения фольклора вызывают реакцию детей, что оказывает значительное влияние на их понимание: ребёнок быстрее и лучше усваивает и запоминает наиболее яркое, впечатляющее, какими и являются жанры фольклора. Целенаправленное и системное использование малых форм мордовского фольклора в работе с детьми помогает как углублению знаний детей, так и приобщению к национальной культуре, к произведениям устного творчества мордовского народа.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форм народного творчества является игра. Это одна из значительных сторон человеческой деятельности. Создаваемая столетиями, связанная с бытом, с родовыми и семейными отношениями, с праздниками и обрядами, с народной педагогикой и эстетическими взглядами, игра стоит в ряду лучших творений традиционного искусства.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народных праздниках и обрядах, когда они включаются в различные виды игровой деятельности, способствуют воспитанию их в духе гуманистических идеалов, как носителей нравственно-эстетической культуры.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вышесказанное говорит о том, что знание о культуре  других народов является основой воспитания интереса и доброжелательного отношения к другим национальностям. Знание традиций, обычаев, понятий и идеалов, которые выработало человечество за сотни лет, наравне с социально-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эстетическими условиями формирует общественное сознание, взгляд, </w:t>
      </w:r>
      <w:bookmarkEnd w:id="0"/>
      <w:r>
        <w:rPr>
          <w:rFonts w:ascii="Times New Roman" w:hAnsi="Times New Roman" w:cs="Times New Roman"/>
          <w:sz w:val="28"/>
          <w:szCs w:val="28"/>
        </w:rPr>
        <w:t>убеждения.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национальной культуры способствует введению в повседневную жизнь детей элементов традиционной культуры: декоративно-прикладного и</w:t>
      </w:r>
      <w:r w:rsidR="003D480C">
        <w:rPr>
          <w:rFonts w:ascii="Times New Roman" w:hAnsi="Times New Roman" w:cs="Times New Roman"/>
          <w:sz w:val="28"/>
          <w:szCs w:val="28"/>
        </w:rPr>
        <w:t xml:space="preserve">скусства русского, </w:t>
      </w:r>
      <w:r>
        <w:rPr>
          <w:rFonts w:ascii="Times New Roman" w:hAnsi="Times New Roman" w:cs="Times New Roman"/>
          <w:sz w:val="28"/>
          <w:szCs w:val="28"/>
        </w:rPr>
        <w:t>мордовского и татарского народов, уместное использование фольклора, его пропаганда и распространение.</w:t>
      </w:r>
    </w:p>
    <w:p w:rsidR="00576EEC" w:rsidRDefault="00576EEC" w:rsidP="00576EE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поможет сформировать у дошкольников первые нравственно-патриотические чувства: гордость за свою Родину, любовь к родному краю, уважение традиций. Полученные на тематических утренниках, занятиях и досуговых мероприятиях знания позволят подвести ребёнка к пониманию неповторимости культуры своего народа.</w:t>
      </w:r>
    </w:p>
    <w:p w:rsidR="00576EEC" w:rsidRDefault="00576EEC" w:rsidP="00576EE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297F" w:rsidRPr="00576EEC" w:rsidRDefault="00D6297F" w:rsidP="00D629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97F" w:rsidRPr="00576EEC" w:rsidSect="00A611FB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037"/>
    <w:multiLevelType w:val="hybridMultilevel"/>
    <w:tmpl w:val="DB9E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BD"/>
    <w:rsid w:val="00000947"/>
    <w:rsid w:val="00092D1B"/>
    <w:rsid w:val="001505BD"/>
    <w:rsid w:val="0030295F"/>
    <w:rsid w:val="003D480C"/>
    <w:rsid w:val="00576EEC"/>
    <w:rsid w:val="005771DC"/>
    <w:rsid w:val="00647F31"/>
    <w:rsid w:val="006F7986"/>
    <w:rsid w:val="00A1301F"/>
    <w:rsid w:val="00A611FB"/>
    <w:rsid w:val="00A62E21"/>
    <w:rsid w:val="00A65C04"/>
    <w:rsid w:val="00A73226"/>
    <w:rsid w:val="00CB3F22"/>
    <w:rsid w:val="00D6297F"/>
    <w:rsid w:val="00DA31BD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Балаева</dc:creator>
  <cp:keywords/>
  <dc:description/>
  <cp:lastModifiedBy>Балаева</cp:lastModifiedBy>
  <cp:revision>14</cp:revision>
  <dcterms:created xsi:type="dcterms:W3CDTF">2012-10-24T14:21:00Z</dcterms:created>
  <dcterms:modified xsi:type="dcterms:W3CDTF">2013-01-14T14:45:00Z</dcterms:modified>
</cp:coreProperties>
</file>