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7A" w:rsidRDefault="00A27437" w:rsidP="007E3C7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E3C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7E3C7A" w:rsidRDefault="007E3C7A" w:rsidP="007E3C7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</w:t>
      </w: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коммуникативной компетентности </w:t>
      </w:r>
    </w:p>
    <w:p w:rsidR="007E3C7A" w:rsidRPr="00052D6F" w:rsidRDefault="00831C7D" w:rsidP="007E3C7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воспитанников через игровую деятельность»</w:t>
      </w:r>
      <w:bookmarkStart w:id="0" w:name="_GoBack"/>
      <w:bookmarkEnd w:id="0"/>
    </w:p>
    <w:p w:rsidR="00A27437" w:rsidRPr="00052D6F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Кисляковой Ирины Владимировны</w:t>
      </w:r>
    </w:p>
    <w:p w:rsidR="007E3C7A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педагога-психолога </w:t>
      </w:r>
    </w:p>
    <w:p w:rsidR="007E3C7A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МБДОУ г. Мурманска </w:t>
      </w:r>
    </w:p>
    <w:p w:rsidR="00A27437" w:rsidRPr="00052D6F" w:rsidRDefault="00A27437" w:rsidP="00A2743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101</w:t>
      </w:r>
    </w:p>
    <w:p w:rsidR="00A27437" w:rsidRPr="00052D6F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437" w:rsidRPr="00052D6F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37" w:rsidRDefault="00A27437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5D" w:rsidRDefault="0010375D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5D" w:rsidRDefault="0010375D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CED" w:rsidRDefault="007E3C7A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C7CED" w:rsidRPr="000C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ребенка в общении со сверстниками </w:t>
      </w:r>
      <w:r w:rsidR="002E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взрослыми </w:t>
      </w:r>
      <w:r w:rsidR="000C7CED" w:rsidRPr="000C7C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важный фактор его социализации, который оказывает влияние на развитие личности, на успешность обучения и на психологическое здоровье в целом.</w:t>
      </w:r>
    </w:p>
    <w:p w:rsidR="007A200F" w:rsidRDefault="000C7CED" w:rsidP="000C7CE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постичь суть окружающего мира - задача, непосильная для ребенка.</w:t>
      </w:r>
      <w:r w:rsidR="0063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шаги в его </w:t>
      </w:r>
      <w:r w:rsidR="007A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навыков общения</w:t>
      </w:r>
      <w:r w:rsidR="0063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компетентности </w:t>
      </w:r>
      <w:r w:rsidRPr="000C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совершаются при помощи </w:t>
      </w:r>
      <w:r w:rsidR="007A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взрослого.</w:t>
      </w:r>
    </w:p>
    <w:p w:rsidR="001A1042" w:rsidRPr="007E3C7A" w:rsidRDefault="007752DD" w:rsidP="001A104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такое коммуникативная компетентность? </w:t>
      </w:r>
      <w:r w:rsidR="007E3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определению </w:t>
      </w:r>
      <w:proofErr w:type="gramStart"/>
      <w:r w:rsidR="007E3C7A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Петровской</w:t>
      </w:r>
      <w:proofErr w:type="gramEnd"/>
      <w:r w:rsidR="007E3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Л. А., социального психолога, </w:t>
      </w:r>
      <w:r w:rsidR="00C3047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="007E3C7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оммуникативная</w:t>
      </w:r>
      <w:r w:rsidR="001A1042" w:rsidRPr="00FE7AB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компетентность</w:t>
      </w:r>
      <w:r w:rsidR="007E3C7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r w:rsidR="007E3C7A" w:rsidRPr="007E3C7A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7E3C7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A1042" w:rsidRPr="001A1042">
        <w:rPr>
          <w:rFonts w:ascii="Times New Roman" w:hAnsi="Times New Roman" w:cs="Times New Roman"/>
          <w:sz w:val="28"/>
          <w:szCs w:val="28"/>
          <w:lang w:eastAsia="ru-RU"/>
        </w:rPr>
        <w:t>совокупность навыков и умений, необходимых для эффек</w:t>
      </w:r>
      <w:r w:rsidR="001A1042">
        <w:rPr>
          <w:rFonts w:ascii="Times New Roman" w:hAnsi="Times New Roman" w:cs="Times New Roman"/>
          <w:sz w:val="28"/>
          <w:szCs w:val="28"/>
          <w:lang w:eastAsia="ru-RU"/>
        </w:rPr>
        <w:t>тивного общения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DD" w:rsidRPr="001A1042" w:rsidRDefault="007752DD" w:rsidP="001A10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11" w:rsidRDefault="001A1042" w:rsidP="001A104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52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Емельянов Ю</w:t>
      </w:r>
      <w:r w:rsidR="00AA20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52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AA20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52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752D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российский психолог, спец. в обл. социальной психологии и </w:t>
      </w:r>
      <w:proofErr w:type="spellStart"/>
      <w:r w:rsidRPr="007752D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культурантропологии</w:t>
      </w:r>
      <w:proofErr w:type="spellEnd"/>
      <w:r w:rsidRPr="007752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A1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это понятие как ситуативную адаптивность и свободное владение вербальными и невербальными (речевыми и неречевыми) средствами социального поведения</w:t>
      </w:r>
      <w:r w:rsidR="00DF29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1042" w:rsidRPr="001A1042" w:rsidRDefault="001A1042" w:rsidP="001A10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Показателем коммуникативной компетентности является способность ребенка строить свое языковое общение с другими людьми, учитывая речевые каноны фонетики, семантики, грамматики, а в неречевых языковых формах - общечеловеческие способы выразительного поведения.</w:t>
      </w:r>
    </w:p>
    <w:p w:rsidR="001A1042" w:rsidRPr="001A1042" w:rsidRDefault="001A1042" w:rsidP="001A10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51A" w:rsidRDefault="00FA551A" w:rsidP="000C7CED">
      <w:pPr>
        <w:pStyle w:val="c4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FA551A">
        <w:rPr>
          <w:rStyle w:val="c0"/>
          <w:b/>
          <w:sz w:val="28"/>
          <w:szCs w:val="28"/>
        </w:rPr>
        <w:t>Актуальность</w:t>
      </w:r>
      <w:r w:rsidR="007E3C7A">
        <w:rPr>
          <w:rStyle w:val="c0"/>
          <w:b/>
          <w:sz w:val="28"/>
          <w:szCs w:val="28"/>
        </w:rPr>
        <w:t xml:space="preserve"> </w:t>
      </w:r>
      <w:r w:rsidR="00FE7ABB">
        <w:rPr>
          <w:rStyle w:val="c0"/>
          <w:b/>
          <w:sz w:val="28"/>
          <w:szCs w:val="28"/>
        </w:rPr>
        <w:t xml:space="preserve">данной </w:t>
      </w:r>
      <w:r w:rsidR="00633655">
        <w:rPr>
          <w:rStyle w:val="c0"/>
          <w:b/>
          <w:sz w:val="28"/>
          <w:szCs w:val="28"/>
        </w:rPr>
        <w:t>темы</w:t>
      </w:r>
      <w:r w:rsidR="008D2AFC">
        <w:rPr>
          <w:rStyle w:val="c0"/>
          <w:b/>
          <w:sz w:val="28"/>
          <w:szCs w:val="28"/>
        </w:rPr>
        <w:t xml:space="preserve"> </w:t>
      </w:r>
      <w:r w:rsidRPr="00FA551A">
        <w:rPr>
          <w:rStyle w:val="c0"/>
          <w:b/>
          <w:sz w:val="28"/>
          <w:szCs w:val="28"/>
        </w:rPr>
        <w:t>вызвана</w:t>
      </w:r>
      <w:r>
        <w:rPr>
          <w:rStyle w:val="c0"/>
          <w:sz w:val="28"/>
          <w:szCs w:val="28"/>
        </w:rPr>
        <w:t xml:space="preserve"> следующими факторами</w:t>
      </w:r>
      <w:r w:rsidR="00FE7ABB">
        <w:rPr>
          <w:rStyle w:val="c0"/>
          <w:sz w:val="28"/>
          <w:szCs w:val="28"/>
        </w:rPr>
        <w:t>, наблюдаемыми</w:t>
      </w:r>
      <w:r w:rsidR="008D2AFC">
        <w:rPr>
          <w:rStyle w:val="c0"/>
          <w:sz w:val="28"/>
          <w:szCs w:val="28"/>
        </w:rPr>
        <w:t xml:space="preserve"> </w:t>
      </w:r>
      <w:r w:rsidR="00FE7ABB">
        <w:rPr>
          <w:rStyle w:val="c0"/>
          <w:b/>
          <w:sz w:val="28"/>
          <w:szCs w:val="28"/>
        </w:rPr>
        <w:t xml:space="preserve">в </w:t>
      </w:r>
      <w:proofErr w:type="gramStart"/>
      <w:r w:rsidR="00FE7ABB">
        <w:rPr>
          <w:rStyle w:val="c0"/>
          <w:b/>
          <w:sz w:val="28"/>
          <w:szCs w:val="28"/>
        </w:rPr>
        <w:t>моем</w:t>
      </w:r>
      <w:proofErr w:type="gramEnd"/>
      <w:r w:rsidR="00FE7ABB">
        <w:rPr>
          <w:rStyle w:val="c0"/>
          <w:b/>
          <w:sz w:val="28"/>
          <w:szCs w:val="28"/>
        </w:rPr>
        <w:t xml:space="preserve"> ДОУ</w:t>
      </w:r>
      <w:r>
        <w:rPr>
          <w:rStyle w:val="c0"/>
          <w:sz w:val="28"/>
          <w:szCs w:val="28"/>
        </w:rPr>
        <w:t>:</w:t>
      </w:r>
    </w:p>
    <w:p w:rsidR="00FA551A" w:rsidRPr="00FA551A" w:rsidRDefault="00FA551A" w:rsidP="00FA551A">
      <w:pPr>
        <w:pStyle w:val="a3"/>
        <w:spacing w:before="96" w:beforeAutospacing="0" w:after="0" w:afterAutospacing="0"/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 xml:space="preserve">У </w:t>
      </w:r>
      <w:r w:rsidR="00DF2911">
        <w:rPr>
          <w:rFonts w:eastAsia="+mn-ea"/>
          <w:bCs/>
          <w:color w:val="000000"/>
          <w:sz w:val="28"/>
          <w:szCs w:val="28"/>
        </w:rPr>
        <w:t>детей</w:t>
      </w:r>
      <w:r w:rsidRPr="00FA551A">
        <w:rPr>
          <w:rFonts w:eastAsia="+mn-ea"/>
          <w:bCs/>
          <w:color w:val="000000"/>
          <w:sz w:val="28"/>
          <w:szCs w:val="28"/>
        </w:rPr>
        <w:t xml:space="preserve"> наблюдается:</w:t>
      </w:r>
    </w:p>
    <w:p w:rsidR="00FA551A" w:rsidRPr="00FA551A" w:rsidRDefault="00FA551A" w:rsidP="00FA551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>низкий уровень развития коммуникативных навыков</w:t>
      </w:r>
      <w:r w:rsidR="00695DB9">
        <w:rPr>
          <w:rFonts w:eastAsia="+mn-ea"/>
          <w:bCs/>
          <w:color w:val="000000"/>
          <w:sz w:val="28"/>
          <w:szCs w:val="28"/>
        </w:rPr>
        <w:t>, замкнутость, застенчивость</w:t>
      </w:r>
      <w:r w:rsidRPr="00FA551A">
        <w:rPr>
          <w:rFonts w:eastAsia="+mn-ea"/>
          <w:bCs/>
          <w:color w:val="000000"/>
          <w:sz w:val="28"/>
          <w:szCs w:val="28"/>
        </w:rPr>
        <w:t>;</w:t>
      </w:r>
    </w:p>
    <w:p w:rsidR="00FA551A" w:rsidRPr="00FA551A" w:rsidRDefault="00FA551A" w:rsidP="00FA551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>несформированность вербальных средств коммуникации;</w:t>
      </w:r>
    </w:p>
    <w:p w:rsidR="00FA551A" w:rsidRPr="00FA551A" w:rsidRDefault="00FA551A" w:rsidP="00FA551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>ситуативно-деловая форма общения;</w:t>
      </w:r>
    </w:p>
    <w:p w:rsidR="00FA551A" w:rsidRPr="00FA551A" w:rsidRDefault="00FA551A" w:rsidP="00FA551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>недостаточно развитое дружеское отношение к сверстникам, уважительное отношение к старшим</w:t>
      </w:r>
      <w:proofErr w:type="gramStart"/>
      <w:r w:rsidRPr="00FA551A">
        <w:rPr>
          <w:rFonts w:eastAsia="+mn-ea"/>
          <w:bCs/>
          <w:color w:val="000000"/>
          <w:sz w:val="28"/>
          <w:szCs w:val="28"/>
        </w:rPr>
        <w:t xml:space="preserve"> ;</w:t>
      </w:r>
      <w:proofErr w:type="gramEnd"/>
    </w:p>
    <w:p w:rsidR="00FA551A" w:rsidRPr="00FA551A" w:rsidRDefault="00FA551A" w:rsidP="00FA551A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>несформированность навыков ведения диалога, умения задавать вопросы, отвечать на них полными ответами;</w:t>
      </w:r>
    </w:p>
    <w:p w:rsidR="00FA551A" w:rsidRPr="00FA551A" w:rsidRDefault="00FA551A" w:rsidP="00FA551A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FA551A">
        <w:rPr>
          <w:rFonts w:eastAsia="+mn-ea"/>
          <w:bCs/>
          <w:color w:val="000000"/>
          <w:sz w:val="28"/>
          <w:szCs w:val="28"/>
        </w:rPr>
        <w:t>затруднена развёрнутая связная речь</w:t>
      </w:r>
      <w:r>
        <w:rPr>
          <w:rFonts w:eastAsia="+mn-ea"/>
          <w:bCs/>
          <w:color w:val="000000"/>
          <w:sz w:val="28"/>
          <w:szCs w:val="28"/>
        </w:rPr>
        <w:t>.</w:t>
      </w:r>
    </w:p>
    <w:p w:rsidR="00FA551A" w:rsidRPr="00FA551A" w:rsidRDefault="00FA551A" w:rsidP="00FA551A">
      <w:pPr>
        <w:pStyle w:val="a4"/>
        <w:textAlignment w:val="baseline"/>
        <w:rPr>
          <w:sz w:val="28"/>
          <w:szCs w:val="28"/>
        </w:rPr>
      </w:pPr>
    </w:p>
    <w:p w:rsidR="00B33DCF" w:rsidRDefault="00B33DCF" w:rsidP="00FA55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8D2AFC">
        <w:rPr>
          <w:rFonts w:ascii="Times New Roman" w:hAnsi="Times New Roman" w:cs="Times New Roman"/>
          <w:sz w:val="28"/>
          <w:szCs w:val="28"/>
        </w:rPr>
        <w:t xml:space="preserve"> </w:t>
      </w:r>
      <w:r w:rsidR="00E86945">
        <w:rPr>
          <w:rFonts w:ascii="Times New Roman" w:hAnsi="Times New Roman" w:cs="Times New Roman"/>
          <w:sz w:val="28"/>
          <w:szCs w:val="28"/>
        </w:rPr>
        <w:t>–</w:t>
      </w:r>
      <w:r w:rsidR="008D2AFC">
        <w:rPr>
          <w:rFonts w:ascii="Times New Roman" w:hAnsi="Times New Roman" w:cs="Times New Roman"/>
          <w:sz w:val="28"/>
          <w:szCs w:val="28"/>
        </w:rPr>
        <w:t xml:space="preserve"> </w:t>
      </w:r>
      <w:r w:rsidR="00E86945">
        <w:rPr>
          <w:rFonts w:ascii="Times New Roman" w:hAnsi="Times New Roman" w:cs="Times New Roman"/>
          <w:sz w:val="28"/>
          <w:szCs w:val="28"/>
        </w:rPr>
        <w:t>какие условия необходимы, чтобы развивать коммуникативную компетентность у дошкольников?</w:t>
      </w:r>
    </w:p>
    <w:p w:rsidR="00FA551A" w:rsidRDefault="00FA551A" w:rsidP="00FA55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551A">
        <w:rPr>
          <w:rFonts w:ascii="Times New Roman" w:hAnsi="Times New Roman" w:cs="Times New Roman"/>
          <w:sz w:val="28"/>
          <w:szCs w:val="28"/>
        </w:rPr>
        <w:t>Мы предположили, что</w:t>
      </w:r>
      <w:r w:rsidR="008A6961">
        <w:rPr>
          <w:rFonts w:ascii="Times New Roman" w:hAnsi="Times New Roman" w:cs="Times New Roman"/>
          <w:sz w:val="28"/>
          <w:szCs w:val="28"/>
        </w:rPr>
        <w:t xml:space="preserve"> и</w:t>
      </w:r>
      <w:r w:rsidRPr="00FA551A">
        <w:rPr>
          <w:rFonts w:ascii="Times New Roman" w:hAnsi="Times New Roman" w:cs="Times New Roman"/>
          <w:sz w:val="28"/>
          <w:szCs w:val="28"/>
        </w:rPr>
        <w:t>спользование игр</w:t>
      </w:r>
      <w:r w:rsidR="00695DB9">
        <w:rPr>
          <w:rFonts w:ascii="Times New Roman" w:hAnsi="Times New Roman" w:cs="Times New Roman"/>
          <w:sz w:val="28"/>
          <w:szCs w:val="28"/>
        </w:rPr>
        <w:t>овой деятельности</w:t>
      </w:r>
      <w:r w:rsidRPr="00FA551A">
        <w:rPr>
          <w:rFonts w:ascii="Times New Roman" w:hAnsi="Times New Roman" w:cs="Times New Roman"/>
          <w:sz w:val="28"/>
          <w:szCs w:val="28"/>
        </w:rPr>
        <w:t xml:space="preserve"> способствует повышению уровня коммуникативной компетентности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51A" w:rsidRPr="00FA551A" w:rsidRDefault="00FA551A" w:rsidP="00FA55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473778">
        <w:rPr>
          <w:rFonts w:ascii="Times New Roman" w:hAnsi="Times New Roman" w:cs="Times New Roman"/>
          <w:b/>
          <w:sz w:val="28"/>
          <w:szCs w:val="28"/>
        </w:rPr>
        <w:t>целью</w:t>
      </w:r>
      <w:r w:rsidR="008D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DB9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450D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стало  -  </w:t>
      </w:r>
      <w:r w:rsidRPr="00FA551A">
        <w:rPr>
          <w:rFonts w:ascii="Times New Roman" w:hAnsi="Times New Roman" w:cs="Times New Roman"/>
          <w:b/>
          <w:sz w:val="28"/>
          <w:szCs w:val="28"/>
        </w:rPr>
        <w:t>формирование коммуникативной компетенции, стимулирующей  социально-личностное развитие ребенка.</w:t>
      </w:r>
    </w:p>
    <w:p w:rsidR="00FA551A" w:rsidRDefault="00FA551A" w:rsidP="00FA551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A5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явилось</w:t>
      </w:r>
      <w:r w:rsidRPr="00FA55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7E02" w:rsidRPr="00887E02" w:rsidRDefault="00887E02" w:rsidP="00FA5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связной речи;</w:t>
      </w:r>
    </w:p>
    <w:p w:rsidR="00FA551A" w:rsidRPr="00FA551A" w:rsidRDefault="00FA551A" w:rsidP="00FA55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551A">
        <w:rPr>
          <w:rFonts w:ascii="Times New Roman" w:hAnsi="Times New Roman" w:cs="Times New Roman"/>
          <w:sz w:val="28"/>
          <w:szCs w:val="28"/>
        </w:rPr>
        <w:t xml:space="preserve">-  развитие умений и навыков общения, способности устанавливать контакты </w:t>
      </w:r>
      <w:proofErr w:type="gramStart"/>
      <w:r w:rsidRPr="00FA55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551A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FA551A" w:rsidRPr="00FA551A" w:rsidRDefault="00FA551A" w:rsidP="00FA5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551A">
        <w:rPr>
          <w:rFonts w:ascii="Times New Roman" w:hAnsi="Times New Roman" w:cs="Times New Roman"/>
          <w:sz w:val="28"/>
          <w:szCs w:val="28"/>
        </w:rPr>
        <w:t>преодоление негативных личностных проявлений;</w:t>
      </w:r>
    </w:p>
    <w:p w:rsidR="00FA551A" w:rsidRDefault="00FA551A" w:rsidP="00FA5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51A">
        <w:rPr>
          <w:rFonts w:ascii="Times New Roman" w:hAnsi="Times New Roman" w:cs="Times New Roman"/>
          <w:sz w:val="28"/>
          <w:szCs w:val="28"/>
        </w:rPr>
        <w:t>формирование отзывчивости, эмпатии, внимания к действиям партнеров;</w:t>
      </w:r>
    </w:p>
    <w:p w:rsidR="00F86D92" w:rsidRPr="00FA551A" w:rsidRDefault="00F86D92" w:rsidP="00FA5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лексико-грамматических категорий.</w:t>
      </w:r>
    </w:p>
    <w:p w:rsidR="0026015A" w:rsidRPr="0026015A" w:rsidRDefault="0026015A" w:rsidP="0026015A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5A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Предмет</w:t>
      </w:r>
      <w:r w:rsidR="005D6620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ом</w:t>
      </w:r>
      <w:r w:rsidRPr="0026015A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пс</w:t>
      </w:r>
      <w:r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ихолого-педагогической работы</w:t>
      </w:r>
      <w:r w:rsidR="005D6620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стало</w:t>
      </w:r>
      <w:r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6015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коммуникативно – личностное развитие старших дошкольников.</w:t>
      </w:r>
    </w:p>
    <w:p w:rsidR="00FA551A" w:rsidRDefault="0026015A" w:rsidP="0026015A">
      <w:pPr>
        <w:pStyle w:val="a5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26015A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Объект</w:t>
      </w:r>
      <w:r w:rsidR="005D6620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ом</w:t>
      </w:r>
      <w:r w:rsidRPr="0026015A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психолого-п</w:t>
      </w:r>
      <w:r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едагогической работы</w:t>
      </w:r>
      <w:r w:rsidR="005D6620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явились</w:t>
      </w:r>
      <w:r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26015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дети раннего и дошкольного возраста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.</w:t>
      </w:r>
    </w:p>
    <w:p w:rsidR="0026015A" w:rsidRPr="0026015A" w:rsidRDefault="0026015A" w:rsidP="0007442B">
      <w:pPr>
        <w:pStyle w:val="a3"/>
        <w:spacing w:before="96" w:beforeAutospacing="0" w:after="0" w:afterAutospacing="0" w:line="216" w:lineRule="auto"/>
        <w:jc w:val="both"/>
        <w:textAlignment w:val="baseline"/>
        <w:rPr>
          <w:sz w:val="28"/>
          <w:szCs w:val="28"/>
        </w:rPr>
      </w:pPr>
      <w:r w:rsidRPr="0026015A">
        <w:rPr>
          <w:rFonts w:eastAsia="+mn-ea"/>
          <w:b/>
          <w:color w:val="000000"/>
          <w:sz w:val="28"/>
          <w:szCs w:val="28"/>
        </w:rPr>
        <w:t>Участники нашего проекта:</w:t>
      </w:r>
      <w:r w:rsidR="008D2AFC">
        <w:rPr>
          <w:rFonts w:eastAsia="+mn-ea"/>
          <w:b/>
          <w:color w:val="000000"/>
          <w:sz w:val="28"/>
          <w:szCs w:val="28"/>
        </w:rPr>
        <w:t xml:space="preserve"> </w:t>
      </w:r>
      <w:r w:rsidRPr="0026015A">
        <w:rPr>
          <w:rFonts w:eastAsia="+mn-ea"/>
          <w:color w:val="000000"/>
          <w:sz w:val="28"/>
          <w:szCs w:val="28"/>
        </w:rPr>
        <w:t>дети, педагог-психолог, учитель-логопед, воспитатели.</w:t>
      </w:r>
    </w:p>
    <w:p w:rsidR="0026015A" w:rsidRPr="0026015A" w:rsidRDefault="0026015A" w:rsidP="002601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551A" w:rsidRDefault="005D6620" w:rsidP="000C7CED">
      <w:pPr>
        <w:pStyle w:val="c4"/>
        <w:spacing w:before="0" w:beforeAutospacing="0" w:after="0" w:afterAutospacing="0" w:line="270" w:lineRule="atLeast"/>
        <w:jc w:val="both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Мы выделяем следующие э</w:t>
      </w:r>
      <w:r w:rsidR="00FA551A" w:rsidRPr="00FA551A">
        <w:rPr>
          <w:rFonts w:eastAsia="+mj-ea"/>
          <w:b/>
          <w:bCs/>
          <w:sz w:val="28"/>
          <w:szCs w:val="28"/>
        </w:rPr>
        <w:t>тапы  реализации психолого-педагогической деятельности</w:t>
      </w:r>
      <w:r w:rsidR="00FA551A">
        <w:rPr>
          <w:rFonts w:eastAsia="+mj-ea"/>
          <w:b/>
          <w:bCs/>
          <w:sz w:val="28"/>
          <w:szCs w:val="28"/>
        </w:rPr>
        <w:t>:</w:t>
      </w:r>
    </w:p>
    <w:p w:rsidR="00FA551A" w:rsidRPr="00FA551A" w:rsidRDefault="00FA551A" w:rsidP="00FA551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A551A">
        <w:rPr>
          <w:rFonts w:eastAsia="+mj-ea"/>
          <w:bCs/>
          <w:sz w:val="28"/>
          <w:szCs w:val="28"/>
        </w:rPr>
        <w:t xml:space="preserve">Подготовительный этап. </w:t>
      </w:r>
      <w:r>
        <w:rPr>
          <w:rFonts w:eastAsia="+mj-ea"/>
          <w:bCs/>
          <w:sz w:val="28"/>
          <w:szCs w:val="28"/>
        </w:rPr>
        <w:t xml:space="preserve">Проведена первичная </w:t>
      </w:r>
      <w:r>
        <w:rPr>
          <w:rFonts w:eastAsia="+mn-ea"/>
          <w:color w:val="000000"/>
          <w:sz w:val="28"/>
          <w:szCs w:val="28"/>
        </w:rPr>
        <w:t>д</w:t>
      </w:r>
      <w:r w:rsidRPr="00FA551A">
        <w:rPr>
          <w:rFonts w:eastAsia="+mn-ea"/>
          <w:color w:val="000000"/>
          <w:sz w:val="28"/>
          <w:szCs w:val="28"/>
        </w:rPr>
        <w:t xml:space="preserve">иагностика коммуникативно – личностной и познавательно – речевой сферы, </w:t>
      </w:r>
      <w:r>
        <w:rPr>
          <w:rFonts w:eastAsia="+mn-ea"/>
          <w:color w:val="000000"/>
          <w:sz w:val="28"/>
          <w:szCs w:val="28"/>
        </w:rPr>
        <w:t xml:space="preserve">составлен </w:t>
      </w:r>
      <w:r w:rsidRPr="00FA551A">
        <w:rPr>
          <w:rFonts w:eastAsia="+mn-ea"/>
          <w:color w:val="000000"/>
          <w:sz w:val="28"/>
          <w:szCs w:val="28"/>
        </w:rPr>
        <w:t>пла</w:t>
      </w:r>
      <w:r>
        <w:rPr>
          <w:rFonts w:eastAsia="+mn-ea"/>
          <w:color w:val="000000"/>
          <w:sz w:val="28"/>
          <w:szCs w:val="28"/>
        </w:rPr>
        <w:t>н</w:t>
      </w:r>
      <w:r w:rsidRPr="00FA551A">
        <w:rPr>
          <w:rFonts w:eastAsia="+mn-ea"/>
          <w:color w:val="000000"/>
          <w:sz w:val="28"/>
          <w:szCs w:val="28"/>
        </w:rPr>
        <w:t xml:space="preserve"> работы</w:t>
      </w:r>
      <w:r>
        <w:rPr>
          <w:rFonts w:eastAsia="+mn-ea"/>
          <w:color w:val="000000"/>
          <w:sz w:val="28"/>
          <w:szCs w:val="28"/>
        </w:rPr>
        <w:t>.</w:t>
      </w:r>
    </w:p>
    <w:p w:rsidR="00FA551A" w:rsidRPr="00FA551A" w:rsidRDefault="00FA551A" w:rsidP="00FA551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Основной этап. Проведение коррекционно-развивающей образовательной деятельности.</w:t>
      </w:r>
    </w:p>
    <w:p w:rsidR="00FA551A" w:rsidRPr="00FA551A" w:rsidRDefault="00FA551A" w:rsidP="00FA551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Заключительны</w:t>
      </w:r>
      <w:r w:rsidR="00A3798B">
        <w:rPr>
          <w:rFonts w:eastAsia="+mn-ea"/>
          <w:color w:val="000000"/>
          <w:sz w:val="28"/>
          <w:szCs w:val="28"/>
        </w:rPr>
        <w:t>й этап. Итоговая диагностика. Ан</w:t>
      </w:r>
      <w:r>
        <w:rPr>
          <w:rFonts w:eastAsia="+mn-ea"/>
          <w:color w:val="000000"/>
          <w:sz w:val="28"/>
          <w:szCs w:val="28"/>
        </w:rPr>
        <w:t>ализ проведенной работы.</w:t>
      </w:r>
    </w:p>
    <w:p w:rsidR="00FA551A" w:rsidRDefault="00FA551A" w:rsidP="00FA551A">
      <w:pPr>
        <w:pStyle w:val="c4"/>
        <w:spacing w:before="0" w:beforeAutospacing="0" w:after="0" w:afterAutospacing="0" w:line="270" w:lineRule="atLeast"/>
        <w:ind w:left="720"/>
        <w:jc w:val="both"/>
        <w:rPr>
          <w:sz w:val="28"/>
          <w:szCs w:val="28"/>
        </w:rPr>
      </w:pPr>
    </w:p>
    <w:p w:rsidR="00B61323" w:rsidRDefault="00B61323" w:rsidP="00B6132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результат – сформированные целевые ориентиры по ФГОС, они отражают поставленные нами задачи для формирования коммуникативной компетентности.</w:t>
      </w:r>
    </w:p>
    <w:p w:rsidR="00B61323" w:rsidRDefault="00B61323" w:rsidP="00B6132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A2063" w:rsidRDefault="00AA2063" w:rsidP="00B6132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61323">
        <w:rPr>
          <w:sz w:val="28"/>
          <w:szCs w:val="28"/>
        </w:rPr>
        <w:t xml:space="preserve">етодики, с помощью которых производилось исследование </w:t>
      </w:r>
      <w:r w:rsidR="00B61323" w:rsidRPr="00B61323">
        <w:rPr>
          <w:b/>
          <w:sz w:val="28"/>
          <w:szCs w:val="28"/>
        </w:rPr>
        <w:t>познавательно-речевого и коммуникативно-личностного</w:t>
      </w:r>
      <w:r>
        <w:rPr>
          <w:sz w:val="28"/>
          <w:szCs w:val="28"/>
        </w:rPr>
        <w:t xml:space="preserve"> уровня развития воспитанников: </w:t>
      </w:r>
    </w:p>
    <w:p w:rsidR="00B61323" w:rsidRDefault="00AA2063" w:rsidP="00AA2063">
      <w:pPr>
        <w:pStyle w:val="c4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A2063">
        <w:rPr>
          <w:sz w:val="28"/>
          <w:szCs w:val="28"/>
        </w:rPr>
        <w:t xml:space="preserve">Диагностика уровня психического развития детей 5-7 лет. </w:t>
      </w:r>
      <w:proofErr w:type="gramStart"/>
      <w:r w:rsidRPr="00AA2063">
        <w:rPr>
          <w:sz w:val="28"/>
          <w:szCs w:val="28"/>
        </w:rPr>
        <w:t>Использовался модуль диагностического обследования уровня готовности  к обучению в школе детей 6-7 лет (автор:</w:t>
      </w:r>
      <w:proofErr w:type="gramEnd"/>
      <w:r w:rsidRPr="00AA2063">
        <w:rPr>
          <w:sz w:val="28"/>
          <w:szCs w:val="28"/>
        </w:rPr>
        <w:t xml:space="preserve"> </w:t>
      </w:r>
      <w:proofErr w:type="spellStart"/>
      <w:proofErr w:type="gramStart"/>
      <w:r w:rsidRPr="00AA2063">
        <w:rPr>
          <w:sz w:val="28"/>
          <w:szCs w:val="28"/>
        </w:rPr>
        <w:t>Афонькина</w:t>
      </w:r>
      <w:proofErr w:type="spellEnd"/>
      <w:r w:rsidRPr="00AA2063">
        <w:rPr>
          <w:sz w:val="28"/>
          <w:szCs w:val="28"/>
        </w:rPr>
        <w:t xml:space="preserve"> Ю.А. и др.)</w:t>
      </w:r>
      <w:proofErr w:type="gramEnd"/>
    </w:p>
    <w:p w:rsidR="00AA2063" w:rsidRPr="00AA2063" w:rsidRDefault="00AA2063" w:rsidP="00AA206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A2063">
        <w:rPr>
          <w:sz w:val="28"/>
          <w:szCs w:val="28"/>
        </w:rPr>
        <w:t xml:space="preserve">Диагностика уровня психического развития детей 5-7 лет. </w:t>
      </w:r>
      <w:proofErr w:type="gramStart"/>
      <w:r w:rsidRPr="00AA2063">
        <w:rPr>
          <w:sz w:val="28"/>
          <w:szCs w:val="28"/>
        </w:rPr>
        <w:t>Использовался модуль диагностического обследования уровня готовности  к обучению в школе детей 6-7 лет (автор:</w:t>
      </w:r>
      <w:proofErr w:type="gramEnd"/>
      <w:r w:rsidRPr="00AA2063">
        <w:rPr>
          <w:sz w:val="28"/>
          <w:szCs w:val="28"/>
        </w:rPr>
        <w:t xml:space="preserve"> </w:t>
      </w:r>
      <w:proofErr w:type="spellStart"/>
      <w:proofErr w:type="gramStart"/>
      <w:r w:rsidRPr="00AA2063">
        <w:rPr>
          <w:sz w:val="28"/>
          <w:szCs w:val="28"/>
        </w:rPr>
        <w:t>Афонькина</w:t>
      </w:r>
      <w:proofErr w:type="spellEnd"/>
      <w:r w:rsidRPr="00AA2063">
        <w:rPr>
          <w:sz w:val="28"/>
          <w:szCs w:val="28"/>
        </w:rPr>
        <w:t xml:space="preserve"> Ю.А. и др.)</w:t>
      </w:r>
      <w:proofErr w:type="gramEnd"/>
    </w:p>
    <w:p w:rsidR="00B26C1F" w:rsidRPr="00AA2063" w:rsidRDefault="00AA2063" w:rsidP="00AA2063">
      <w:pPr>
        <w:pStyle w:val="c4"/>
        <w:numPr>
          <w:ilvl w:val="0"/>
          <w:numId w:val="10"/>
        </w:numPr>
        <w:spacing w:before="0" w:line="270" w:lineRule="atLeast"/>
        <w:jc w:val="both"/>
        <w:rPr>
          <w:sz w:val="28"/>
          <w:szCs w:val="28"/>
        </w:rPr>
      </w:pPr>
      <w:r w:rsidRPr="00AA2063">
        <w:rPr>
          <w:sz w:val="28"/>
          <w:szCs w:val="28"/>
        </w:rPr>
        <w:t xml:space="preserve">Изучение коммуникативных навыков (Г.А. </w:t>
      </w:r>
      <w:proofErr w:type="spellStart"/>
      <w:r w:rsidRPr="00AA2063">
        <w:rPr>
          <w:sz w:val="28"/>
          <w:szCs w:val="28"/>
        </w:rPr>
        <w:t>Урунтаева</w:t>
      </w:r>
      <w:proofErr w:type="spellEnd"/>
      <w:r w:rsidRPr="00AA2063">
        <w:rPr>
          <w:sz w:val="28"/>
          <w:szCs w:val="28"/>
        </w:rPr>
        <w:t xml:space="preserve">, Ю.А. </w:t>
      </w:r>
      <w:proofErr w:type="spellStart"/>
      <w:r w:rsidRPr="00AA2063">
        <w:rPr>
          <w:sz w:val="28"/>
          <w:szCs w:val="28"/>
        </w:rPr>
        <w:t>Афонькина</w:t>
      </w:r>
      <w:proofErr w:type="spellEnd"/>
      <w:r w:rsidRPr="00AA2063">
        <w:rPr>
          <w:sz w:val="28"/>
          <w:szCs w:val="28"/>
        </w:rPr>
        <w:t>)</w:t>
      </w:r>
    </w:p>
    <w:p w:rsidR="00B26C1F" w:rsidRPr="00AA2063" w:rsidRDefault="00AA2063" w:rsidP="00AA2063">
      <w:pPr>
        <w:pStyle w:val="c4"/>
        <w:numPr>
          <w:ilvl w:val="0"/>
          <w:numId w:val="10"/>
        </w:numPr>
        <w:spacing w:before="0" w:line="270" w:lineRule="atLeast"/>
        <w:jc w:val="both"/>
        <w:rPr>
          <w:sz w:val="28"/>
          <w:szCs w:val="28"/>
        </w:rPr>
      </w:pPr>
      <w:r w:rsidRPr="00AA2063">
        <w:rPr>
          <w:sz w:val="28"/>
          <w:szCs w:val="28"/>
        </w:rPr>
        <w:t xml:space="preserve">Психолого-педагогическая оценка развития ребенка в период адаптации к ДОУ по модулю </w:t>
      </w:r>
      <w:proofErr w:type="spellStart"/>
      <w:r w:rsidRPr="00AA2063">
        <w:rPr>
          <w:sz w:val="28"/>
          <w:szCs w:val="28"/>
        </w:rPr>
        <w:t>Афонькиной</w:t>
      </w:r>
      <w:proofErr w:type="spellEnd"/>
      <w:r w:rsidRPr="00AA2063">
        <w:rPr>
          <w:sz w:val="28"/>
          <w:szCs w:val="28"/>
        </w:rPr>
        <w:t xml:space="preserve"> Ю.А.</w:t>
      </w:r>
    </w:p>
    <w:p w:rsidR="00B26C1F" w:rsidRPr="00AA2063" w:rsidRDefault="00AA2063" w:rsidP="00AA2063">
      <w:pPr>
        <w:pStyle w:val="c4"/>
        <w:numPr>
          <w:ilvl w:val="0"/>
          <w:numId w:val="10"/>
        </w:numPr>
        <w:spacing w:before="0" w:line="270" w:lineRule="atLeast"/>
        <w:jc w:val="both"/>
        <w:rPr>
          <w:sz w:val="28"/>
          <w:szCs w:val="28"/>
        </w:rPr>
      </w:pPr>
      <w:r w:rsidRPr="00AA2063">
        <w:rPr>
          <w:sz w:val="28"/>
          <w:szCs w:val="28"/>
        </w:rPr>
        <w:t>Особенности межличностных отношений ребенка 4-7 лет (методика Рене</w:t>
      </w:r>
      <w:proofErr w:type="gramStart"/>
      <w:r w:rsidRPr="00AA2063">
        <w:rPr>
          <w:sz w:val="28"/>
          <w:szCs w:val="28"/>
        </w:rPr>
        <w:t xml:space="preserve"> Ж</w:t>
      </w:r>
      <w:proofErr w:type="gramEnd"/>
      <w:r w:rsidRPr="00AA2063">
        <w:rPr>
          <w:sz w:val="28"/>
          <w:szCs w:val="28"/>
        </w:rPr>
        <w:t xml:space="preserve">иля) </w:t>
      </w:r>
    </w:p>
    <w:p w:rsidR="00B26C1F" w:rsidRPr="00AA2063" w:rsidRDefault="00AA2063" w:rsidP="00AA2063">
      <w:pPr>
        <w:pStyle w:val="c4"/>
        <w:numPr>
          <w:ilvl w:val="0"/>
          <w:numId w:val="10"/>
        </w:numPr>
        <w:spacing w:before="0" w:line="270" w:lineRule="atLeast"/>
        <w:jc w:val="both"/>
        <w:rPr>
          <w:sz w:val="28"/>
          <w:szCs w:val="28"/>
        </w:rPr>
      </w:pPr>
      <w:r w:rsidRPr="00AA2063">
        <w:rPr>
          <w:sz w:val="28"/>
          <w:szCs w:val="28"/>
        </w:rPr>
        <w:t>Метод наблюдения по Абрамовой Л.В.</w:t>
      </w:r>
    </w:p>
    <w:p w:rsidR="00AA2063" w:rsidRDefault="00AA2063" w:rsidP="00AA2063">
      <w:pPr>
        <w:pStyle w:val="c4"/>
        <w:spacing w:before="0" w:beforeAutospacing="0" w:after="0" w:afterAutospacing="0" w:line="270" w:lineRule="atLeast"/>
        <w:ind w:left="720"/>
        <w:jc w:val="both"/>
        <w:rPr>
          <w:sz w:val="28"/>
          <w:szCs w:val="28"/>
        </w:rPr>
      </w:pPr>
    </w:p>
    <w:p w:rsidR="00B61323" w:rsidRPr="00FA551A" w:rsidRDefault="00B61323" w:rsidP="00B6132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A551A" w:rsidRPr="00B36DF4" w:rsidRDefault="000C7CED" w:rsidP="00B36DF4">
      <w:pPr>
        <w:jc w:val="both"/>
        <w:rPr>
          <w:rStyle w:val="c0"/>
          <w:rFonts w:ascii="Times New Roman" w:hAnsi="Times New Roman" w:cs="Times New Roman"/>
          <w:sz w:val="28"/>
        </w:rPr>
      </w:pPr>
      <w:r w:rsidRPr="00B36DF4">
        <w:rPr>
          <w:rStyle w:val="c0"/>
          <w:rFonts w:ascii="Times New Roman" w:hAnsi="Times New Roman" w:cs="Times New Roman"/>
          <w:sz w:val="28"/>
          <w:szCs w:val="28"/>
        </w:rPr>
        <w:t>Коммуникативные навыки развиваются в повседневной деятельности,</w:t>
      </w:r>
      <w:r w:rsidR="002A7A38" w:rsidRPr="00B36DF4">
        <w:rPr>
          <w:rStyle w:val="c0"/>
          <w:rFonts w:ascii="Times New Roman" w:hAnsi="Times New Roman" w:cs="Times New Roman"/>
          <w:sz w:val="28"/>
          <w:szCs w:val="28"/>
        </w:rPr>
        <w:t xml:space="preserve"> а также</w:t>
      </w:r>
      <w:r w:rsidR="00FA551A" w:rsidRPr="00B36DF4">
        <w:rPr>
          <w:rStyle w:val="c0"/>
          <w:rFonts w:ascii="Times New Roman" w:hAnsi="Times New Roman" w:cs="Times New Roman"/>
          <w:sz w:val="28"/>
          <w:szCs w:val="28"/>
        </w:rPr>
        <w:t xml:space="preserve">с помощью </w:t>
      </w:r>
      <w:r w:rsidR="00A866B8" w:rsidRPr="00B36DF4">
        <w:rPr>
          <w:rStyle w:val="c0"/>
          <w:rFonts w:ascii="Times New Roman" w:hAnsi="Times New Roman" w:cs="Times New Roman"/>
          <w:sz w:val="28"/>
          <w:szCs w:val="28"/>
        </w:rPr>
        <w:t xml:space="preserve">различных видов игр: </w:t>
      </w:r>
      <w:r w:rsidRPr="00B36DF4">
        <w:rPr>
          <w:rStyle w:val="c0"/>
          <w:rFonts w:ascii="Times New Roman" w:hAnsi="Times New Roman" w:cs="Times New Roman"/>
          <w:sz w:val="28"/>
          <w:szCs w:val="28"/>
        </w:rPr>
        <w:t>дидактических</w:t>
      </w:r>
      <w:r w:rsidR="00A866B8" w:rsidRPr="00B36DF4">
        <w:rPr>
          <w:rStyle w:val="c0"/>
          <w:rFonts w:ascii="Times New Roman" w:hAnsi="Times New Roman" w:cs="Times New Roman"/>
          <w:sz w:val="28"/>
          <w:szCs w:val="28"/>
        </w:rPr>
        <w:t>, подвижных, сюжетно-ролевых</w:t>
      </w:r>
      <w:r w:rsidRPr="00B36DF4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8D2AF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866B8" w:rsidRPr="00B36DF4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Вашему вниманию</w:t>
      </w:r>
      <w:r w:rsidR="00FA2B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мы  предлагаем коммуникативно-речевые </w:t>
      </w:r>
      <w:r w:rsidR="00AA20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игры, соответствующие</w:t>
      </w:r>
      <w:r w:rsidR="00A57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целям развития этапам дошкольного детства. </w:t>
      </w:r>
    </w:p>
    <w:p w:rsidR="00A866B8" w:rsidRDefault="00A866B8" w:rsidP="000C7CED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866B8" w:rsidRDefault="00E34688" w:rsidP="000C7CED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Коммуникативно-речевые</w:t>
      </w:r>
      <w:r w:rsidR="00A866B8" w:rsidRPr="00A866B8">
        <w:rPr>
          <w:b/>
          <w:sz w:val="28"/>
          <w:szCs w:val="28"/>
        </w:rPr>
        <w:t xml:space="preserve"> игры для детей раннего во</w:t>
      </w:r>
      <w:r w:rsidR="00BC1844">
        <w:rPr>
          <w:b/>
          <w:sz w:val="28"/>
          <w:szCs w:val="28"/>
        </w:rPr>
        <w:t>зраста (2-3</w:t>
      </w:r>
      <w:r w:rsidR="00A866B8" w:rsidRPr="00A866B8">
        <w:rPr>
          <w:b/>
          <w:sz w:val="28"/>
          <w:szCs w:val="28"/>
        </w:rPr>
        <w:t xml:space="preserve"> года</w:t>
      </w:r>
      <w:r w:rsidR="00BC1844">
        <w:rPr>
          <w:b/>
          <w:sz w:val="28"/>
          <w:szCs w:val="28"/>
        </w:rPr>
        <w:t>)</w:t>
      </w:r>
      <w:r w:rsidR="00A866B8" w:rsidRPr="00A866B8">
        <w:rPr>
          <w:b/>
          <w:sz w:val="28"/>
          <w:szCs w:val="28"/>
        </w:rPr>
        <w:t>.</w:t>
      </w:r>
    </w:p>
    <w:p w:rsidR="00E34688" w:rsidRPr="000C7CED" w:rsidRDefault="00E34688" w:rsidP="000C7CED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34688" w:rsidRDefault="00E34688" w:rsidP="00E34688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r w:rsidRPr="00E34688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34688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развитие активного словаря,  усвоение грамматического строя речи и звукопроизношения,  развитие чувства ритма, общей и мелкой моторики, координации движений, снятие эмоционального и мышечного напряжения, развитие внимания, восприятия, воображения, развитие навыков взаимодействия детей друг  с другом.</w:t>
      </w:r>
    </w:p>
    <w:p w:rsidR="00A575BA" w:rsidRDefault="00A575BA" w:rsidP="00E34688">
      <w:pPr>
        <w:pStyle w:val="a3"/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  <w:r w:rsidRPr="00A575BA">
        <w:rPr>
          <w:rFonts w:eastAsia="Calibri"/>
          <w:bCs/>
          <w:color w:val="000000"/>
          <w:sz w:val="28"/>
          <w:szCs w:val="28"/>
        </w:rPr>
        <w:t>В играх для этого возраста дети по аналогии, по показу повторяют за взрослым действия, а также речь. Все игры основаны на этом принципе.</w:t>
      </w:r>
    </w:p>
    <w:p w:rsidR="00A575BA" w:rsidRPr="00A575BA" w:rsidRDefault="00A575BA" w:rsidP="00E34688">
      <w:pPr>
        <w:pStyle w:val="a3"/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</w:p>
    <w:p w:rsidR="00E34688" w:rsidRPr="00E34688" w:rsidRDefault="00E34688" w:rsidP="00E34688">
      <w:pPr>
        <w:pStyle w:val="a3"/>
        <w:spacing w:before="0" w:beforeAutospacing="0" w:after="0" w:afterAutospacing="0"/>
        <w:jc w:val="both"/>
      </w:pPr>
      <w:r w:rsidRPr="00E34688">
        <w:rPr>
          <w:rFonts w:eastAsia="Calibri"/>
          <w:b/>
          <w:bCs/>
          <w:color w:val="000000"/>
          <w:sz w:val="28"/>
          <w:szCs w:val="28"/>
        </w:rPr>
        <w:t>Игра «Заиньки».</w:t>
      </w:r>
      <w:r w:rsidRPr="00E34688">
        <w:rPr>
          <w:rFonts w:eastAsia="+mn-ea"/>
          <w:color w:val="000000"/>
          <w:kern w:val="24"/>
          <w:sz w:val="28"/>
          <w:szCs w:val="28"/>
        </w:rPr>
        <w:t>Ведущий читает стишок и показывает движения, дети повторяют за ним слова и действия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0F5A4D" w:rsidRDefault="000F5A4D"/>
    <w:p w:rsidR="00BC1844" w:rsidRDefault="00C00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Следующая  возрастная ступень - </w:t>
      </w:r>
      <w:r w:rsidR="00E34688" w:rsidRPr="00E34688">
        <w:rPr>
          <w:rFonts w:ascii="Times New Roman" w:hAnsi="Times New Roman" w:cs="Times New Roman"/>
          <w:b/>
          <w:sz w:val="28"/>
          <w:szCs w:val="28"/>
        </w:rPr>
        <w:t>Коммуникативно-речевые игры</w:t>
      </w:r>
      <w:r w:rsidR="00BC1844" w:rsidRPr="00061EC7">
        <w:rPr>
          <w:rFonts w:ascii="Times New Roman" w:hAnsi="Times New Roman" w:cs="Times New Roman"/>
          <w:b/>
          <w:sz w:val="28"/>
          <w:szCs w:val="28"/>
        </w:rPr>
        <w:t>для детей младшего дошкольного возраста (3-4 года).</w:t>
      </w:r>
    </w:p>
    <w:p w:rsidR="00F40809" w:rsidRDefault="00F40809" w:rsidP="00F40809">
      <w:pPr>
        <w:pStyle w:val="a3"/>
        <w:kinsoku w:val="0"/>
        <w:overflowPunct w:val="0"/>
        <w:spacing w:before="67" w:beforeAutospacing="0" w:after="0" w:afterAutospacing="0"/>
        <w:jc w:val="both"/>
        <w:textAlignment w:val="baseline"/>
        <w:rPr>
          <w:rFonts w:eastAsia="+mn-ea"/>
          <w:bCs/>
          <w:color w:val="000000"/>
          <w:sz w:val="28"/>
          <w:szCs w:val="28"/>
        </w:rPr>
      </w:pPr>
      <w:proofErr w:type="gramStart"/>
      <w:r w:rsidRPr="00F40809">
        <w:rPr>
          <w:rFonts w:eastAsia="+mn-ea"/>
          <w:bCs/>
          <w:color w:val="000000"/>
          <w:sz w:val="28"/>
          <w:szCs w:val="28"/>
        </w:rPr>
        <w:t>Цель: развитие словарного запаса, речевого слуха, умения строить предложения из 4-5 слов, развитие звукопроизношения, межполушарного взаимодействия, воображения, памяти, внимания, повышение самооценки, снятие эмоционального напряжения, установление положительного эмоционального настроя в группе</w:t>
      </w:r>
      <w:r>
        <w:rPr>
          <w:rFonts w:eastAsia="+mn-ea"/>
          <w:bCs/>
          <w:color w:val="000000"/>
          <w:sz w:val="28"/>
          <w:szCs w:val="28"/>
        </w:rPr>
        <w:t>.</w:t>
      </w:r>
      <w:proofErr w:type="gramEnd"/>
    </w:p>
    <w:p w:rsidR="00C0021C" w:rsidRDefault="00C0021C" w:rsidP="00F40809">
      <w:pPr>
        <w:pStyle w:val="a3"/>
        <w:kinsoku w:val="0"/>
        <w:overflowPunct w:val="0"/>
        <w:spacing w:before="67" w:beforeAutospacing="0" w:after="0" w:afterAutospacing="0"/>
        <w:jc w:val="both"/>
        <w:textAlignment w:val="baseline"/>
        <w:rPr>
          <w:rFonts w:eastAsia="+mn-ea"/>
          <w:bCs/>
          <w:color w:val="000000"/>
          <w:sz w:val="28"/>
          <w:szCs w:val="28"/>
        </w:rPr>
      </w:pPr>
    </w:p>
    <w:p w:rsidR="00C0021C" w:rsidRPr="00C0021C" w:rsidRDefault="00C0021C" w:rsidP="00C002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игра повторяется по несколько раз, чтобы дети запомнили слова песенок, правила игры.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5A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любят повторение. Знакомые игры воспринимаются ими легче. Они выполняют их с большим интересом и радостью.</w:t>
      </w:r>
    </w:p>
    <w:p w:rsidR="00F40809" w:rsidRPr="00A103F9" w:rsidRDefault="00D054E3" w:rsidP="00A103F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10"/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F40809" w:rsidRPr="00F40809">
        <w:rPr>
          <w:rFonts w:ascii="Times New Roman" w:hAnsi="Times New Roman" w:cs="Times New Roman"/>
          <w:b/>
          <w:bCs/>
          <w:sz w:val="28"/>
          <w:szCs w:val="28"/>
        </w:rPr>
        <w:t>Угадай, кто это?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40809" w:rsidRPr="00F4080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Взрослый называет несколько слов (желательно использовать в основном прилагательные), описывающих то или иное животное. Задача ребенка, как можно быстрее угадать, о ком идет речь.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Сначала следует давать более общие описания. Затем называть более точные признаки, характерные только для загаданного существа.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Например: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</w:r>
      <w:r w:rsidR="00F40809" w:rsidRPr="00F40809">
        <w:rPr>
          <w:rFonts w:ascii="Times New Roman" w:hAnsi="Times New Roman" w:cs="Times New Roman"/>
          <w:sz w:val="28"/>
          <w:szCs w:val="28"/>
        </w:rPr>
        <w:lastRenderedPageBreak/>
        <w:t>Серый, злой, зубастый, голодный</w:t>
      </w:r>
      <w:proofErr w:type="gramStart"/>
      <w:r w:rsidR="00F40809" w:rsidRPr="00F40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809" w:rsidRPr="00F408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0809" w:rsidRPr="00F408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0809" w:rsidRPr="00F40809">
        <w:rPr>
          <w:rFonts w:ascii="Times New Roman" w:hAnsi="Times New Roman" w:cs="Times New Roman"/>
          <w:sz w:val="28"/>
          <w:szCs w:val="28"/>
        </w:rPr>
        <w:t>олк)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Маленький, серенький, трусливый, длинноухий. (заяц)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Маленький, коротконогий, трудолюбивый, колючий. (ежик)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Длинная, безногая, ядовитая. (змея)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Пушистая, рыжая, проворная, хитрая. (лиса)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  <w:t>Большой, неуклюжий, бурый, косолапый. (медведь)</w:t>
      </w:r>
      <w:r w:rsidR="00F40809" w:rsidRPr="00F40809">
        <w:rPr>
          <w:rFonts w:ascii="Times New Roman" w:hAnsi="Times New Roman" w:cs="Times New Roman"/>
          <w:sz w:val="28"/>
          <w:szCs w:val="28"/>
        </w:rPr>
        <w:br/>
      </w:r>
    </w:p>
    <w:p w:rsidR="00A103F9" w:rsidRDefault="00A103F9" w:rsidP="00A103F9">
      <w:pPr>
        <w:pStyle w:val="a3"/>
        <w:kinsoku w:val="0"/>
        <w:overflowPunct w:val="0"/>
        <w:spacing w:before="67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Коммуникативно-речевые</w:t>
      </w:r>
      <w:r w:rsidR="00B512F9" w:rsidRPr="00061EC7">
        <w:rPr>
          <w:b/>
          <w:sz w:val="28"/>
          <w:szCs w:val="28"/>
        </w:rPr>
        <w:t xml:space="preserve"> игры для детей </w:t>
      </w:r>
      <w:r w:rsidR="00B512F9">
        <w:rPr>
          <w:b/>
          <w:sz w:val="28"/>
          <w:szCs w:val="28"/>
        </w:rPr>
        <w:t>среднего</w:t>
      </w:r>
      <w:r w:rsidR="00B512F9" w:rsidRPr="00061EC7">
        <w:rPr>
          <w:b/>
          <w:sz w:val="28"/>
          <w:szCs w:val="28"/>
        </w:rPr>
        <w:t xml:space="preserve"> дошкольного во</w:t>
      </w:r>
      <w:r>
        <w:rPr>
          <w:b/>
          <w:sz w:val="28"/>
          <w:szCs w:val="28"/>
        </w:rPr>
        <w:t>зраста (4-5 лет).</w:t>
      </w:r>
    </w:p>
    <w:p w:rsidR="00A103F9" w:rsidRPr="00A103F9" w:rsidRDefault="00A103F9" w:rsidP="00A103F9">
      <w:pPr>
        <w:pStyle w:val="a3"/>
        <w:kinsoku w:val="0"/>
        <w:overflowPunct w:val="0"/>
        <w:spacing w:before="67" w:beforeAutospacing="0" w:after="0" w:afterAutospacing="0"/>
        <w:jc w:val="both"/>
        <w:textAlignment w:val="baseline"/>
      </w:pPr>
      <w:proofErr w:type="gramStart"/>
      <w:r w:rsidRPr="00A103F9">
        <w:rPr>
          <w:rFonts w:eastAsia="+mn-ea"/>
          <w:b/>
          <w:bCs/>
          <w:color w:val="000000"/>
          <w:sz w:val="28"/>
          <w:szCs w:val="28"/>
        </w:rPr>
        <w:t>Цель:</w:t>
      </w:r>
      <w:r w:rsidRPr="00A103F9">
        <w:rPr>
          <w:rFonts w:eastAsia="+mn-ea"/>
          <w:bCs/>
          <w:color w:val="000000"/>
          <w:sz w:val="28"/>
          <w:szCs w:val="28"/>
        </w:rPr>
        <w:t xml:space="preserve"> развитие словарного запаса, навыков монологической речи, умения строить предложения из 2-3 фраз, развитие звукопроизношения, межполушарного взаимодействия, мышления, пространственного восприятия, воображения, памяти, внимания, повышение самооценки, снятие эмоционального напряжения, установление положительного эмоционального настроя в группе, повышение самооценки.</w:t>
      </w:r>
      <w:proofErr w:type="gramEnd"/>
    </w:p>
    <w:p w:rsidR="00B1487E" w:rsidRPr="00B1487E" w:rsidRDefault="00B1487E" w:rsidP="00B1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87E">
        <w:rPr>
          <w:rFonts w:eastAsia="+mn-ea"/>
          <w:b/>
          <w:bCs/>
          <w:color w:val="000000"/>
          <w:kern w:val="24"/>
          <w:sz w:val="28"/>
          <w:szCs w:val="28"/>
        </w:rPr>
        <w:t>Игра «Фантазеры»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. </w:t>
      </w:r>
      <w:r w:rsidRPr="00B1487E">
        <w:rPr>
          <w:rFonts w:eastAsia="+mn-ea"/>
          <w:bCs/>
          <w:color w:val="000000"/>
          <w:kern w:val="24"/>
          <w:sz w:val="28"/>
          <w:szCs w:val="28"/>
        </w:rPr>
        <w:t xml:space="preserve">Взрослый предлагает ребёнку пофантазировать и закончить предложение </w:t>
      </w:r>
      <w:r w:rsidRPr="00C0021C">
        <w:rPr>
          <w:rFonts w:eastAsia="+mn-ea"/>
          <w:b/>
          <w:bCs/>
          <w:color w:val="000000"/>
          <w:kern w:val="24"/>
          <w:sz w:val="28"/>
          <w:szCs w:val="28"/>
        </w:rPr>
        <w:t>(назвав полный ответ):</w:t>
      </w:r>
      <w:r w:rsidRPr="00B1487E">
        <w:rPr>
          <w:rFonts w:eastAsia="+mn-ea"/>
          <w:bCs/>
          <w:color w:val="000000"/>
          <w:kern w:val="24"/>
          <w:sz w:val="28"/>
          <w:szCs w:val="28"/>
        </w:rPr>
        <w:t xml:space="preserve"> "Если на улице лужи, то..</w:t>
      </w:r>
      <w:proofErr w:type="gramStart"/>
      <w:r w:rsidRPr="00B1487E">
        <w:rPr>
          <w:rFonts w:eastAsia="+mn-ea"/>
          <w:bCs/>
          <w:color w:val="000000"/>
          <w:kern w:val="24"/>
          <w:sz w:val="28"/>
          <w:szCs w:val="28"/>
        </w:rPr>
        <w:t>.(</w:t>
      </w:r>
      <w:proofErr w:type="gramEnd"/>
      <w:r w:rsidRPr="00B1487E">
        <w:rPr>
          <w:rFonts w:eastAsia="+mn-ea"/>
          <w:bCs/>
          <w:color w:val="000000"/>
          <w:kern w:val="24"/>
          <w:sz w:val="28"/>
          <w:szCs w:val="28"/>
        </w:rPr>
        <w:t xml:space="preserve">был дождь, нужно обуть на прогулку резиновые сапоги, взять зонтик и </w:t>
      </w:r>
      <w:proofErr w:type="spellStart"/>
      <w:r w:rsidRPr="00B1487E">
        <w:rPr>
          <w:rFonts w:eastAsia="+mn-ea"/>
          <w:bCs/>
          <w:color w:val="000000"/>
          <w:kern w:val="24"/>
          <w:sz w:val="28"/>
          <w:szCs w:val="28"/>
        </w:rPr>
        <w:t>т.д</w:t>
      </w:r>
      <w:proofErr w:type="spellEnd"/>
      <w:r w:rsidRPr="00B1487E">
        <w:rPr>
          <w:rFonts w:eastAsia="+mn-ea"/>
          <w:bCs/>
          <w:color w:val="000000"/>
          <w:kern w:val="24"/>
          <w:sz w:val="28"/>
          <w:szCs w:val="28"/>
        </w:rPr>
        <w:t>)", "Если выпал снег, то...(можно кататься на санках, лепить снеговика, играть в снежки), "Если съесть много мороженого, то..." </w:t>
      </w:r>
      <w:r w:rsidRPr="00B1487E">
        <w:rPr>
          <w:rFonts w:eastAsia="+mn-ea"/>
          <w:bCs/>
          <w:color w:val="000000"/>
          <w:kern w:val="24"/>
          <w:sz w:val="28"/>
          <w:szCs w:val="28"/>
        </w:rPr>
        <w:br/>
        <w:t>Вполне вероятно, что в скором времени ребенок предложит Вам пофантазировать и закончить его предложение.</w:t>
      </w:r>
    </w:p>
    <w:p w:rsidR="00C46102" w:rsidRPr="00104080" w:rsidRDefault="00C46102" w:rsidP="00104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473" w:rsidRDefault="00F72258" w:rsidP="00561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Коммуникативно-речевые</w:t>
      </w:r>
      <w:r w:rsidR="00561473" w:rsidRPr="00061EC7">
        <w:rPr>
          <w:rFonts w:ascii="Times New Roman" w:hAnsi="Times New Roman" w:cs="Times New Roman"/>
          <w:b/>
          <w:sz w:val="28"/>
          <w:szCs w:val="28"/>
        </w:rPr>
        <w:t xml:space="preserve"> игры для детей </w:t>
      </w:r>
      <w:r w:rsidR="00561473"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561473" w:rsidRPr="00061EC7">
        <w:rPr>
          <w:rFonts w:ascii="Times New Roman" w:hAnsi="Times New Roman" w:cs="Times New Roman"/>
          <w:b/>
          <w:sz w:val="28"/>
          <w:szCs w:val="28"/>
        </w:rPr>
        <w:t xml:space="preserve"> дошкольного во</w:t>
      </w:r>
      <w:r w:rsidR="00561473">
        <w:rPr>
          <w:rFonts w:ascii="Times New Roman" w:hAnsi="Times New Roman" w:cs="Times New Roman"/>
          <w:b/>
          <w:sz w:val="28"/>
          <w:szCs w:val="28"/>
        </w:rPr>
        <w:t>зраста (5</w:t>
      </w:r>
      <w:r w:rsidR="00F472B4">
        <w:rPr>
          <w:rFonts w:ascii="Times New Roman" w:hAnsi="Times New Roman" w:cs="Times New Roman"/>
          <w:b/>
          <w:sz w:val="28"/>
          <w:szCs w:val="28"/>
        </w:rPr>
        <w:t>-7</w:t>
      </w:r>
      <w:r w:rsidR="00561473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561473" w:rsidRPr="00061EC7">
        <w:rPr>
          <w:rFonts w:ascii="Times New Roman" w:hAnsi="Times New Roman" w:cs="Times New Roman"/>
          <w:b/>
          <w:sz w:val="28"/>
          <w:szCs w:val="28"/>
        </w:rPr>
        <w:t>).</w:t>
      </w:r>
    </w:p>
    <w:p w:rsidR="00D07F54" w:rsidRDefault="00D07F54" w:rsidP="00D07F54">
      <w:pPr>
        <w:pStyle w:val="a3"/>
        <w:kinsoku w:val="0"/>
        <w:overflowPunct w:val="0"/>
        <w:spacing w:before="62" w:beforeAutospacing="0" w:after="0" w:afterAutospacing="0"/>
        <w:jc w:val="both"/>
        <w:textAlignment w:val="baseline"/>
        <w:rPr>
          <w:rFonts w:eastAsia="+mn-ea"/>
          <w:bCs/>
          <w:color w:val="000000"/>
          <w:sz w:val="28"/>
          <w:szCs w:val="28"/>
        </w:rPr>
      </w:pPr>
      <w:r w:rsidRPr="00D07F54">
        <w:rPr>
          <w:rFonts w:eastAsia="+mn-ea"/>
          <w:b/>
          <w:bCs/>
          <w:color w:val="000000"/>
          <w:sz w:val="28"/>
          <w:szCs w:val="28"/>
        </w:rPr>
        <w:t>Цель:</w:t>
      </w:r>
      <w:r w:rsidRPr="00D07F54">
        <w:rPr>
          <w:rFonts w:eastAsia="+mn-ea"/>
          <w:bCs/>
          <w:color w:val="000000"/>
          <w:sz w:val="28"/>
          <w:szCs w:val="28"/>
        </w:rPr>
        <w:t xml:space="preserve">  развитие фонематического слуха, произносительных умений, увеличение словарного запаса</w:t>
      </w:r>
      <w:proofErr w:type="gramStart"/>
      <w:r w:rsidRPr="00D07F54">
        <w:rPr>
          <w:rFonts w:eastAsia="+mn-ea"/>
          <w:bCs/>
          <w:color w:val="000000"/>
          <w:sz w:val="28"/>
          <w:szCs w:val="28"/>
        </w:rPr>
        <w:t>,у</w:t>
      </w:r>
      <w:proofErr w:type="gramEnd"/>
      <w:r w:rsidRPr="00D07F54">
        <w:rPr>
          <w:rFonts w:eastAsia="+mn-ea"/>
          <w:bCs/>
          <w:color w:val="000000"/>
          <w:sz w:val="28"/>
          <w:szCs w:val="28"/>
        </w:rPr>
        <w:t>чить детей владеть звуковой стороной речи – темпом, развитие мимики и пантомимики, межполушарного взаимодействия, мышления, пространственного восприятия, воображения, памяти, внимания, установление положительного эмоционального настроя в группе.</w:t>
      </w:r>
    </w:p>
    <w:p w:rsidR="00B1487E" w:rsidRPr="00D07F54" w:rsidRDefault="00B1487E" w:rsidP="00D07F54">
      <w:pPr>
        <w:pStyle w:val="a3"/>
        <w:kinsoku w:val="0"/>
        <w:overflowPunct w:val="0"/>
        <w:spacing w:before="62" w:beforeAutospacing="0" w:after="0" w:afterAutospacing="0"/>
        <w:jc w:val="both"/>
        <w:textAlignment w:val="baseline"/>
        <w:rPr>
          <w:sz w:val="28"/>
          <w:szCs w:val="28"/>
        </w:rPr>
      </w:pPr>
    </w:p>
    <w:p w:rsidR="006E1AB1" w:rsidRPr="00B1487E" w:rsidRDefault="006E1AB1" w:rsidP="006E1A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Предметом особой заботы являются дети с нарушениями речи. Высокий эффект в работе с этой категорией воспитанников дают интегрированные занятия с логопедом. Моя функция – снятие эмоционального напряжения, создание положительного настроя в группе, развитие речи, памяти, внимания, мышления и т.д. Функция логопеда – развитие звукопроизношения и формирование лексико-грамматических категорий.  Для коррекции и развития </w:t>
      </w:r>
      <w:r w:rsidR="00C0021C">
        <w:rPr>
          <w:rFonts w:eastAsia="+mn-ea"/>
          <w:bCs/>
          <w:color w:val="000000"/>
          <w:kern w:val="24"/>
          <w:sz w:val="28"/>
          <w:szCs w:val="28"/>
        </w:rPr>
        <w:t>коммуникативной компетентности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совместно с учителем-логопедом мы разработали проект, и в своей развивающей деятельности я использую логопедические игры, а учитель-логопед в своей работе применяет коммуникативно-речевые игры.</w:t>
      </w:r>
    </w:p>
    <w:p w:rsidR="006E1AB1" w:rsidRPr="00B1487E" w:rsidRDefault="006E1AB1" w:rsidP="006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CB" w:rsidRDefault="00781ACB" w:rsidP="005614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063" w:rsidRDefault="00AA2063" w:rsidP="005614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30BA" w:rsidRDefault="00B330BA" w:rsidP="00561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 психолого-педагогической деятельности.</w:t>
      </w:r>
    </w:p>
    <w:p w:rsidR="00F472B4" w:rsidRDefault="00B330BA" w:rsidP="00AA2063">
      <w:pPr>
        <w:pStyle w:val="a3"/>
        <w:spacing w:before="96" w:beforeAutospacing="0" w:after="0" w:afterAutospacing="0"/>
        <w:jc w:val="both"/>
        <w:textAlignment w:val="baseline"/>
        <w:rPr>
          <w:rFonts w:eastAsia="+mn-ea"/>
          <w:iCs/>
          <w:sz w:val="28"/>
          <w:szCs w:val="28"/>
        </w:rPr>
      </w:pPr>
      <w:r w:rsidRPr="00B330BA">
        <w:rPr>
          <w:sz w:val="28"/>
          <w:szCs w:val="28"/>
        </w:rPr>
        <w:t>В результате комплексно</w:t>
      </w:r>
      <w:r w:rsidR="00E7421E">
        <w:rPr>
          <w:sz w:val="28"/>
          <w:szCs w:val="28"/>
        </w:rPr>
        <w:t>го использования коммуникативно-речевых</w:t>
      </w:r>
      <w:r w:rsidRPr="00B330BA">
        <w:rPr>
          <w:sz w:val="28"/>
          <w:szCs w:val="28"/>
        </w:rPr>
        <w:t xml:space="preserve"> игр у детей наблюдается</w:t>
      </w:r>
      <w:r w:rsidRPr="00B330BA">
        <w:rPr>
          <w:rFonts w:eastAsia="+mn-ea"/>
          <w:iCs/>
          <w:sz w:val="28"/>
          <w:szCs w:val="28"/>
        </w:rPr>
        <w:t>высокий уровень развития связной речи и л</w:t>
      </w:r>
      <w:r w:rsidR="00E7421E">
        <w:rPr>
          <w:rFonts w:eastAsia="+mn-ea"/>
          <w:iCs/>
          <w:sz w:val="28"/>
          <w:szCs w:val="28"/>
        </w:rPr>
        <w:t xml:space="preserve">ексико-грамматических категорий, </w:t>
      </w:r>
      <w:r w:rsidR="00E7421E" w:rsidRPr="00B330BA">
        <w:rPr>
          <w:rFonts w:eastAsia="+mn-ea"/>
          <w:iCs/>
          <w:sz w:val="28"/>
          <w:szCs w:val="28"/>
        </w:rPr>
        <w:t>ко</w:t>
      </w:r>
      <w:r w:rsidR="00E7421E">
        <w:rPr>
          <w:rFonts w:eastAsia="+mn-ea"/>
          <w:iCs/>
          <w:sz w:val="28"/>
          <w:szCs w:val="28"/>
        </w:rPr>
        <w:t>ммуникативных  умений и навыков.</w:t>
      </w:r>
    </w:p>
    <w:p w:rsidR="00104080" w:rsidRPr="00C46102" w:rsidRDefault="00104080" w:rsidP="00C46102">
      <w:pPr>
        <w:pStyle w:val="a3"/>
        <w:spacing w:before="96" w:beforeAutospacing="0" w:after="0" w:afterAutospacing="0"/>
        <w:textAlignment w:val="baseline"/>
        <w:rPr>
          <w:sz w:val="28"/>
          <w:szCs w:val="28"/>
        </w:rPr>
      </w:pPr>
    </w:p>
    <w:p w:rsidR="00561473" w:rsidRPr="00561473" w:rsidRDefault="00561473" w:rsidP="005614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61473" w:rsidRPr="00561473" w:rsidSect="00CF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67A"/>
    <w:multiLevelType w:val="hybridMultilevel"/>
    <w:tmpl w:val="10DC334E"/>
    <w:lvl w:ilvl="0" w:tplc="90A6B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04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04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80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4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7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A6094E"/>
    <w:multiLevelType w:val="hybridMultilevel"/>
    <w:tmpl w:val="543AA222"/>
    <w:lvl w:ilvl="0" w:tplc="7C8EB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0E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AE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E9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A3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F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E1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2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2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1D42F8"/>
    <w:multiLevelType w:val="hybridMultilevel"/>
    <w:tmpl w:val="3C90A8BA"/>
    <w:lvl w:ilvl="0" w:tplc="B3A2D7B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340C"/>
    <w:multiLevelType w:val="hybridMultilevel"/>
    <w:tmpl w:val="DB0A93B0"/>
    <w:lvl w:ilvl="0" w:tplc="E79856D0">
      <w:start w:val="65535"/>
      <w:numFmt w:val="bullet"/>
      <w:lvlText w:val="•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07F50"/>
    <w:multiLevelType w:val="hybridMultilevel"/>
    <w:tmpl w:val="D264C598"/>
    <w:lvl w:ilvl="0" w:tplc="E6943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0D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C4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7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47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4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43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A5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6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DD2EAB"/>
    <w:multiLevelType w:val="hybridMultilevel"/>
    <w:tmpl w:val="1DA4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01FCD"/>
    <w:multiLevelType w:val="hybridMultilevel"/>
    <w:tmpl w:val="8B2A5858"/>
    <w:lvl w:ilvl="0" w:tplc="B0005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E92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3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EF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6A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6A8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0D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ECB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22E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F548EB"/>
    <w:multiLevelType w:val="hybridMultilevel"/>
    <w:tmpl w:val="614C324C"/>
    <w:lvl w:ilvl="0" w:tplc="13283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2C4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E7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A4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61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08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48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0B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28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D909AD"/>
    <w:multiLevelType w:val="hybridMultilevel"/>
    <w:tmpl w:val="B308ACBC"/>
    <w:lvl w:ilvl="0" w:tplc="3726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C3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6D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E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0F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7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AA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09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68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6D7CEC"/>
    <w:multiLevelType w:val="hybridMultilevel"/>
    <w:tmpl w:val="6A5CD92A"/>
    <w:lvl w:ilvl="0" w:tplc="A5CE4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0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4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A7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E4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6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3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E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EB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EB43F6"/>
    <w:multiLevelType w:val="hybridMultilevel"/>
    <w:tmpl w:val="F78C7466"/>
    <w:lvl w:ilvl="0" w:tplc="D278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8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B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804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08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6C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8C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808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A83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A052A2"/>
    <w:multiLevelType w:val="hybridMultilevel"/>
    <w:tmpl w:val="ADA65ED4"/>
    <w:lvl w:ilvl="0" w:tplc="8A32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A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0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C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A6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46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E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1F2B98"/>
    <w:multiLevelType w:val="hybridMultilevel"/>
    <w:tmpl w:val="678CD7E2"/>
    <w:lvl w:ilvl="0" w:tplc="9868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4F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E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82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2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6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2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AA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6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94B"/>
    <w:rsid w:val="00022C24"/>
    <w:rsid w:val="00052D6F"/>
    <w:rsid w:val="00061EC7"/>
    <w:rsid w:val="000660E8"/>
    <w:rsid w:val="0007442B"/>
    <w:rsid w:val="000C7CED"/>
    <w:rsid w:val="000D1F95"/>
    <w:rsid w:val="000F5A4D"/>
    <w:rsid w:val="0010375D"/>
    <w:rsid w:val="00104080"/>
    <w:rsid w:val="0012366B"/>
    <w:rsid w:val="00184ECA"/>
    <w:rsid w:val="001A1042"/>
    <w:rsid w:val="001E1DAC"/>
    <w:rsid w:val="00217298"/>
    <w:rsid w:val="0026015A"/>
    <w:rsid w:val="002A7A38"/>
    <w:rsid w:val="002E64F1"/>
    <w:rsid w:val="00473778"/>
    <w:rsid w:val="00561473"/>
    <w:rsid w:val="005A3DB7"/>
    <w:rsid w:val="005B56BC"/>
    <w:rsid w:val="005C50B9"/>
    <w:rsid w:val="005D6620"/>
    <w:rsid w:val="00633655"/>
    <w:rsid w:val="00695DB9"/>
    <w:rsid w:val="006D09DC"/>
    <w:rsid w:val="006E1AB1"/>
    <w:rsid w:val="006F48A5"/>
    <w:rsid w:val="00741869"/>
    <w:rsid w:val="00755AFD"/>
    <w:rsid w:val="007752DD"/>
    <w:rsid w:val="00781ACB"/>
    <w:rsid w:val="007975C1"/>
    <w:rsid w:val="007A200F"/>
    <w:rsid w:val="007E3C7A"/>
    <w:rsid w:val="00831C7D"/>
    <w:rsid w:val="00887E02"/>
    <w:rsid w:val="008A6961"/>
    <w:rsid w:val="008B42F9"/>
    <w:rsid w:val="008D2AFC"/>
    <w:rsid w:val="008D5715"/>
    <w:rsid w:val="00A103F9"/>
    <w:rsid w:val="00A27437"/>
    <w:rsid w:val="00A3798B"/>
    <w:rsid w:val="00A450D3"/>
    <w:rsid w:val="00A50E3A"/>
    <w:rsid w:val="00A575BA"/>
    <w:rsid w:val="00A645BD"/>
    <w:rsid w:val="00A866B8"/>
    <w:rsid w:val="00AA2063"/>
    <w:rsid w:val="00B136DB"/>
    <w:rsid w:val="00B1487E"/>
    <w:rsid w:val="00B26C1F"/>
    <w:rsid w:val="00B330BA"/>
    <w:rsid w:val="00B33DCF"/>
    <w:rsid w:val="00B36DF4"/>
    <w:rsid w:val="00B512F9"/>
    <w:rsid w:val="00B61323"/>
    <w:rsid w:val="00BC1844"/>
    <w:rsid w:val="00C0021C"/>
    <w:rsid w:val="00C1384F"/>
    <w:rsid w:val="00C30474"/>
    <w:rsid w:val="00C46102"/>
    <w:rsid w:val="00CF66BA"/>
    <w:rsid w:val="00D054E3"/>
    <w:rsid w:val="00D07F54"/>
    <w:rsid w:val="00D4794B"/>
    <w:rsid w:val="00D53677"/>
    <w:rsid w:val="00D56DB8"/>
    <w:rsid w:val="00D6285A"/>
    <w:rsid w:val="00D77A3D"/>
    <w:rsid w:val="00D926EE"/>
    <w:rsid w:val="00D941E6"/>
    <w:rsid w:val="00DF2911"/>
    <w:rsid w:val="00E34688"/>
    <w:rsid w:val="00E7421E"/>
    <w:rsid w:val="00E86945"/>
    <w:rsid w:val="00EC1F39"/>
    <w:rsid w:val="00F40809"/>
    <w:rsid w:val="00F472B4"/>
    <w:rsid w:val="00F72258"/>
    <w:rsid w:val="00F822B3"/>
    <w:rsid w:val="00F86D92"/>
    <w:rsid w:val="00FA2B51"/>
    <w:rsid w:val="00FA551A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BA"/>
  </w:style>
  <w:style w:type="paragraph" w:styleId="1">
    <w:name w:val="heading 1"/>
    <w:basedOn w:val="a"/>
    <w:next w:val="a"/>
    <w:link w:val="10"/>
    <w:uiPriority w:val="9"/>
    <w:qFormat/>
    <w:rsid w:val="00FA5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CED"/>
  </w:style>
  <w:style w:type="paragraph" w:customStyle="1" w:styleId="rtejustify">
    <w:name w:val="rtejustify"/>
    <w:basedOn w:val="a"/>
    <w:rsid w:val="000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A55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5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1E1DAC"/>
  </w:style>
  <w:style w:type="paragraph" w:customStyle="1" w:styleId="c5">
    <w:name w:val="c5"/>
    <w:basedOn w:val="a"/>
    <w:rsid w:val="001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DAC"/>
  </w:style>
  <w:style w:type="character" w:customStyle="1" w:styleId="apple-style-span">
    <w:name w:val="apple-style-span"/>
    <w:basedOn w:val="a0"/>
    <w:rsid w:val="001A1042"/>
  </w:style>
  <w:style w:type="paragraph" w:styleId="a6">
    <w:name w:val="Balloon Text"/>
    <w:basedOn w:val="a"/>
    <w:link w:val="a7"/>
    <w:uiPriority w:val="99"/>
    <w:semiHidden/>
    <w:unhideWhenUsed/>
    <w:rsid w:val="00AA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CED"/>
  </w:style>
  <w:style w:type="paragraph" w:customStyle="1" w:styleId="rtejustify">
    <w:name w:val="rtejustify"/>
    <w:basedOn w:val="a"/>
    <w:rsid w:val="000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A55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5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1E1DAC"/>
  </w:style>
  <w:style w:type="paragraph" w:customStyle="1" w:styleId="c5">
    <w:name w:val="c5"/>
    <w:basedOn w:val="a"/>
    <w:rsid w:val="001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DAC"/>
  </w:style>
  <w:style w:type="character" w:customStyle="1" w:styleId="apple-style-span">
    <w:name w:val="apple-style-span"/>
    <w:basedOn w:val="a0"/>
    <w:rsid w:val="001A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C5CD-FB01-4452-BCE8-59A8F8C4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101</dc:creator>
  <cp:keywords/>
  <dc:description/>
  <cp:lastModifiedBy>ДОУ101</cp:lastModifiedBy>
  <cp:revision>73</cp:revision>
  <cp:lastPrinted>2014-12-10T06:17:00Z</cp:lastPrinted>
  <dcterms:created xsi:type="dcterms:W3CDTF">2014-12-05T09:52:00Z</dcterms:created>
  <dcterms:modified xsi:type="dcterms:W3CDTF">2015-03-11T10:38:00Z</dcterms:modified>
</cp:coreProperties>
</file>