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6AC" w:rsidRPr="004576AC" w:rsidRDefault="004576AC" w:rsidP="004576AC">
      <w:pPr>
        <w:spacing w:after="0" w:line="360" w:lineRule="auto"/>
        <w:jc w:val="center"/>
        <w:rPr>
          <w:rFonts w:ascii="Times New Roman" w:hAnsi="Times New Roman"/>
          <w:sz w:val="56"/>
          <w:szCs w:val="56"/>
        </w:rPr>
      </w:pPr>
      <w:r w:rsidRPr="004576AC">
        <w:rPr>
          <w:rFonts w:ascii="Times New Roman" w:hAnsi="Times New Roman"/>
          <w:sz w:val="56"/>
          <w:szCs w:val="56"/>
        </w:rPr>
        <w:t>Консультация для воспитателей</w:t>
      </w:r>
    </w:p>
    <w:p w:rsidR="004576AC" w:rsidRPr="004576AC" w:rsidRDefault="004576AC" w:rsidP="004576AC">
      <w:pPr>
        <w:jc w:val="both"/>
        <w:rPr>
          <w:rFonts w:ascii="Times New Roman" w:hAnsi="Times New Roman"/>
          <w:b/>
          <w:sz w:val="40"/>
          <w:szCs w:val="40"/>
        </w:rPr>
      </w:pPr>
      <w:r w:rsidRPr="004576AC">
        <w:rPr>
          <w:rFonts w:ascii="Times New Roman" w:hAnsi="Times New Roman"/>
          <w:b/>
          <w:sz w:val="40"/>
          <w:szCs w:val="40"/>
        </w:rPr>
        <w:t>Понятие практического метода и приема.</w:t>
      </w:r>
    </w:p>
    <w:p w:rsidR="004576AC" w:rsidRPr="004576AC" w:rsidRDefault="004576AC" w:rsidP="004576AC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4576AC">
        <w:rPr>
          <w:rFonts w:ascii="Times New Roman" w:hAnsi="Times New Roman"/>
          <w:sz w:val="28"/>
          <w:szCs w:val="28"/>
        </w:rPr>
        <w:t xml:space="preserve">    Все описанные выше методы обучения родной речи предполагают усвоение речи в естественном живом общении, когда ребенок даже не замечает, что его специально учат, и усваивает речь интуитивно. Такие методы называются практическими в отличие от теоретических, с помощью  которых сообщают сведения о лингвистике – науке о языке. С теоретическими методами дети знакомятся в школе, после того как овладевают родным языком практически.</w:t>
      </w:r>
    </w:p>
    <w:p w:rsidR="004576AC" w:rsidRPr="004576AC" w:rsidRDefault="004576AC" w:rsidP="004576AC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4576AC">
        <w:rPr>
          <w:rFonts w:ascii="Times New Roman" w:hAnsi="Times New Roman"/>
          <w:sz w:val="28"/>
          <w:szCs w:val="28"/>
        </w:rPr>
        <w:t xml:space="preserve">    Профессиональным умением для </w:t>
      </w:r>
      <w:proofErr w:type="spellStart"/>
      <w:r w:rsidRPr="004576AC">
        <w:rPr>
          <w:rFonts w:ascii="Times New Roman" w:hAnsi="Times New Roman"/>
          <w:sz w:val="28"/>
          <w:szCs w:val="28"/>
        </w:rPr>
        <w:t>бедущего</w:t>
      </w:r>
      <w:proofErr w:type="spellEnd"/>
      <w:r w:rsidRPr="004576AC">
        <w:rPr>
          <w:rFonts w:ascii="Times New Roman" w:hAnsi="Times New Roman"/>
          <w:sz w:val="28"/>
          <w:szCs w:val="28"/>
        </w:rPr>
        <w:t xml:space="preserve"> воспитателя является умение, а затем и навык экспромтом (т.е. без предварительной подготовки) вести содержательный (развивающий) разговор и с отдельным ребенком, и с группой. Этот навык приобретается в результате усвоения соответствующей методики – овладения практическими методами. Так же приобретается и переходящее в навык умение вызывать детей на беседу, на связное рассказывание. </w:t>
      </w:r>
    </w:p>
    <w:p w:rsidR="004576AC" w:rsidRPr="004576AC" w:rsidRDefault="004576AC" w:rsidP="004576AC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4576AC">
        <w:rPr>
          <w:rFonts w:ascii="Times New Roman" w:hAnsi="Times New Roman"/>
          <w:sz w:val="28"/>
          <w:szCs w:val="28"/>
        </w:rPr>
        <w:t xml:space="preserve">      Воспитатель должен быть подготовлен к тому, чтобы вступить с детьми в содержательный разговор:</w:t>
      </w:r>
    </w:p>
    <w:p w:rsidR="004576AC" w:rsidRPr="004576AC" w:rsidRDefault="004576AC" w:rsidP="004576AC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4576AC">
        <w:rPr>
          <w:rFonts w:ascii="Times New Roman" w:hAnsi="Times New Roman"/>
          <w:sz w:val="28"/>
          <w:szCs w:val="28"/>
        </w:rPr>
        <w:t>1. в процессе бытовой деятельности (во время утренней встречи в детском саду; при подготовке к приему пищи; в умывальной, во время приема пищи;  при подготовке ко сну; давая им хозяйственные и другие поручения и т.д</w:t>
      </w:r>
      <w:bookmarkStart w:id="0" w:name="_GoBack"/>
      <w:bookmarkEnd w:id="0"/>
      <w:r w:rsidRPr="004576AC">
        <w:rPr>
          <w:rFonts w:ascii="Times New Roman" w:hAnsi="Times New Roman"/>
          <w:sz w:val="28"/>
          <w:szCs w:val="28"/>
        </w:rPr>
        <w:t>.);</w:t>
      </w:r>
    </w:p>
    <w:p w:rsidR="004576AC" w:rsidRPr="004576AC" w:rsidRDefault="004576AC" w:rsidP="004576AC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4576AC">
        <w:rPr>
          <w:rFonts w:ascii="Times New Roman" w:hAnsi="Times New Roman"/>
          <w:sz w:val="28"/>
          <w:szCs w:val="28"/>
        </w:rPr>
        <w:lastRenderedPageBreak/>
        <w:t>2. на прогулках и экскурсиях; во время игр;</w:t>
      </w:r>
    </w:p>
    <w:p w:rsidR="004576AC" w:rsidRPr="004576AC" w:rsidRDefault="004576AC" w:rsidP="004576AC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4576AC">
        <w:rPr>
          <w:rFonts w:ascii="Times New Roman" w:hAnsi="Times New Roman"/>
          <w:sz w:val="28"/>
          <w:szCs w:val="28"/>
        </w:rPr>
        <w:t xml:space="preserve">3. при рассматривании картинок, диапозитивов, </w:t>
      </w:r>
      <w:proofErr w:type="spellStart"/>
      <w:r w:rsidRPr="004576AC">
        <w:rPr>
          <w:rFonts w:ascii="Times New Roman" w:hAnsi="Times New Roman"/>
          <w:sz w:val="28"/>
          <w:szCs w:val="28"/>
        </w:rPr>
        <w:t>кодопозитивов</w:t>
      </w:r>
      <w:proofErr w:type="spellEnd"/>
      <w:r w:rsidRPr="004576AC">
        <w:rPr>
          <w:rFonts w:ascii="Times New Roman" w:hAnsi="Times New Roman"/>
          <w:sz w:val="28"/>
          <w:szCs w:val="28"/>
        </w:rPr>
        <w:t>;</w:t>
      </w:r>
    </w:p>
    <w:p w:rsidR="004576AC" w:rsidRPr="004576AC" w:rsidRDefault="004576AC" w:rsidP="004576AC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4576AC">
        <w:rPr>
          <w:rFonts w:ascii="Times New Roman" w:hAnsi="Times New Roman"/>
          <w:sz w:val="28"/>
          <w:szCs w:val="28"/>
        </w:rPr>
        <w:t>4. в процессе трудовой деятельности;</w:t>
      </w:r>
    </w:p>
    <w:p w:rsidR="004576AC" w:rsidRPr="004576AC" w:rsidRDefault="004576AC" w:rsidP="004576AC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4576AC">
        <w:rPr>
          <w:rFonts w:ascii="Times New Roman" w:hAnsi="Times New Roman"/>
          <w:sz w:val="28"/>
          <w:szCs w:val="28"/>
        </w:rPr>
        <w:t>5. во время чтения и обсуждения произведений художественной литературы и т.д.</w:t>
      </w:r>
    </w:p>
    <w:sectPr w:rsidR="004576AC" w:rsidRPr="00457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A2"/>
    <w:rsid w:val="000461C8"/>
    <w:rsid w:val="00164DA2"/>
    <w:rsid w:val="004576AC"/>
    <w:rsid w:val="0065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D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D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2</cp:revision>
  <dcterms:created xsi:type="dcterms:W3CDTF">2015-03-12T07:17:00Z</dcterms:created>
  <dcterms:modified xsi:type="dcterms:W3CDTF">2015-03-12T07:17:00Z</dcterms:modified>
</cp:coreProperties>
</file>