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Default="007602CE" w:rsidP="007602CE">
      <w:pPr>
        <w:jc w:val="center"/>
      </w:pPr>
      <w:r>
        <w:t>Методические рекомендации</w:t>
      </w:r>
    </w:p>
    <w:p w:rsidR="007602CE" w:rsidRDefault="007602CE" w:rsidP="007602CE">
      <w:pPr>
        <w:jc w:val="center"/>
      </w:pPr>
      <w:r>
        <w:t xml:space="preserve"> для воспитателей и родителей на тему: </w:t>
      </w:r>
    </w:p>
    <w:p w:rsidR="007602CE" w:rsidRDefault="007602CE" w:rsidP="007602CE">
      <w:pPr>
        <w:jc w:val="center"/>
      </w:pPr>
      <w:r>
        <w:t>« Особенности патриотического воспитания дошкольников</w:t>
      </w:r>
    </w:p>
    <w:p w:rsidR="004F4CC3" w:rsidRDefault="007602CE" w:rsidP="007602CE">
      <w:pPr>
        <w:jc w:val="center"/>
      </w:pPr>
      <w:r>
        <w:t xml:space="preserve"> на современном этапе»</w:t>
      </w:r>
    </w:p>
    <w:p w:rsidR="007602CE" w:rsidRDefault="007602CE" w:rsidP="007602CE">
      <w:pPr>
        <w:jc w:val="both"/>
      </w:pPr>
      <w:r>
        <w:t>Основные задачи: формирование духовно-нравственного отношения и чувства сопричастности к семье, городу, стране, к природе родного края, к культурному наследию своего народа. Воспитание чувства собственного достоинства у ребенка как представление своего народа, толерантного отношения к представителем других национальностей.</w:t>
      </w:r>
      <w:r>
        <w:br/>
        <w:t>Особенности проявления патриотических чувств у детей дошкольного возраста являются скоротечность и ситуативность.Ребенка может взволновать только что услышанный рассказ о героическом поступке, но затем на эти впечатления накладываются другие, и возникшие первые чувства могут угаснуть, поэтому как отмечают психологи, необходимо закрепить это чувствов в многократных переживаниях, специально создавая разнообразные ситуации.</w:t>
      </w:r>
    </w:p>
    <w:p w:rsidR="007602CE" w:rsidRDefault="007602CE" w:rsidP="007602CE">
      <w:pPr>
        <w:jc w:val="both"/>
      </w:pPr>
      <w:r>
        <w:t>Передавая детям знания, необходимо учитывать, что они должны иметь воспитательную ценность, способствовать формированию нравственных чувств.</w:t>
      </w:r>
    </w:p>
    <w:p w:rsidR="007602CE" w:rsidRDefault="007602CE" w:rsidP="007602CE">
      <w:pPr>
        <w:jc w:val="both"/>
      </w:pPr>
      <w:r>
        <w:t>Важно помнить, что мировоззрениепедагога, его личный пример, взгляды, суждения, активная жизненная позиция—самые сильнодействующие факторы воспитания.</w:t>
      </w:r>
    </w:p>
    <w:p w:rsidR="007602CE" w:rsidRDefault="007602CE" w:rsidP="007602CE">
      <w:pPr>
        <w:jc w:val="both"/>
      </w:pPr>
      <w:r>
        <w:t>В процессе работы по патриотическому воспитанию дошкольников решаются следующие задачи.</w:t>
      </w:r>
    </w:p>
    <w:p w:rsidR="007602CE" w:rsidRDefault="007602CE" w:rsidP="007602CE">
      <w:pPr>
        <w:pStyle w:val="a3"/>
        <w:numPr>
          <w:ilvl w:val="0"/>
          <w:numId w:val="1"/>
        </w:numPr>
        <w:jc w:val="both"/>
      </w:pPr>
      <w:r>
        <w:t>Задачи эстетического и нравственного воспитания.  Самое существенное в воспитании нравственных чувств—это непосредственное проявление их в реальных практических поступках. Действенное отношениек окружающему миру проявляется в игре, труде, творческои и изобразительной деятельности, общении, повседневной жизни.</w:t>
      </w:r>
    </w:p>
    <w:p w:rsidR="007602CE" w:rsidRDefault="007602CE" w:rsidP="007602CE">
      <w:pPr>
        <w:pStyle w:val="a3"/>
        <w:numPr>
          <w:ilvl w:val="0"/>
          <w:numId w:val="1"/>
        </w:numPr>
        <w:jc w:val="both"/>
      </w:pPr>
      <w:r>
        <w:t>Задачи физического воспитания. Развитие смелости, ловкости (особенно в спортивных играх с военно-патриотическим содержанием)</w:t>
      </w:r>
    </w:p>
    <w:p w:rsidR="007602CE" w:rsidRDefault="007602CE" w:rsidP="007602CE">
      <w:pPr>
        <w:pStyle w:val="a3"/>
        <w:numPr>
          <w:ilvl w:val="0"/>
          <w:numId w:val="1"/>
        </w:numPr>
        <w:jc w:val="both"/>
      </w:pPr>
      <w:r>
        <w:t>Задачи трудового воспитания.  Поощрение трудовой деятельностидетей, в основе которой лежит желание сделать что то для других. Труд с общественной мотивацией.следует организовать и в детском саду, и дома систематически, а не от случая к случаю. Труд дошкольника невелик и несложен, однако он необходим для формирования его личности.</w:t>
      </w:r>
    </w:p>
    <w:p w:rsidR="007602CE" w:rsidRDefault="007602CE" w:rsidP="007602CE">
      <w:pPr>
        <w:jc w:val="both"/>
      </w:pPr>
      <w:r>
        <w:t xml:space="preserve">Взрослые должны приучать детей добросовестно относиться к любой работе, просьбе, добиваться поставленной цели, воспитывать бережное отношение к общественному труду, к природе родного края. Чтобы дошкольник понял значение результатов человеческого труда, ему нужно рассказывать и показывать, например, как, выращивается хлеб. Но еще в большей степени он осознает необходимость бережного отношения к хлебу. </w:t>
      </w:r>
    </w:p>
    <w:p w:rsidR="007602CE" w:rsidRDefault="007602CE" w:rsidP="007602CE">
      <w:pPr>
        <w:pStyle w:val="a3"/>
        <w:numPr>
          <w:ilvl w:val="0"/>
          <w:numId w:val="1"/>
        </w:numPr>
        <w:jc w:val="both"/>
      </w:pPr>
      <w:r>
        <w:t xml:space="preserve"> Формирование бережного отношения к природе.  Важно, чтобы формирование бережногоотношения к природе ( уход за животными, работа на огороде, подкормка птиц, выращивание цветов, овощей и т.д.) сочеталось с воспитание любви к родному городу, с желанием работать вместе со взрослыми по его благоустройству (озеленению, уборке улиц).</w:t>
      </w:r>
    </w:p>
    <w:p w:rsidR="007602CE" w:rsidRDefault="007602CE" w:rsidP="007602CE">
      <w:pPr>
        <w:pStyle w:val="a3"/>
        <w:jc w:val="center"/>
        <w:rPr>
          <w:b/>
          <w:i/>
          <w:u w:val="single"/>
        </w:rPr>
      </w:pPr>
      <w:r w:rsidRPr="007602CE">
        <w:rPr>
          <w:b/>
          <w:i/>
          <w:u w:val="single"/>
        </w:rPr>
        <w:t>Рекомендуемые методы работы:</w:t>
      </w:r>
    </w:p>
    <w:p w:rsidR="007602CE" w:rsidRDefault="007602CE" w:rsidP="007602CE">
      <w:pPr>
        <w:pStyle w:val="a3"/>
        <w:jc w:val="both"/>
      </w:pPr>
      <w:r>
        <w:t>-- Целевые прогулки и экскурссии.</w:t>
      </w:r>
    </w:p>
    <w:p w:rsidR="007602CE" w:rsidRDefault="007602CE" w:rsidP="007602CE">
      <w:pPr>
        <w:pStyle w:val="a3"/>
        <w:jc w:val="both"/>
      </w:pPr>
      <w:r>
        <w:lastRenderedPageBreak/>
        <w:t>-- Наблюдения (например, позволяющие видеть трудовую жизнь людей, изменения в облике города, улицы).</w:t>
      </w:r>
    </w:p>
    <w:p w:rsidR="007602CE" w:rsidRDefault="007602CE" w:rsidP="007602CE">
      <w:pPr>
        <w:pStyle w:val="a3"/>
        <w:jc w:val="both"/>
      </w:pPr>
      <w:r>
        <w:t>-- Рассказ, объяснение, воспитателя в сочитании с показом и наблюдениями детей.</w:t>
      </w:r>
    </w:p>
    <w:p w:rsidR="007602CE" w:rsidRDefault="007602CE" w:rsidP="007602CE">
      <w:pPr>
        <w:pStyle w:val="a3"/>
        <w:jc w:val="both"/>
      </w:pPr>
      <w:r>
        <w:t>-- Беседы о родном городе, поселке,</w:t>
      </w:r>
    </w:p>
    <w:p w:rsidR="007602CE" w:rsidRDefault="007602CE" w:rsidP="007602CE">
      <w:pPr>
        <w:pStyle w:val="a3"/>
        <w:jc w:val="both"/>
      </w:pPr>
      <w:r>
        <w:t>-- Использование иллюстраций, диафильмов, детских протзведений (их рассматривание и обсуждение)</w:t>
      </w:r>
    </w:p>
    <w:p w:rsidR="007602CE" w:rsidRDefault="007602CE" w:rsidP="007602CE">
      <w:pPr>
        <w:pStyle w:val="a3"/>
        <w:jc w:val="both"/>
      </w:pPr>
      <w:r>
        <w:t>-- Разучивание песен и стихов о родине, пословиц, поговорок, чтение сказок, прослушивание музыкальных произведений.</w:t>
      </w:r>
    </w:p>
    <w:p w:rsidR="007602CE" w:rsidRDefault="007602CE" w:rsidP="007602CE">
      <w:pPr>
        <w:pStyle w:val="a3"/>
        <w:jc w:val="both"/>
      </w:pPr>
      <w:r>
        <w:t>-- Ознакомление с произведениями народного творчества ( роспись, скульптура, вышивка и т.п.)</w:t>
      </w:r>
    </w:p>
    <w:p w:rsidR="007602CE" w:rsidRDefault="007602CE" w:rsidP="007602CE">
      <w:pPr>
        <w:pStyle w:val="a3"/>
        <w:jc w:val="both"/>
      </w:pPr>
      <w:r>
        <w:t>-- привлечение детей к посильному общественному труду.</w:t>
      </w:r>
    </w:p>
    <w:p w:rsidR="007602CE" w:rsidRDefault="007602CE" w:rsidP="007602CE">
      <w:pPr>
        <w:pStyle w:val="a3"/>
        <w:jc w:val="both"/>
      </w:pPr>
      <w:r>
        <w:t>-- Воспитане уважения к веиеранам войны и труда. Необходимо рассказывать детям о подвигах воинов, устраивать тематические праздники, утренники, с приглашением ветеранов войн, героев труда.</w:t>
      </w:r>
    </w:p>
    <w:p w:rsidR="007602CE" w:rsidRDefault="007602CE" w:rsidP="007602CE">
      <w:pPr>
        <w:pStyle w:val="a3"/>
        <w:jc w:val="center"/>
      </w:pPr>
    </w:p>
    <w:p w:rsidR="007602CE" w:rsidRDefault="007602CE" w:rsidP="007602CE">
      <w:pPr>
        <w:pStyle w:val="a3"/>
        <w:jc w:val="center"/>
        <w:rPr>
          <w:b/>
          <w:i/>
          <w:u w:val="single"/>
        </w:rPr>
      </w:pPr>
      <w:r>
        <w:rPr>
          <w:b/>
          <w:i/>
          <w:u w:val="single"/>
        </w:rPr>
        <w:t>Рекомендаци для родителей.</w:t>
      </w:r>
    </w:p>
    <w:p w:rsidR="007602CE" w:rsidRDefault="007602CE" w:rsidP="007602CE">
      <w:pPr>
        <w:pStyle w:val="a3"/>
        <w:jc w:val="both"/>
      </w:pPr>
      <w:r>
        <w:t>Если ребенок испытывает чувство жалости к другому человеку, радость от хорошего поступка, гордость за своих родителей, восхищение от соприкосновения с прекрасным, подвигом, он приобрел эмоциональный опыт. Тем самым будут проторены пути для ассоциаций эмоционального характера, а это является основой, фундаментом более глубоких чувств, условием полноценного эмоционального развития человека.</w:t>
      </w:r>
    </w:p>
    <w:p w:rsidR="007602CE" w:rsidRDefault="007602CE" w:rsidP="007602CE">
      <w:pPr>
        <w:pStyle w:val="a3"/>
        <w:jc w:val="both"/>
      </w:pPr>
      <w:r>
        <w:t>Воспитание маленького патриота начинается с самого близкого для него – родного дома, улицы, где он живет, детского сада.</w:t>
      </w:r>
    </w:p>
    <w:p w:rsidR="007602CE" w:rsidRDefault="007602CE" w:rsidP="007602CE">
      <w:pPr>
        <w:pStyle w:val="a3"/>
        <w:jc w:val="both"/>
      </w:pPr>
      <w:r>
        <w:t>-- Обращайте внимание ребенка на красоту родного края, города.</w:t>
      </w:r>
    </w:p>
    <w:p w:rsidR="007602CE" w:rsidRDefault="007602CE" w:rsidP="007602CE">
      <w:pPr>
        <w:pStyle w:val="a3"/>
        <w:jc w:val="both"/>
      </w:pPr>
      <w:r>
        <w:t>-- во время прогулки расскжите, что на вашей улице, поговорите о значении каждого объекта.</w:t>
      </w:r>
    </w:p>
    <w:p w:rsidR="007602CE" w:rsidRDefault="007602CE" w:rsidP="007602CE">
      <w:pPr>
        <w:pStyle w:val="a3"/>
        <w:jc w:val="both"/>
      </w:pPr>
      <w:r>
        <w:t>-- Дайте представление о работе общественных учреждений: почты, магазина, библиотеки и т.д. Понаблюдайте за работой сот</w:t>
      </w:r>
    </w:p>
    <w:p w:rsidR="007602CE" w:rsidRDefault="007602CE" w:rsidP="007602CE">
      <w:pPr>
        <w:pStyle w:val="a3"/>
        <w:jc w:val="both"/>
      </w:pPr>
      <w:r>
        <w:t>Рудников этих учреждений., отметьте ценность их труда.</w:t>
      </w:r>
    </w:p>
    <w:p w:rsidR="007602CE" w:rsidRDefault="007602CE" w:rsidP="007602CE">
      <w:pPr>
        <w:pStyle w:val="a3"/>
        <w:jc w:val="both"/>
      </w:pPr>
      <w:r>
        <w:t>-- Вместе с ребенком принимайте участие в труде по благоустройству и озеленению своего двора.</w:t>
      </w:r>
    </w:p>
    <w:p w:rsidR="007602CE" w:rsidRDefault="007602CE" w:rsidP="007602CE">
      <w:pPr>
        <w:pStyle w:val="a3"/>
        <w:jc w:val="both"/>
      </w:pPr>
      <w:r>
        <w:t>-- Расширяйте собственный кругозор.</w:t>
      </w:r>
    </w:p>
    <w:p w:rsidR="007602CE" w:rsidRDefault="007602CE" w:rsidP="007602CE">
      <w:pPr>
        <w:pStyle w:val="a3"/>
        <w:jc w:val="both"/>
      </w:pPr>
      <w:r>
        <w:t>--Учите ребенка правильно оценивать свои поступки и поступки других.</w:t>
      </w:r>
    </w:p>
    <w:p w:rsidR="007602CE" w:rsidRDefault="007602CE" w:rsidP="007602CE">
      <w:pPr>
        <w:pStyle w:val="a3"/>
        <w:jc w:val="both"/>
      </w:pPr>
      <w:r>
        <w:t>-- Читайте ему книги о родине, ее гороях, о традициях, культуре своего народа.</w:t>
      </w:r>
    </w:p>
    <w:p w:rsidR="007602CE" w:rsidRPr="007602CE" w:rsidRDefault="007602CE" w:rsidP="007602CE">
      <w:pPr>
        <w:pStyle w:val="a3"/>
        <w:jc w:val="both"/>
      </w:pPr>
      <w:r>
        <w:t>-- Поощряйте ребенка за стремление поддерживать порядок, примерное поведение в общественных местах.</w:t>
      </w:r>
    </w:p>
    <w:p w:rsidR="007602CE" w:rsidRPr="007602CE" w:rsidRDefault="007602CE" w:rsidP="007602CE">
      <w:pPr>
        <w:jc w:val="both"/>
      </w:pPr>
    </w:p>
    <w:sectPr w:rsidR="007602CE" w:rsidRPr="007602CE" w:rsidSect="004F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A21"/>
    <w:multiLevelType w:val="hybridMultilevel"/>
    <w:tmpl w:val="B54A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2CE"/>
    <w:rsid w:val="004F4CC3"/>
    <w:rsid w:val="007602CE"/>
    <w:rsid w:val="00F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B11-7A51-465A-874C-A905B538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2013-04-28T14:36:00Z</dcterms:created>
  <dcterms:modified xsi:type="dcterms:W3CDTF">2013-04-28T16:28:00Z</dcterms:modified>
</cp:coreProperties>
</file>