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E5" w:rsidRPr="008F4B98" w:rsidRDefault="00680BE5" w:rsidP="00680BE5">
      <w:pPr>
        <w:jc w:val="center"/>
        <w:rPr>
          <w:rStyle w:val="a3"/>
          <w:color w:val="31849B" w:themeColor="accent5" w:themeShade="BF"/>
        </w:rPr>
      </w:pPr>
      <w:r w:rsidRPr="008F4B98">
        <w:rPr>
          <w:rStyle w:val="a3"/>
          <w:color w:val="31849B" w:themeColor="accent5" w:themeShade="BF"/>
        </w:rPr>
        <w:t>Консультация для родителей.</w:t>
      </w:r>
    </w:p>
    <w:p w:rsidR="00680BE5" w:rsidRPr="008F4B98" w:rsidRDefault="00680BE5" w:rsidP="00680BE5">
      <w:pPr>
        <w:jc w:val="center"/>
        <w:rPr>
          <w:b/>
          <w:bCs/>
          <w:color w:val="FF0000"/>
        </w:rPr>
      </w:pPr>
      <w:r w:rsidRPr="008F4B98">
        <w:rPr>
          <w:rStyle w:val="a3"/>
          <w:color w:val="FF0000"/>
        </w:rPr>
        <w:t>Заботимся о безопасности дошкольника.</w:t>
      </w:r>
    </w:p>
    <w:p w:rsidR="00680BE5" w:rsidRDefault="00680BE5" w:rsidP="00680BE5">
      <w:r>
        <w:t xml:space="preserve">     Стоит ли учить ребенка не доверять незнакомцам? </w:t>
      </w:r>
    </w:p>
    <w:p w:rsidR="00680BE5" w:rsidRDefault="00680BE5" w:rsidP="00680BE5">
      <w:r>
        <w:t xml:space="preserve">Конечно, стоит. Такие времена... Впрочем, когда они были другими? </w:t>
      </w:r>
    </w:p>
    <w:p w:rsidR="00680BE5" w:rsidRDefault="00680BE5" w:rsidP="00680BE5">
      <w:r>
        <w:t xml:space="preserve">     Но сомнения родителей понятны: что мы получим, если будем настойчиво убеждать ребенка во враждебности окружающего мира? Угрюмого, подозрительного и замкнутого человека? Не обязательно. Просто не нужно переусердствовать. </w:t>
      </w:r>
    </w:p>
    <w:p w:rsidR="00680BE5" w:rsidRDefault="00680BE5" w:rsidP="00680BE5">
      <w:r>
        <w:t xml:space="preserve">Что объяснять ребенку? </w:t>
      </w:r>
    </w:p>
    <w:p w:rsidR="00680BE5" w:rsidRDefault="00680BE5" w:rsidP="00680BE5">
      <w:r>
        <w:t xml:space="preserve">На самом деле, ребенок должен понимать всего одну простую и вполне объективную вещь: есть люди добрые и люди злые, а от вторых нужно держаться в стороне. Вот и все. </w:t>
      </w:r>
    </w:p>
    <w:p w:rsidR="00680BE5" w:rsidRDefault="00680BE5" w:rsidP="00680BE5">
      <w:r>
        <w:t xml:space="preserve">Впрочем, эту истину ребенок постепенно постигает и сам, нужно просто сделать ее четкой в его сознании. Ребенок видит добро и зло практически в любой сказке, мультфильме. Можно просто акцентировать на этом его внимание, говоря о том, что так же обстоят дела и в нашем реальном мире. </w:t>
      </w:r>
    </w:p>
    <w:p w:rsidR="00680BE5" w:rsidRDefault="00680BE5" w:rsidP="00680BE5">
      <w:r>
        <w:t xml:space="preserve">    Вовсе не нужно нагружать маленького ребенка подробностями о маньяках-педофилах и торговцах органами, психика малышей очень восприимчива. А вот подростку, кстати, </w:t>
      </w:r>
      <w:proofErr w:type="gramStart"/>
      <w:r>
        <w:t>иногда</w:t>
      </w:r>
      <w:proofErr w:type="gramEnd"/>
      <w:r>
        <w:t xml:space="preserve"> не помешает дать почитать рубрику «Криминал» в газете: ведь в этом возрасте мнение родителей перестает быть безусловным авторитетом, склонность к риску возрастает, а значит, по-настоящему насторожить ребенка будет не так-то легко. </w:t>
      </w:r>
    </w:p>
    <w:p w:rsidR="00680BE5" w:rsidRDefault="00680BE5" w:rsidP="00680BE5">
      <w:r>
        <w:t xml:space="preserve">Дети в возрасте 2-3 лет обычно очень общительны: видя улыбающегося взрослого, они готовы подойти и общаться с ним. А уж за обещание вкусной конфеты или дорогой игрушки... </w:t>
      </w:r>
    </w:p>
    <w:p w:rsidR="00680BE5" w:rsidRPr="008F4B98" w:rsidRDefault="00680BE5" w:rsidP="00680BE5">
      <w:pPr>
        <w:rPr>
          <w:rStyle w:val="a4"/>
        </w:rPr>
      </w:pPr>
      <w:r w:rsidRPr="008F4B98">
        <w:rPr>
          <w:rStyle w:val="a4"/>
        </w:rPr>
        <w:t xml:space="preserve">    Устанавливаем правила. </w:t>
      </w:r>
    </w:p>
    <w:p w:rsidR="00680BE5" w:rsidRDefault="00680BE5" w:rsidP="00680BE5">
      <w:r>
        <w:t xml:space="preserve">Итак, что родители могут предпринять, кроме обсуждения с ребенком абстрактных вопросов о добре и зле? </w:t>
      </w:r>
    </w:p>
    <w:p w:rsidR="00680BE5" w:rsidRDefault="00680BE5" w:rsidP="00680BE5">
      <w:r>
        <w:t xml:space="preserve">    Очень важно жестко установить правила относительно незнакомцев и следить за их выполнением. В первую очередь, четко обозначьте для ребенка границу «</w:t>
      </w:r>
      <w:proofErr w:type="spellStart"/>
      <w:proofErr w:type="gramStart"/>
      <w:r>
        <w:t>свой-чужой</w:t>
      </w:r>
      <w:proofErr w:type="spellEnd"/>
      <w:proofErr w:type="gramEnd"/>
      <w:r>
        <w:t xml:space="preserve">». Объясните ребенку: чужой – это любой человек, которого он не знает. Независимо от того, как он себя ведет, кем себя представляет и так далее. Среднего тут не дано. </w:t>
      </w:r>
    </w:p>
    <w:p w:rsidR="00680BE5" w:rsidRDefault="00680BE5" w:rsidP="00680BE5">
      <w:r>
        <w:t xml:space="preserve">    Обговорите и второе жесткое правило: прежде чем общаться с чужим человеком, нужно спросить разрешения у мамы (папы, бабушки – обозначьте четкий круг лиц). Важно строго следить за этим правилом. Даже если вы сами знаете человека, а ребенок видит его в первый раз, следите за тем, чтобы ребенок спрашивал разрешения, прежде чем пойти куда-то с ним, прежде чем взять подарок. Каким бы это не казалось излишним (вы же сами доверяете человеку). Но без такой последовательности в требованиях ребенок не воспримет это как настоящее правило. </w:t>
      </w:r>
    </w:p>
    <w:p w:rsidR="00680BE5" w:rsidRDefault="00680BE5" w:rsidP="00680BE5">
      <w:r>
        <w:t xml:space="preserve">    Есть еще одна причина, по которой дети могут попасться на удочку недобросовестных людей. В этой «группе риска» хорошо воспитанные, скромные мальчики и девочки, которые хорошо усвоили, что </w:t>
      </w:r>
      <w:proofErr w:type="gramStart"/>
      <w:r>
        <w:t>со</w:t>
      </w:r>
      <w:proofErr w:type="gramEnd"/>
      <w:r>
        <w:t xml:space="preserve"> взрослыми нужно быть предельно вежливыми и доброжелательными. Перечить и грубить им нельзя, даже незнакомым. Такого ребенка нужно научить ключевой фразе: «Я Вас не </w:t>
      </w:r>
      <w:r>
        <w:lastRenderedPageBreak/>
        <w:t xml:space="preserve">знаю, Вы не мой папа (мама)». Нужно дать понять ребенку, что он имеет право ответить отказом любому взрослому. </w:t>
      </w:r>
    </w:p>
    <w:p w:rsidR="00680BE5" w:rsidRDefault="00680BE5" w:rsidP="00680BE5">
      <w:r>
        <w:t xml:space="preserve">    К тому же, если окружающие видят, как ребенок общается на улице </w:t>
      </w:r>
      <w:proofErr w:type="gramStart"/>
      <w:r>
        <w:t>со</w:t>
      </w:r>
      <w:proofErr w:type="gramEnd"/>
      <w:r>
        <w:t xml:space="preserve"> взрослым на повышенных тонах, они могут посчитать эту сцену просто семейной ссорой. Если же ваш ребенок будет повторять указанную фразу, это обратит на себя внимание других людей, и они смогут прийти ему на помощь. </w:t>
      </w:r>
    </w:p>
    <w:p w:rsidR="00680BE5" w:rsidRDefault="00680BE5" w:rsidP="00680BE5">
      <w:r>
        <w:t xml:space="preserve">    Не помешает провести и парочку обучающих экспериментов, чтобы проверить усвоение этих правил. Например, маме или папа могут договориться со своим знакомым, которого ребенок не знает, чтобы он попробовал познакомиться с малышом, пригласить его пойти с собой. После эксперимента, конечно, нужно разобрать с ребенком его реакцию. </w:t>
      </w:r>
    </w:p>
    <w:p w:rsidR="00680BE5" w:rsidRPr="008F4B98" w:rsidRDefault="00680BE5" w:rsidP="00680BE5">
      <w:pPr>
        <w:rPr>
          <w:rStyle w:val="a4"/>
        </w:rPr>
      </w:pPr>
      <w:r w:rsidRPr="008F4B98">
        <w:rPr>
          <w:rStyle w:val="a4"/>
        </w:rPr>
        <w:t xml:space="preserve">Опасные ситуации. </w:t>
      </w:r>
    </w:p>
    <w:p w:rsidR="00680BE5" w:rsidRDefault="00680BE5" w:rsidP="00680BE5">
      <w:r>
        <w:t xml:space="preserve">Еще несколько нюансов обеспечения безопасности. </w:t>
      </w:r>
    </w:p>
    <w:p w:rsidR="00680BE5" w:rsidRDefault="00680BE5" w:rsidP="00680BE5">
      <w:r>
        <w:t xml:space="preserve">   Когда ребенок остается один дома, он должен четко понимать, что дверь нельзя открывать НИКОМУ, кроме мамы (папы, бабушки – опять же жестко оговорите круг лиц). При этом желательно научить ребенка отвечать, что он дома не один, но его мама или папа пока не могут подойти, потому что спят, в душе, заняты и так далее. Такое жесткое правило, конечно, может иногда привести к тому, что на пороге квартиры будут дожидаться вашего прихода вполне знакомые и близкие люди. Но лучше уж попасть в такую неловкую ситуацию, чем подвергнуть риску безопасность ребенка. </w:t>
      </w:r>
    </w:p>
    <w:p w:rsidR="00680BE5" w:rsidRDefault="00680BE5" w:rsidP="00680BE5">
      <w:r>
        <w:t xml:space="preserve">    Вообще, родителям нужно постараться очертить все возможные границы опасности. </w:t>
      </w:r>
    </w:p>
    <w:p w:rsidR="00680BE5" w:rsidRDefault="00680BE5" w:rsidP="00680BE5">
      <w:r>
        <w:t xml:space="preserve">Что это значит? Можно привести простой пример. Ребенок четко знает, что если незнакомый предлагает ему конфету, то он идти с ним не должен. Но стоит взрослому предложить ему пойти посмотреть щенка, пойти к маме на работу или что-то еще, ребенок уже не воспринимает это как опасность. И он не виноват, </w:t>
      </w:r>
      <w:proofErr w:type="gramStart"/>
      <w:r>
        <w:t>значит так ему объяснили</w:t>
      </w:r>
      <w:proofErr w:type="gramEnd"/>
      <w:r>
        <w:t xml:space="preserve">. Объясняйте так, чтоб ребенок понял – ЛЮБОЙ незнакомец с ЛЮБЫМИ просьбами должен </w:t>
      </w:r>
      <w:proofErr w:type="gramStart"/>
      <w:r>
        <w:t>быть</w:t>
      </w:r>
      <w:proofErr w:type="gramEnd"/>
      <w:r>
        <w:t xml:space="preserve"> отвергнут до получения разрешения от мамы (в конце концов, у ребенка постарше для этого может быть мобильный телефон). </w:t>
      </w:r>
    </w:p>
    <w:p w:rsidR="00680BE5" w:rsidRDefault="00680BE5" w:rsidP="00680BE5">
      <w:r>
        <w:t xml:space="preserve">     Отдельно в разговорах с ребенком 6-7 лет стоит остановиться на взаимодействии с другими детьми. Часто, особенно в общении со старшими детьми, происходит ситуация, когда ребенка подталкивают к различным рискованным действиям: прыгнуть с крыши гаража, засунуть гвоздь в розетку, перебежать дорогу прямо перед машиной и так далее. Важно заранее обговорить с ребенком возможность такой ситуации. Объяснить малышу, что старший ребенок – еще не взрослый и нельзя доверять ему, когда он говорит, что это безопасно. </w:t>
      </w:r>
    </w:p>
    <w:p w:rsidR="00680BE5" w:rsidRPr="008F4B98" w:rsidRDefault="00680BE5" w:rsidP="00680BE5">
      <w:pPr>
        <w:rPr>
          <w:rStyle w:val="a4"/>
        </w:rPr>
      </w:pPr>
      <w:r w:rsidRPr="008F4B98">
        <w:rPr>
          <w:rStyle w:val="a4"/>
        </w:rPr>
        <w:t xml:space="preserve">Зачем так жестко? </w:t>
      </w:r>
    </w:p>
    <w:p w:rsidR="00680BE5" w:rsidRDefault="00680BE5" w:rsidP="00680BE5">
      <w:r>
        <w:t xml:space="preserve">Почему нужно действовать с помощью таких жестких правил? </w:t>
      </w:r>
    </w:p>
    <w:p w:rsidR="00680BE5" w:rsidRDefault="00680BE5" w:rsidP="00680BE5">
      <w:r>
        <w:t xml:space="preserve">    Все очень просто. И вы даже можете пояснить это чуть подросшему ребенку. Дело в том, что у маленького ребенка еще нет достаточной возможности различить по-настоящему «злого» и «доброго» человека. Единственный критерий, данный каждому практически с рождения – это улыбка, младенец воспринимает улыбающегося человека как «доброго». Увы, этот критерий слишком ненадежен. </w:t>
      </w:r>
    </w:p>
    <w:p w:rsidR="00680BE5" w:rsidRDefault="00680BE5" w:rsidP="00680BE5"/>
    <w:p w:rsidR="00680BE5" w:rsidRDefault="00680BE5" w:rsidP="00680BE5">
      <w:r>
        <w:t xml:space="preserve">     Итак, пока ребенок не владеет механизмами </w:t>
      </w:r>
      <w:proofErr w:type="spellStart"/>
      <w:r>
        <w:t>эмпатии</w:t>
      </w:r>
      <w:proofErr w:type="spellEnd"/>
      <w:r>
        <w:t xml:space="preserve"> и понимания людей, пока не набрал соответствующего опыта, ему придется опираться </w:t>
      </w:r>
      <w:proofErr w:type="gramStart"/>
      <w:r>
        <w:t>на</w:t>
      </w:r>
      <w:proofErr w:type="gramEnd"/>
      <w:r>
        <w:t xml:space="preserve"> родительский. </w:t>
      </w:r>
    </w:p>
    <w:p w:rsidR="00680BE5" w:rsidRDefault="00680BE5" w:rsidP="00680BE5">
      <w:r>
        <w:t xml:space="preserve"> А лет с 6-7 можно начинать учить ребенка разбираться в людях. Как? Тут уж каждый родитель будет передавать собственный опыт. Обсуждая жизненные ситуации, анализируя героев детских фильмов. По мере взросления ребенка, накопления опыта, по мере того, как он будет учиться разбираться в людях, можно будет постепенно отказаться от жестких правил, заменив их более гибкими.</w:t>
      </w:r>
    </w:p>
    <w:p w:rsidR="009A1A90" w:rsidRDefault="009A1A90"/>
    <w:sectPr w:rsidR="009A1A90" w:rsidSect="009A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80BE5"/>
    <w:rsid w:val="00680BE5"/>
    <w:rsid w:val="009A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BE5"/>
    <w:rPr>
      <w:b/>
      <w:bCs/>
    </w:rPr>
  </w:style>
  <w:style w:type="character" w:styleId="a4">
    <w:name w:val="Emphasis"/>
    <w:basedOn w:val="a0"/>
    <w:uiPriority w:val="20"/>
    <w:qFormat/>
    <w:rsid w:val="00680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2014-01-28T10:53:00Z</dcterms:created>
  <dcterms:modified xsi:type="dcterms:W3CDTF">2014-01-28T10:53:00Z</dcterms:modified>
</cp:coreProperties>
</file>