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B1" w:rsidRPr="00A955D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center"/>
        <w:rPr>
          <w:rFonts w:ascii="Times New Roman CYR" w:hAnsi="Times New Roman CYR" w:cs="Times New Roman CYR"/>
          <w:b/>
          <w:caps/>
          <w:spacing w:val="30"/>
          <w:sz w:val="28"/>
          <w:szCs w:val="28"/>
        </w:rPr>
      </w:pPr>
      <w:r w:rsidRPr="00A955D1">
        <w:rPr>
          <w:rFonts w:ascii="Times New Roman CYR" w:hAnsi="Times New Roman CYR" w:cs="Times New Roman CYR"/>
          <w:b/>
          <w:caps/>
          <w:spacing w:val="30"/>
          <w:sz w:val="28"/>
          <w:szCs w:val="28"/>
        </w:rPr>
        <w:t>Консп</w:t>
      </w:r>
      <w:r w:rsidR="00630340">
        <w:rPr>
          <w:rFonts w:ascii="Times New Roman CYR" w:hAnsi="Times New Roman CYR" w:cs="Times New Roman CYR"/>
          <w:b/>
          <w:caps/>
          <w:spacing w:val="30"/>
          <w:sz w:val="28"/>
          <w:szCs w:val="28"/>
        </w:rPr>
        <w:t>ект заня</w:t>
      </w:r>
      <w:r w:rsidR="00F70CAD">
        <w:rPr>
          <w:rFonts w:ascii="Times New Roman CYR" w:hAnsi="Times New Roman CYR" w:cs="Times New Roman CYR"/>
          <w:b/>
          <w:caps/>
          <w:spacing w:val="30"/>
          <w:sz w:val="28"/>
          <w:szCs w:val="28"/>
        </w:rPr>
        <w:t>тия на тему «Эмоции</w:t>
      </w:r>
      <w:r w:rsidRPr="00A955D1">
        <w:rPr>
          <w:rFonts w:ascii="Times New Roman CYR" w:hAnsi="Times New Roman CYR" w:cs="Times New Roman CYR"/>
          <w:b/>
          <w:caps/>
          <w:spacing w:val="30"/>
          <w:sz w:val="28"/>
          <w:szCs w:val="28"/>
        </w:rPr>
        <w:t xml:space="preserve">»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center"/>
        <w:rPr>
          <w:rFonts w:ascii="Times New Roman CYR" w:hAnsi="Times New Roman CYR" w:cs="Times New Roman CYR"/>
          <w:i/>
          <w:caps/>
          <w:spacing w:val="30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caps/>
          <w:spacing w:val="30"/>
          <w:sz w:val="24"/>
          <w:szCs w:val="24"/>
        </w:rPr>
        <w:t>(подготовительная группа)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Цели: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закреплять полученные знания об основных эмоциях, учить передавать эмоциональные состояния, используя различные выразительные средства, развивать эмпатию.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Оборудование: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пиктограммы эмоций, картинки с разными эмоциональными состояниями людей, цветные фишки разного цвета (красного, синего, желтого, зеленого), планшеты, листы для рисования  и карандаши на каждого ребенка.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>Ход занятия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Педагог. </w:t>
      </w:r>
      <w:r w:rsidRPr="00630340">
        <w:rPr>
          <w:rFonts w:ascii="Times New Roman CYR" w:hAnsi="Times New Roman CYR" w:cs="Times New Roman CYR"/>
          <w:sz w:val="24"/>
          <w:szCs w:val="24"/>
        </w:rPr>
        <w:t xml:space="preserve">Здравствуйте, дети! Сегодня я приглашаю вас посетить поляну эмоций и вспомнить все знакомые нам эмоции. Посмотрите, наши цветочки-эмоции  закрыты. Они откроются, если вы их вспомните и назовете.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   Дети называют знакомые эмоции, а педагог постепенно открывает их. (радость, робость, обида, злость, страх, удивление, самодовольство, брезгливость).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Педагог. </w:t>
      </w:r>
      <w:r w:rsidRPr="00630340">
        <w:rPr>
          <w:rFonts w:ascii="Times New Roman CYR" w:hAnsi="Times New Roman CYR" w:cs="Times New Roman CYR"/>
          <w:sz w:val="24"/>
          <w:szCs w:val="24"/>
        </w:rPr>
        <w:t xml:space="preserve">Молодцы! Все цветочки-эмоции на нашей полянке открылись, так как вы их вспомнили и назвали.  Я хочу вам сказать, что наши цветочки-эмоции  не просто нас радуют, а они приготовили для нас </w:t>
      </w:r>
      <w:r w:rsidR="003B6596" w:rsidRPr="00630340">
        <w:rPr>
          <w:rFonts w:ascii="Times New Roman CYR" w:hAnsi="Times New Roman CYR" w:cs="Times New Roman CYR"/>
          <w:sz w:val="24"/>
          <w:szCs w:val="24"/>
        </w:rPr>
        <w:t>игры-</w:t>
      </w:r>
      <w:r w:rsidRPr="00630340">
        <w:rPr>
          <w:rFonts w:ascii="Times New Roman CYR" w:hAnsi="Times New Roman CYR" w:cs="Times New Roman CYR"/>
          <w:sz w:val="24"/>
          <w:szCs w:val="24"/>
        </w:rPr>
        <w:t>задания. Вы готовы их выполнить?</w:t>
      </w: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99695</wp:posOffset>
            </wp:positionV>
            <wp:extent cx="2933700" cy="2114550"/>
            <wp:effectExtent l="19050" t="0" r="0" b="0"/>
            <wp:wrapSquare wrapText="bothSides"/>
            <wp:docPr id="1" name="Рисунок 0" descr="CIMG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  </w:t>
      </w:r>
      <w:r w:rsidRPr="00630340">
        <w:rPr>
          <w:rFonts w:ascii="Times New Roman CYR" w:hAnsi="Times New Roman CYR" w:cs="Times New Roman CYR"/>
          <w:b/>
          <w:bCs/>
          <w:sz w:val="24"/>
          <w:szCs w:val="24"/>
        </w:rPr>
        <w:t>Задание «Четвертый лишний».</w:t>
      </w:r>
      <w:r w:rsidRPr="00630340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 Педагог раздает детям фишки 4-х основных цветов. Показывает детям карточку с четырьмя эмоциональными картинками. За каждой картинкой закреплен определенный цвет. Дети рассматривают картинки. Находят лишнюю и показывают фишку того цвета, которая закреплена за выбранной картинкой.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    (Дети называют общим словом три одинаковых эмоции и выделяют лишнюю, объясняя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lastRenderedPageBreak/>
        <w:t xml:space="preserve">свой выбор. Выполняют задание с шестью вариантами карточек).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  Педагог.</w:t>
      </w:r>
      <w:r w:rsidRPr="00630340">
        <w:rPr>
          <w:rFonts w:ascii="Times New Roman CYR" w:hAnsi="Times New Roman CYR" w:cs="Times New Roman CYR"/>
          <w:sz w:val="24"/>
          <w:szCs w:val="24"/>
        </w:rPr>
        <w:t xml:space="preserve"> Правильно, Молодцы!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30340">
        <w:rPr>
          <w:rFonts w:ascii="Times New Roman CYR" w:hAnsi="Times New Roman CYR" w:cs="Times New Roman CYR"/>
          <w:b/>
          <w:bCs/>
          <w:sz w:val="24"/>
          <w:szCs w:val="24"/>
        </w:rPr>
        <w:t xml:space="preserve"> Задание «Угадай эмоцию»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Педагог раздает каждому ребенку наборы пластиковых пиктограмм (8 эмоций). И предлагает каждому ребенку с помощью выразительных средств (мимики, пантомимики, жестов) показать любое эмоциональное состояние. Другие дети, с помощью пиктограмм, угадывают эмоциональное состояние, предложенное ребенком, и называют его.  </w:t>
      </w:r>
    </w:p>
    <w:p w:rsidR="00381B85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Все дети поочередно демонстрируют свой выбор и по желанию делятся впечатлениями, когда им приходилось испытывать это чувство.</w:t>
      </w:r>
    </w:p>
    <w:p w:rsidR="00D018F8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>Педагог благодарит детей за выполненное задание</w:t>
      </w:r>
    </w:p>
    <w:p w:rsidR="00D018F8" w:rsidRDefault="00D018F8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018F8" w:rsidRDefault="00A955D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3190875" cy="3352800"/>
            <wp:effectExtent l="19050" t="0" r="9525" b="0"/>
            <wp:docPr id="6" name="Рисунок 6" descr="E:\инновация\постер\CIMG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нновация\постер\CIMG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8" w:rsidRDefault="00D018F8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30340">
        <w:rPr>
          <w:rFonts w:ascii="Times New Roman CYR" w:hAnsi="Times New Roman CYR" w:cs="Times New Roman CYR"/>
          <w:b/>
          <w:bCs/>
          <w:sz w:val="24"/>
          <w:szCs w:val="24"/>
        </w:rPr>
        <w:t xml:space="preserve"> Задание «Планшет с эмоциями»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  Педагог раздает планшеты и карточки с заданиями каждому ребенку. Ребенок получает карточку и вставляет в планшет. На карточке фото детей с разными эмоциональными состояниями. Дети соотносят фото с выбранной пиктограммой и закрепляют свой выбор с помощью фишки. После расстановки всех шести фишек дети проверяют правильность выполнения задания. Карточка вставляется обратной стороной в планшет. Если цвета на карточке и планшете совпадают, значит, задание выполнено правильно. Если нет – дети </w:t>
      </w:r>
      <w:r w:rsidRPr="00630340">
        <w:rPr>
          <w:rFonts w:ascii="Times New Roman CYR" w:hAnsi="Times New Roman CYR" w:cs="Times New Roman CYR"/>
          <w:sz w:val="24"/>
          <w:szCs w:val="24"/>
        </w:rPr>
        <w:lastRenderedPageBreak/>
        <w:t>еще раз внимательно проверяют свой выбор и исправляют ошибки.</w:t>
      </w:r>
    </w:p>
    <w:p w:rsidR="00D018F8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Педагог. Это задание было не простое. Вы с ним все справились хорошо. Молодцы!</w:t>
      </w:r>
    </w:p>
    <w:p w:rsidR="00D018F8" w:rsidRDefault="00D018F8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noProof/>
          <w:sz w:val="28"/>
          <w:szCs w:val="28"/>
        </w:rPr>
        <w:drawing>
          <wp:inline distT="0" distB="0" distL="0" distR="0">
            <wp:extent cx="3733800" cy="2438400"/>
            <wp:effectExtent l="19050" t="0" r="0" b="0"/>
            <wp:docPr id="5" name="Рисунок 5" descr="E:\инновация\постер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нновация\постер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F8" w:rsidRPr="00630340" w:rsidRDefault="00D018F8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30340">
        <w:rPr>
          <w:rFonts w:ascii="Times New Roman CYR" w:hAnsi="Times New Roman CYR" w:cs="Times New Roman CYR"/>
          <w:b/>
          <w:bCs/>
          <w:sz w:val="24"/>
          <w:szCs w:val="24"/>
        </w:rPr>
        <w:t>Игра «Назови чувство»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Дети выходят на ковер и становятся в круг. 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Педагог. </w:t>
      </w:r>
      <w:r w:rsidRPr="00630340">
        <w:rPr>
          <w:rFonts w:ascii="Times New Roman CYR" w:hAnsi="Times New Roman CYR" w:cs="Times New Roman CYR"/>
          <w:sz w:val="24"/>
          <w:szCs w:val="24"/>
        </w:rPr>
        <w:t>Я сейчас буду вам по очереди бросать мяч и называть какое-то действие, происходящее с ребенком. Вы ловите мяч и называете мне чувство, которое он при этом испытывает.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идет в цирк;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(радость)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несет грязную игрушку;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(брезгливость)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хочет познакомиться, но стесняется;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(робость)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друг мешает играть;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(злость)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разбил мячом стекло;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(вина)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увидел злую собаку;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(страх)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хвалится новой игрушкой;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(самодовольство)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- не нравится пища;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(брезгливость)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 xml:space="preserve">Педагог. </w:t>
      </w:r>
      <w:r w:rsidRPr="00630340">
        <w:rPr>
          <w:rFonts w:ascii="Times New Roman CYR" w:hAnsi="Times New Roman CYR" w:cs="Times New Roman CYR"/>
          <w:sz w:val="24"/>
          <w:szCs w:val="24"/>
        </w:rPr>
        <w:t>Молодцы! Прекрасно справились с заданием.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30340">
        <w:rPr>
          <w:rFonts w:ascii="Times New Roman CYR" w:hAnsi="Times New Roman CYR" w:cs="Times New Roman CYR"/>
          <w:b/>
          <w:bCs/>
          <w:sz w:val="24"/>
          <w:szCs w:val="24"/>
        </w:rPr>
        <w:t>Рисунок «Пиктограммы»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А теперь я предлагаю вам выбрать пять любых эмоций и нарисовать их. А почему пять, вы сейчас догадаетесь сами. Возьмите альбомный лист. Положите на него свою руку, раздвиньте пальцы и обведите ее. А теперь на каждом пальчике нарисуйте любую </w:t>
      </w:r>
      <w:r w:rsidRPr="00630340">
        <w:rPr>
          <w:rFonts w:ascii="Times New Roman CYR" w:hAnsi="Times New Roman CYR" w:cs="Times New Roman CYR"/>
          <w:sz w:val="24"/>
          <w:szCs w:val="24"/>
        </w:rPr>
        <w:lastRenderedPageBreak/>
        <w:t>пиктограмму эмоции. Обращайте внимание на правильное изображение глаз, бровей и рта.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 xml:space="preserve">  </w:t>
      </w:r>
      <w:r w:rsidRPr="00630340">
        <w:rPr>
          <w:rFonts w:ascii="Times New Roman CYR" w:hAnsi="Times New Roman CYR" w:cs="Times New Roman CYR"/>
          <w:i/>
          <w:iCs/>
          <w:sz w:val="24"/>
          <w:szCs w:val="24"/>
        </w:rPr>
        <w:t>(Дети рисуют. Затем педагог вместе с детьми рассматривает  получившиеся эмоции. По своему желанию, дети пишут на пальце начальную букву названия эмоции).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630340">
        <w:rPr>
          <w:rFonts w:ascii="Times New Roman CYR" w:hAnsi="Times New Roman CYR" w:cs="Times New Roman CYR"/>
          <w:sz w:val="24"/>
          <w:szCs w:val="24"/>
        </w:rPr>
        <w:t>Наше занятие закончилось. Цветочки-эмоции закрылись. А мы с вами покидаем эмоциональную полянку до новых встреч.</w:t>
      </w:r>
    </w:p>
    <w:p w:rsidR="00B739B1" w:rsidRPr="00630340" w:rsidRDefault="00B739B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i/>
          <w:iCs/>
          <w:sz w:val="24"/>
          <w:szCs w:val="24"/>
        </w:rPr>
      </w:pPr>
    </w:p>
    <w:p w:rsidR="00B739B1" w:rsidRDefault="00A955D1" w:rsidP="00B739B1">
      <w:pPr>
        <w:widowControl w:val="0"/>
        <w:autoSpaceDE w:val="0"/>
        <w:autoSpaceDN w:val="0"/>
        <w:adjustRightInd w:val="0"/>
        <w:spacing w:before="100" w:after="10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3581400" cy="2381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B1" w:rsidRDefault="00B739B1" w:rsidP="00B739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B739B1" w:rsidRDefault="00B739B1" w:rsidP="00B739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B739B1" w:rsidRDefault="00B739B1" w:rsidP="00B739B1">
      <w:pPr>
        <w:widowControl w:val="0"/>
        <w:autoSpaceDE w:val="0"/>
        <w:autoSpaceDN w:val="0"/>
        <w:adjustRightInd w:val="0"/>
        <w:spacing w:after="0" w:line="240" w:lineRule="auto"/>
        <w:rPr>
          <w:rFonts w:ascii="Arial CYR" w:hAnsi="Arial CYR" w:cs="Arial CYR"/>
          <w:sz w:val="20"/>
          <w:szCs w:val="20"/>
        </w:rPr>
      </w:pPr>
    </w:p>
    <w:p w:rsidR="00F07714" w:rsidRDefault="00F07714"/>
    <w:sectPr w:rsidR="00F07714" w:rsidSect="00F07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739B1"/>
    <w:rsid w:val="00381B85"/>
    <w:rsid w:val="003B6596"/>
    <w:rsid w:val="0046115C"/>
    <w:rsid w:val="00630340"/>
    <w:rsid w:val="007B5A5F"/>
    <w:rsid w:val="008D684B"/>
    <w:rsid w:val="00A955D1"/>
    <w:rsid w:val="00AB3880"/>
    <w:rsid w:val="00B6515A"/>
    <w:rsid w:val="00B739B1"/>
    <w:rsid w:val="00D018F8"/>
    <w:rsid w:val="00DC02D9"/>
    <w:rsid w:val="00F07714"/>
    <w:rsid w:val="00F70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9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9B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Родители</cp:lastModifiedBy>
  <cp:revision>5</cp:revision>
  <dcterms:created xsi:type="dcterms:W3CDTF">2012-10-28T11:22:00Z</dcterms:created>
  <dcterms:modified xsi:type="dcterms:W3CDTF">2012-11-01T17:45:00Z</dcterms:modified>
</cp:coreProperties>
</file>