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67" w:rsidRDefault="00625967" w:rsidP="000D1FA8">
      <w:pPr>
        <w:pStyle w:val="a3"/>
        <w:spacing w:after="240" w:afterAutospacing="0"/>
        <w:ind w:firstLine="567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Игра, как самостоятельная детская деятельность формируется в ходе воспитания и обучения ребенка, она способствует освоению ими опыта человеческой деятельности. Игрушка, в данном случае, выступает в качестве своеобразного эталона тех предметов, узнать назначения которых и освоить различные действия с которыми, надлежит ребенку. Игра, как форма организации детской жизни важна тем, что служит становлению психики ребенка, его личности.</w:t>
      </w:r>
    </w:p>
    <w:p w:rsidR="00625967" w:rsidRDefault="00625967" w:rsidP="00625967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В каждом возрасте ребенку нужны различные по своей тематики и назначению игрушки: сюжетные (куклы, фигурки животных, мебель, посуда), технические (транспортные, конструкторы и т.д.), иг8рушки орудия труда (молоток, отвертка, щетка для подметания, грабли, лопатка, иным словом, игрушки имитирующие простейшие средства труда взрослых), игрушки-забавы: театральные, музыкальные.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ребенка движениям и ориентировки в пространстве. Сидя за столом ребенку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соразмеримы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с ростом ребенка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ребенка, с его стремлением к игре коллективной, в которой всеми игрушками он пользуется совместно со всеми детьми. При отборе игрушек учитываются возрастные закономерности развития игровой деятельности. Не все дети имеют возможность увидеть зверей и птиц. Познакомится с ними</w:t>
      </w:r>
      <w:r w:rsidR="00864246">
        <w:rPr>
          <w:rFonts w:ascii="Arial" w:hAnsi="Arial" w:cs="Arial"/>
          <w:color w:val="222222"/>
          <w:sz w:val="18"/>
          <w:szCs w:val="18"/>
        </w:rPr>
        <w:t>,</w:t>
      </w:r>
      <w:r>
        <w:rPr>
          <w:rFonts w:ascii="Arial" w:hAnsi="Arial" w:cs="Arial"/>
          <w:color w:val="222222"/>
          <w:sz w:val="18"/>
          <w:szCs w:val="18"/>
        </w:rPr>
        <w:t xml:space="preserve"> помогают книги, игрушки и телевидение. Очень важно, чтобы в подборе игрушек способствовал формированию у ребенка правильных представлений об окружающем мире. Желательно, чтобы игрушки вносил в игру взрослый. Он заинтересовывает ребенка сюжетом совместной игры, задает ему вопросы, побуждает его к "общению" с новой игрушкой. "Кукла проснулась? Угости ее компотом". Игрушка для ребенка полна смысла.</w:t>
      </w:r>
      <w:r>
        <w:rPr>
          <w:rFonts w:ascii="Arial" w:hAnsi="Arial" w:cs="Arial"/>
          <w:color w:val="222222"/>
          <w:sz w:val="18"/>
          <w:szCs w:val="18"/>
        </w:rPr>
        <w:br/>
        <w:t xml:space="preserve">Дети четырех-пяти лет </w:t>
      </w:r>
      <w:r w:rsidR="00864246">
        <w:rPr>
          <w:rFonts w:ascii="Arial" w:hAnsi="Arial" w:cs="Arial"/>
          <w:color w:val="222222"/>
          <w:sz w:val="18"/>
          <w:szCs w:val="18"/>
        </w:rPr>
        <w:t>осуществляют</w:t>
      </w:r>
      <w:r>
        <w:rPr>
          <w:rFonts w:ascii="Arial" w:hAnsi="Arial" w:cs="Arial"/>
          <w:color w:val="222222"/>
          <w:sz w:val="18"/>
          <w:szCs w:val="18"/>
        </w:rPr>
        <w:t xml:space="preserve">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в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практической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педагогики принято именовать атрибутами: всевозможные шапочки, бусы, фартуки, халаты. В этот период необходимы игрушки, отражающие специфику той или иной профессии. Для капитана не так важен </w:t>
      </w:r>
      <w:r w:rsidR="00864246">
        <w:rPr>
          <w:rFonts w:ascii="Arial" w:hAnsi="Arial" w:cs="Arial"/>
          <w:color w:val="222222"/>
          <w:sz w:val="18"/>
          <w:szCs w:val="18"/>
        </w:rPr>
        <w:t>корабль</w:t>
      </w:r>
      <w:r>
        <w:rPr>
          <w:rFonts w:ascii="Arial" w:hAnsi="Arial" w:cs="Arial"/>
          <w:color w:val="222222"/>
          <w:sz w:val="18"/>
          <w:szCs w:val="18"/>
        </w:rPr>
        <w:t>, как важно иметь подзорную трубу, бинокль, фуражку. Врачу необходимы халат, стол д</w:t>
      </w:r>
      <w:r w:rsidR="00864246">
        <w:rPr>
          <w:rFonts w:ascii="Arial" w:hAnsi="Arial" w:cs="Arial"/>
          <w:color w:val="222222"/>
          <w:sz w:val="18"/>
          <w:szCs w:val="18"/>
        </w:rPr>
        <w:t>ля приема, палочка-градусник, ш</w:t>
      </w:r>
      <w:r>
        <w:rPr>
          <w:rFonts w:ascii="Arial" w:hAnsi="Arial" w:cs="Arial"/>
          <w:color w:val="222222"/>
          <w:sz w:val="18"/>
          <w:szCs w:val="18"/>
        </w:rPr>
        <w:t>приц, и непременно нужны пациенты, терпеливо сносящие заботу врача и медсестры. Этими пациентами могут быть большие куклы. У больных "детей" должны быть свои "мамы" и "папы".</w:t>
      </w:r>
      <w:r>
        <w:rPr>
          <w:rFonts w:ascii="Arial" w:hAnsi="Arial" w:cs="Arial"/>
          <w:color w:val="222222"/>
          <w:sz w:val="18"/>
          <w:szCs w:val="18"/>
        </w:rPr>
        <w:br/>
        <w:t>Правильное руководство игрой со стороны взрослы</w:t>
      </w:r>
      <w:r w:rsidR="00864246">
        <w:rPr>
          <w:rFonts w:ascii="Arial" w:hAnsi="Arial" w:cs="Arial"/>
          <w:color w:val="222222"/>
          <w:sz w:val="18"/>
          <w:szCs w:val="18"/>
        </w:rPr>
        <w:t>х делает ее содержательной, подл</w:t>
      </w:r>
      <w:r>
        <w:rPr>
          <w:rFonts w:ascii="Arial" w:hAnsi="Arial" w:cs="Arial"/>
          <w:color w:val="222222"/>
          <w:sz w:val="18"/>
          <w:szCs w:val="18"/>
        </w:rPr>
        <w:t xml:space="preserve">инно ведущей в </w:t>
      </w:r>
      <w:r w:rsidR="00864246">
        <w:rPr>
          <w:rFonts w:ascii="Arial" w:hAnsi="Arial" w:cs="Arial"/>
          <w:color w:val="222222"/>
          <w:sz w:val="18"/>
          <w:szCs w:val="18"/>
        </w:rPr>
        <w:t>дошкольном</w:t>
      </w:r>
      <w:r>
        <w:rPr>
          <w:rFonts w:ascii="Arial" w:hAnsi="Arial" w:cs="Arial"/>
          <w:color w:val="222222"/>
          <w:sz w:val="18"/>
          <w:szCs w:val="18"/>
        </w:rPr>
        <w:t xml:space="preserve"> возрасте, существенно расширяет кругозор ребенка.</w:t>
      </w:r>
      <w:r>
        <w:rPr>
          <w:rFonts w:ascii="Arial" w:hAnsi="Arial" w:cs="Arial"/>
          <w:color w:val="222222"/>
          <w:sz w:val="18"/>
          <w:szCs w:val="18"/>
        </w:rPr>
        <w:br/>
        <w:t xml:space="preserve">Однако никакое обилие игрушек, позволяющее, казалось бы, развернуть самые сюжетные игры, не заменит ребенку товарищей по игре. Вынужденная необходимость играть одному, иногда может привести ребенка к перевозбуждению его нервной системы. Играя один, ребенок возбуждается от обилия взятых на себя ролей. Естественно, после игры он будет излишне подвижным, </w:t>
      </w:r>
      <w:r w:rsidR="00864246">
        <w:rPr>
          <w:rFonts w:ascii="Arial" w:hAnsi="Arial" w:cs="Arial"/>
          <w:color w:val="222222"/>
          <w:sz w:val="18"/>
          <w:szCs w:val="18"/>
        </w:rPr>
        <w:t>раздражительным</w:t>
      </w:r>
      <w:r>
        <w:rPr>
          <w:rFonts w:ascii="Arial" w:hAnsi="Arial" w:cs="Arial"/>
          <w:color w:val="222222"/>
          <w:sz w:val="18"/>
          <w:szCs w:val="18"/>
        </w:rPr>
        <w:t>, "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крикливым</w:t>
      </w:r>
      <w:proofErr w:type="gramEnd"/>
      <w:r>
        <w:rPr>
          <w:rFonts w:ascii="Arial" w:hAnsi="Arial" w:cs="Arial"/>
          <w:color w:val="222222"/>
          <w:sz w:val="18"/>
          <w:szCs w:val="18"/>
        </w:rPr>
        <w:t>". Но такая же игра в коллективе сверстников не вызывает у ребенка подобной реакции.</w:t>
      </w:r>
      <w:r>
        <w:rPr>
          <w:rFonts w:ascii="Arial" w:hAnsi="Arial" w:cs="Arial"/>
          <w:color w:val="222222"/>
          <w:sz w:val="18"/>
          <w:szCs w:val="18"/>
        </w:rPr>
        <w:br/>
        <w:t xml:space="preserve">Многие дети используют в игре не только игрушки, но и </w:t>
      </w:r>
      <w:r w:rsidR="00864246">
        <w:rPr>
          <w:rFonts w:ascii="Arial" w:hAnsi="Arial" w:cs="Arial"/>
          <w:color w:val="222222"/>
          <w:sz w:val="18"/>
          <w:szCs w:val="18"/>
        </w:rPr>
        <w:t>приспосабливают</w:t>
      </w:r>
      <w:r>
        <w:rPr>
          <w:rFonts w:ascii="Arial" w:hAnsi="Arial" w:cs="Arial"/>
          <w:color w:val="222222"/>
          <w:sz w:val="18"/>
          <w:szCs w:val="18"/>
        </w:rPr>
        <w:t xml:space="preserve"> для этого другие предметы. Диван может стать </w:t>
      </w:r>
      <w:r w:rsidR="00864246">
        <w:rPr>
          <w:rFonts w:ascii="Arial" w:hAnsi="Arial" w:cs="Arial"/>
          <w:color w:val="222222"/>
          <w:sz w:val="18"/>
          <w:szCs w:val="18"/>
        </w:rPr>
        <w:t>пароходом</w:t>
      </w:r>
      <w:r>
        <w:rPr>
          <w:rFonts w:ascii="Arial" w:hAnsi="Arial" w:cs="Arial"/>
          <w:color w:val="222222"/>
          <w:sz w:val="18"/>
          <w:szCs w:val="18"/>
        </w:rPr>
        <w:t>, стулья</w:t>
      </w:r>
      <w:r w:rsidR="00864246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864246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вагонами поезда, шишки</w:t>
      </w:r>
      <w:r w:rsidR="00864246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864246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смешными ежиками. Такое использование предметов игре указывает на высокий уровень интеллекта ребенка, развития его фантазии. К сожалению, не все взрослые это понимают. Надо </w:t>
      </w:r>
      <w:r w:rsidR="00864246">
        <w:rPr>
          <w:rFonts w:ascii="Arial" w:hAnsi="Arial" w:cs="Arial"/>
          <w:color w:val="222222"/>
          <w:sz w:val="18"/>
          <w:szCs w:val="18"/>
        </w:rPr>
        <w:t>обогащать</w:t>
      </w:r>
      <w:r>
        <w:rPr>
          <w:rFonts w:ascii="Arial" w:hAnsi="Arial" w:cs="Arial"/>
          <w:color w:val="222222"/>
          <w:sz w:val="18"/>
          <w:szCs w:val="18"/>
        </w:rPr>
        <w:t xml:space="preserve"> игру игрушками-самоделками, в том числе из природного, бросового материала.</w:t>
      </w:r>
      <w:bookmarkStart w:id="0" w:name="_GoBack"/>
      <w:bookmarkEnd w:id="0"/>
    </w:p>
    <w:p w:rsidR="00625967" w:rsidRDefault="007D66B7" w:rsidP="00625967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</w:t>
      </w:r>
      <w:r w:rsidR="00625967">
        <w:rPr>
          <w:rFonts w:ascii="Arial" w:hAnsi="Arial" w:cs="Arial"/>
          <w:color w:val="222222"/>
          <w:sz w:val="18"/>
          <w:szCs w:val="18"/>
        </w:rPr>
        <w:t>гра развивает и раду</w:t>
      </w:r>
      <w:r w:rsidR="000D1FA8">
        <w:rPr>
          <w:rFonts w:ascii="Arial" w:hAnsi="Arial" w:cs="Arial"/>
          <w:color w:val="222222"/>
          <w:sz w:val="18"/>
          <w:szCs w:val="18"/>
        </w:rPr>
        <w:t>е</w:t>
      </w:r>
      <w:r w:rsidR="00625967">
        <w:rPr>
          <w:rFonts w:ascii="Arial" w:hAnsi="Arial" w:cs="Arial"/>
          <w:color w:val="222222"/>
          <w:sz w:val="18"/>
          <w:szCs w:val="18"/>
        </w:rPr>
        <w:t xml:space="preserve">т ребенка, делает его счастливым. В игре ребенок совершает первые открытия, переживает минуты вдохновения. В игре развивается его воображение, фантазия, </w:t>
      </w:r>
      <w:proofErr w:type="gramStart"/>
      <w:r w:rsidR="00625967">
        <w:rPr>
          <w:rFonts w:ascii="Arial" w:hAnsi="Arial" w:cs="Arial"/>
          <w:color w:val="222222"/>
          <w:sz w:val="18"/>
          <w:szCs w:val="18"/>
        </w:rPr>
        <w:t>а</w:t>
      </w:r>
      <w:proofErr w:type="gramEnd"/>
      <w:r w:rsidR="00625967">
        <w:rPr>
          <w:rFonts w:ascii="Arial" w:hAnsi="Arial" w:cs="Arial"/>
          <w:color w:val="222222"/>
          <w:sz w:val="18"/>
          <w:szCs w:val="18"/>
        </w:rPr>
        <w:t xml:space="preserve"> следовательно, создается почва для формирования инициативной, пытливой личности. Игра для ребенка </w:t>
      </w:r>
      <w:r w:rsidR="00864246">
        <w:rPr>
          <w:rFonts w:ascii="Arial" w:hAnsi="Arial" w:cs="Arial"/>
          <w:color w:val="222222"/>
          <w:sz w:val="18"/>
          <w:szCs w:val="18"/>
        </w:rPr>
        <w:t>верное</w:t>
      </w:r>
      <w:r w:rsidR="00625967">
        <w:rPr>
          <w:rFonts w:ascii="Arial" w:hAnsi="Arial" w:cs="Arial"/>
          <w:color w:val="222222"/>
          <w:sz w:val="18"/>
          <w:szCs w:val="18"/>
        </w:rPr>
        <w:t xml:space="preserve"> средство от безделья, приводящей к вял</w:t>
      </w:r>
      <w:r w:rsidR="00864246">
        <w:rPr>
          <w:rFonts w:ascii="Arial" w:hAnsi="Arial" w:cs="Arial"/>
          <w:color w:val="222222"/>
          <w:sz w:val="18"/>
          <w:szCs w:val="18"/>
        </w:rPr>
        <w:t>ости, бесцельности поведения. Дл</w:t>
      </w:r>
      <w:r w:rsidR="00625967">
        <w:rPr>
          <w:rFonts w:ascii="Arial" w:hAnsi="Arial" w:cs="Arial"/>
          <w:color w:val="222222"/>
          <w:sz w:val="18"/>
          <w:szCs w:val="18"/>
        </w:rPr>
        <w:t>я хорошей, веселой игры ребенку нуж</w:t>
      </w:r>
      <w:r w:rsidR="00864246">
        <w:rPr>
          <w:rFonts w:ascii="Arial" w:hAnsi="Arial" w:cs="Arial"/>
          <w:color w:val="222222"/>
          <w:sz w:val="18"/>
          <w:szCs w:val="18"/>
        </w:rPr>
        <w:t>на</w:t>
      </w:r>
      <w:r w:rsidR="00625967">
        <w:rPr>
          <w:rFonts w:ascii="Arial" w:hAnsi="Arial" w:cs="Arial"/>
          <w:color w:val="222222"/>
          <w:sz w:val="18"/>
          <w:szCs w:val="18"/>
        </w:rPr>
        <w:t xml:space="preserve"> хорошая игрушка. </w:t>
      </w:r>
      <w:r w:rsidR="00864246">
        <w:rPr>
          <w:rFonts w:ascii="Arial" w:hAnsi="Arial" w:cs="Arial"/>
          <w:color w:val="222222"/>
          <w:sz w:val="18"/>
          <w:szCs w:val="18"/>
        </w:rPr>
        <w:t>Выбирайте ее обдуманно для свое</w:t>
      </w:r>
      <w:r w:rsidR="00625967">
        <w:rPr>
          <w:rFonts w:ascii="Arial" w:hAnsi="Arial" w:cs="Arial"/>
          <w:color w:val="222222"/>
          <w:sz w:val="18"/>
          <w:szCs w:val="18"/>
        </w:rPr>
        <w:t>го ребенка.</w:t>
      </w:r>
    </w:p>
    <w:p w:rsidR="00AB7003" w:rsidRDefault="00AB7003"/>
    <w:sectPr w:rsidR="00AB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7D"/>
    <w:rsid w:val="000D1FA8"/>
    <w:rsid w:val="001F4D7D"/>
    <w:rsid w:val="00625967"/>
    <w:rsid w:val="007D66B7"/>
    <w:rsid w:val="00864246"/>
    <w:rsid w:val="00A21FF0"/>
    <w:rsid w:val="00A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Рудова Светлана</dc:creator>
  <cp:lastModifiedBy>Рудова Светлана</cp:lastModifiedBy>
  <cp:revision>3</cp:revision>
  <dcterms:created xsi:type="dcterms:W3CDTF">2013-12-16T06:49:00Z</dcterms:created>
  <dcterms:modified xsi:type="dcterms:W3CDTF">2013-12-16T07:00:00Z</dcterms:modified>
</cp:coreProperties>
</file>