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57" w:rsidRPr="003C46FB" w:rsidRDefault="00F357E4" w:rsidP="00156711">
      <w:pPr>
        <w:ind w:left="57" w:right="57"/>
        <w:rPr>
          <w:sz w:val="32"/>
          <w:szCs w:val="32"/>
        </w:rPr>
      </w:pPr>
      <w:r>
        <w:rPr>
          <w:sz w:val="32"/>
          <w:szCs w:val="32"/>
        </w:rPr>
        <w:t>Логопедические</w:t>
      </w:r>
      <w:r w:rsidR="00396257" w:rsidRPr="003C46FB">
        <w:rPr>
          <w:sz w:val="32"/>
          <w:szCs w:val="32"/>
        </w:rPr>
        <w:t xml:space="preserve"> игры с </w:t>
      </w:r>
      <w:proofErr w:type="spellStart"/>
      <w:r w:rsidR="00396257" w:rsidRPr="003C46FB">
        <w:rPr>
          <w:sz w:val="32"/>
          <w:szCs w:val="32"/>
        </w:rPr>
        <w:t>гиперактивными</w:t>
      </w:r>
      <w:proofErr w:type="spellEnd"/>
      <w:r w:rsidR="00396257" w:rsidRPr="003C46FB">
        <w:rPr>
          <w:sz w:val="32"/>
          <w:szCs w:val="32"/>
        </w:rPr>
        <w:t xml:space="preserve"> детьми</w:t>
      </w:r>
      <w:r w:rsidR="003C46FB" w:rsidRPr="003C46FB">
        <w:rPr>
          <w:sz w:val="32"/>
          <w:szCs w:val="32"/>
        </w:rPr>
        <w:t>.</w:t>
      </w:r>
    </w:p>
    <w:p w:rsidR="00396257" w:rsidRDefault="00396257" w:rsidP="00156711">
      <w:pPr>
        <w:ind w:left="57" w:right="57"/>
      </w:pPr>
    </w:p>
    <w:p w:rsidR="00396257" w:rsidRDefault="00396257" w:rsidP="00156711">
      <w:pPr>
        <w:ind w:left="57" w:right="57"/>
      </w:pPr>
      <w:r>
        <w:t xml:space="preserve">Если ваш ребёнок полон энергии, </w:t>
      </w:r>
      <w:r w:rsidR="00783728">
        <w:t xml:space="preserve"> </w:t>
      </w:r>
      <w:r>
        <w:t xml:space="preserve">порой </w:t>
      </w:r>
    </w:p>
    <w:p w:rsidR="00396257" w:rsidRDefault="003630CF" w:rsidP="00156711">
      <w:pPr>
        <w:ind w:left="57" w:right="57"/>
      </w:pPr>
      <w:r>
        <w:t>с</w:t>
      </w:r>
      <w:r w:rsidR="00396257">
        <w:t>тановится упрямым, непослушным</w:t>
      </w:r>
    </w:p>
    <w:p w:rsidR="00396257" w:rsidRDefault="003630CF" w:rsidP="00156711">
      <w:pPr>
        <w:ind w:left="57" w:right="57"/>
      </w:pPr>
      <w:r>
        <w:t>н</w:t>
      </w:r>
      <w:r w:rsidR="00396257">
        <w:t xml:space="preserve">езависимо от ситуации, в любых </w:t>
      </w:r>
    </w:p>
    <w:p w:rsidR="00396257" w:rsidRDefault="003630CF" w:rsidP="00156711">
      <w:pPr>
        <w:ind w:left="57" w:right="57"/>
      </w:pPr>
      <w:proofErr w:type="gramStart"/>
      <w:r>
        <w:t>у</w:t>
      </w:r>
      <w:r w:rsidR="00396257">
        <w:t>словиях</w:t>
      </w:r>
      <w:proofErr w:type="gramEnd"/>
      <w:r w:rsidR="00783728" w:rsidRPr="00783728">
        <w:t xml:space="preserve"> - </w:t>
      </w:r>
      <w:r w:rsidR="00396257">
        <w:t>дома, в гостях, в детском саду,</w:t>
      </w:r>
    </w:p>
    <w:p w:rsidR="00396257" w:rsidRDefault="003630CF" w:rsidP="00156711">
      <w:pPr>
        <w:ind w:left="57" w:right="57"/>
      </w:pPr>
      <w:r>
        <w:t>у</w:t>
      </w:r>
      <w:r w:rsidR="00396257">
        <w:t xml:space="preserve"> него синдром </w:t>
      </w:r>
      <w:proofErr w:type="spellStart"/>
      <w:r w:rsidR="00396257">
        <w:t>гиперактивности</w:t>
      </w:r>
      <w:proofErr w:type="spellEnd"/>
      <w:r w:rsidR="00396257">
        <w:t xml:space="preserve">. Таким </w:t>
      </w:r>
    </w:p>
    <w:p w:rsidR="00396257" w:rsidRPr="0032740B" w:rsidRDefault="003630CF" w:rsidP="00156711">
      <w:pPr>
        <w:ind w:left="57" w:right="57"/>
      </w:pPr>
      <w:r>
        <w:t>д</w:t>
      </w:r>
      <w:r w:rsidR="00396257">
        <w:t>етям сложно остановиться, на него не</w:t>
      </w:r>
    </w:p>
    <w:p w:rsidR="00396257" w:rsidRDefault="003630CF" w:rsidP="00156711">
      <w:pPr>
        <w:ind w:left="57" w:right="57"/>
      </w:pPr>
      <w:r>
        <w:t>д</w:t>
      </w:r>
      <w:r w:rsidR="00396257">
        <w:t>ействуют уговоры, наказания, подкуп.</w:t>
      </w:r>
    </w:p>
    <w:p w:rsidR="00396257" w:rsidRDefault="00396257" w:rsidP="00156711">
      <w:pPr>
        <w:ind w:left="57" w:right="57"/>
      </w:pPr>
      <w:r>
        <w:t xml:space="preserve">Они невнимательны, импульсивны, </w:t>
      </w:r>
    </w:p>
    <w:p w:rsidR="00396257" w:rsidRDefault="003630CF" w:rsidP="00156711">
      <w:pPr>
        <w:ind w:left="57" w:right="57"/>
      </w:pPr>
      <w:r>
        <w:t>п</w:t>
      </w:r>
      <w:r w:rsidR="00396257">
        <w:t>остоянно всё забывают. В результате</w:t>
      </w:r>
    </w:p>
    <w:p w:rsidR="00396257" w:rsidRDefault="003630CF" w:rsidP="00156711">
      <w:pPr>
        <w:tabs>
          <w:tab w:val="left" w:pos="4962"/>
        </w:tabs>
        <w:ind w:left="57" w:right="57"/>
      </w:pPr>
      <w:r>
        <w:t>с</w:t>
      </w:r>
      <w:r w:rsidR="00396257">
        <w:t>традает познавательная деятельность,</w:t>
      </w:r>
    </w:p>
    <w:p w:rsidR="00396257" w:rsidRDefault="003630CF" w:rsidP="00156711">
      <w:pPr>
        <w:ind w:left="57" w:right="57"/>
      </w:pPr>
      <w:r>
        <w:t>д</w:t>
      </w:r>
      <w:r w:rsidR="00396257">
        <w:t>ети медленнее и хуже обучаются.</w:t>
      </w:r>
    </w:p>
    <w:p w:rsidR="00396257" w:rsidRDefault="00396257" w:rsidP="00156711">
      <w:pPr>
        <w:ind w:left="57" w:right="57"/>
      </w:pPr>
      <w:r>
        <w:t>Одним из способов помочь им являются</w:t>
      </w:r>
    </w:p>
    <w:p w:rsidR="00396257" w:rsidRDefault="003630CF" w:rsidP="00156711">
      <w:pPr>
        <w:ind w:left="57" w:right="57"/>
      </w:pPr>
      <w:r>
        <w:t>с</w:t>
      </w:r>
      <w:r w:rsidR="00396257">
        <w:t>пециальные игры, в том числе игры,</w:t>
      </w:r>
    </w:p>
    <w:p w:rsidR="00396257" w:rsidRDefault="003630CF" w:rsidP="00156711">
      <w:pPr>
        <w:ind w:left="57" w:right="57"/>
      </w:pPr>
      <w:r>
        <w:t>н</w:t>
      </w:r>
      <w:r w:rsidR="00396257">
        <w:t>аправленные на развитие речи, слухового</w:t>
      </w:r>
      <w:r>
        <w:t xml:space="preserve"> в</w:t>
      </w:r>
      <w:r w:rsidR="00396257">
        <w:t>нимания, фонематического восприятия.</w:t>
      </w:r>
    </w:p>
    <w:p w:rsidR="003630CF" w:rsidRDefault="003630CF" w:rsidP="00156711">
      <w:pPr>
        <w:ind w:left="57" w:right="57"/>
      </w:pPr>
      <w:r>
        <w:t>Вот некоторые из них:</w:t>
      </w:r>
    </w:p>
    <w:p w:rsidR="00396257" w:rsidRDefault="00396257" w:rsidP="00156711">
      <w:pPr>
        <w:ind w:left="57" w:right="57"/>
      </w:pPr>
    </w:p>
    <w:p w:rsidR="00396257" w:rsidRDefault="00396257" w:rsidP="00156711">
      <w:pPr>
        <w:ind w:left="57" w:right="57"/>
      </w:pPr>
      <w:r w:rsidRPr="0032740B">
        <w:rPr>
          <w:sz w:val="28"/>
          <w:szCs w:val="28"/>
        </w:rPr>
        <w:t>«Кенгуру»</w:t>
      </w:r>
      <w:r>
        <w:t xml:space="preserve"> (развитие речевого дыхания).</w:t>
      </w:r>
    </w:p>
    <w:p w:rsidR="00D14205" w:rsidRDefault="00D14205" w:rsidP="00156711">
      <w:pPr>
        <w:ind w:left="57" w:right="57"/>
      </w:pPr>
    </w:p>
    <w:p w:rsidR="00396257" w:rsidRDefault="00396257" w:rsidP="00156711">
      <w:pPr>
        <w:ind w:left="57" w:right="57"/>
      </w:pPr>
      <w:r>
        <w:t xml:space="preserve">Вместе с мамой кенгурёнок прячется </w:t>
      </w:r>
      <w:proofErr w:type="gramStart"/>
      <w:r>
        <w:t>в</w:t>
      </w:r>
      <w:proofErr w:type="gramEnd"/>
      <w:r>
        <w:t xml:space="preserve"> </w:t>
      </w:r>
    </w:p>
    <w:p w:rsidR="00396257" w:rsidRDefault="003630CF" w:rsidP="00156711">
      <w:pPr>
        <w:ind w:left="57" w:right="57"/>
      </w:pPr>
      <w:r>
        <w:t>Д</w:t>
      </w:r>
      <w:r w:rsidR="00396257">
        <w:t>омике</w:t>
      </w:r>
      <w:proofErr w:type="gramStart"/>
      <w:r>
        <w:t xml:space="preserve"> </w:t>
      </w:r>
      <w:r w:rsidR="00396257">
        <w:t>.</w:t>
      </w:r>
      <w:proofErr w:type="gramEnd"/>
      <w:r w:rsidR="00396257">
        <w:t xml:space="preserve"> Кенгурёнок слушает ветер (дует </w:t>
      </w:r>
    </w:p>
    <w:p w:rsidR="00396257" w:rsidRDefault="003630CF" w:rsidP="00156711">
      <w:pPr>
        <w:ind w:left="57" w:right="57"/>
      </w:pPr>
      <w:r>
        <w:t>м</w:t>
      </w:r>
      <w:r w:rsidR="00396257">
        <w:t>ама), потом дует как ветер сам, направляя</w:t>
      </w:r>
      <w:r>
        <w:t xml:space="preserve"> е</w:t>
      </w:r>
      <w:r w:rsidR="00396257">
        <w:t xml:space="preserve">го в разные стороны. При этом упражнение </w:t>
      </w:r>
      <w:r>
        <w:t>с</w:t>
      </w:r>
      <w:r w:rsidR="00396257">
        <w:t>троится по принципу вдох носом, выдох</w:t>
      </w:r>
      <w:r>
        <w:t xml:space="preserve"> р</w:t>
      </w:r>
      <w:r w:rsidR="00396257">
        <w:t xml:space="preserve">том. На выдохе ребёнок </w:t>
      </w:r>
      <w:proofErr w:type="spellStart"/>
      <w:r w:rsidR="00396257">
        <w:t>пропевает</w:t>
      </w:r>
      <w:proofErr w:type="spellEnd"/>
      <w:r w:rsidR="00783728">
        <w:t xml:space="preserve"> </w:t>
      </w:r>
      <w:r w:rsidR="00396257">
        <w:t>- продувает</w:t>
      </w:r>
      <w:r>
        <w:t xml:space="preserve"> з</w:t>
      </w:r>
      <w:r w:rsidR="00396257">
        <w:t>вуки (А, О, У, И…).</w:t>
      </w:r>
    </w:p>
    <w:p w:rsidR="00396257" w:rsidRPr="0032740B" w:rsidRDefault="00396257" w:rsidP="00156711">
      <w:pPr>
        <w:ind w:left="57" w:right="57"/>
        <w:rPr>
          <w:sz w:val="28"/>
          <w:szCs w:val="28"/>
        </w:rPr>
      </w:pPr>
    </w:p>
    <w:p w:rsidR="00396257" w:rsidRDefault="00396257" w:rsidP="00156711">
      <w:pPr>
        <w:ind w:left="57" w:right="57"/>
      </w:pPr>
      <w:r w:rsidRPr="0032740B">
        <w:rPr>
          <w:sz w:val="28"/>
          <w:szCs w:val="28"/>
        </w:rPr>
        <w:t>«Лови - не лови»</w:t>
      </w:r>
      <w:r>
        <w:t xml:space="preserve"> (развитие речевого внимания).</w:t>
      </w:r>
    </w:p>
    <w:p w:rsidR="00396257" w:rsidRDefault="00396257" w:rsidP="00156711">
      <w:pPr>
        <w:ind w:left="57" w:right="57"/>
      </w:pPr>
      <w:r>
        <w:t xml:space="preserve">Водящий </w:t>
      </w:r>
      <w:r w:rsidR="003630CF">
        <w:t>бросает мяч, произнося слово, отн</w:t>
      </w:r>
      <w:r>
        <w:t>осящееся к игрушкам (посуде, фруктам, т. д.).</w:t>
      </w:r>
    </w:p>
    <w:p w:rsidR="00396257" w:rsidRDefault="00396257" w:rsidP="00156711">
      <w:pPr>
        <w:ind w:left="57" w:right="57"/>
      </w:pPr>
      <w:r>
        <w:t>Ребёнок ловит мяч, если данное слово подходит</w:t>
      </w:r>
      <w:r w:rsidR="003630CF">
        <w:t xml:space="preserve"> к</w:t>
      </w:r>
      <w:r>
        <w:t xml:space="preserve"> заданию. Если нет – отбивает.</w:t>
      </w:r>
    </w:p>
    <w:p w:rsidR="00396257" w:rsidRDefault="00396257" w:rsidP="00156711">
      <w:pPr>
        <w:ind w:left="57" w:right="57"/>
      </w:pPr>
    </w:p>
    <w:p w:rsidR="00396257" w:rsidRDefault="00396257" w:rsidP="00156711">
      <w:pPr>
        <w:ind w:left="57" w:right="57"/>
      </w:pPr>
      <w:r w:rsidRPr="00711917">
        <w:rPr>
          <w:sz w:val="28"/>
          <w:szCs w:val="28"/>
        </w:rPr>
        <w:t>«Ушки на макушке»</w:t>
      </w:r>
      <w:r>
        <w:rPr>
          <w:sz w:val="28"/>
          <w:szCs w:val="28"/>
        </w:rPr>
        <w:t xml:space="preserve"> (</w:t>
      </w:r>
      <w:r w:rsidRPr="00711917">
        <w:t>ра</w:t>
      </w:r>
      <w:r>
        <w:t xml:space="preserve">звитие слухового </w:t>
      </w:r>
      <w:r w:rsidR="003630CF">
        <w:t>в</w:t>
      </w:r>
      <w:r>
        <w:t>нимания, фонематического восприятия).</w:t>
      </w:r>
    </w:p>
    <w:p w:rsidR="00D14205" w:rsidRDefault="00625C79" w:rsidP="00156711">
      <w:pPr>
        <w:ind w:left="57" w:right="57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43180</wp:posOffset>
            </wp:positionV>
            <wp:extent cx="2714625" cy="1802130"/>
            <wp:effectExtent l="0" t="457200" r="0" b="445770"/>
            <wp:wrapTight wrapText="bothSides">
              <wp:wrapPolygon edited="0">
                <wp:start x="21608" y="-217"/>
                <wp:lineTo x="83" y="-217"/>
                <wp:lineTo x="83" y="21703"/>
                <wp:lineTo x="21608" y="21703"/>
                <wp:lineTo x="21608" y="-217"/>
              </wp:wrapPolygon>
            </wp:wrapTight>
            <wp:docPr id="2" name="Рисунок 1" descr="C:\Users\Наташа\Pictures\iCAYO6M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iCAYO6M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1462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711" w:rsidRDefault="00396257" w:rsidP="00156711">
      <w:pPr>
        <w:ind w:left="57" w:right="57"/>
      </w:pPr>
      <w:r>
        <w:t xml:space="preserve">Называть разные </w:t>
      </w:r>
      <w:r w:rsidR="003630CF">
        <w:t>слова. Если в них слышится опред</w:t>
      </w:r>
      <w:r>
        <w:t xml:space="preserve">елённый звук </w:t>
      </w:r>
      <w:r w:rsidR="003630CF">
        <w:t xml:space="preserve">(С, </w:t>
      </w:r>
      <w:proofErr w:type="gramStart"/>
      <w:r w:rsidR="003630CF">
        <w:t>К</w:t>
      </w:r>
      <w:proofErr w:type="gramEnd"/>
      <w:r w:rsidR="003630CF">
        <w:t>, А,…), ребёнок должен подп</w:t>
      </w:r>
      <w:r>
        <w:t xml:space="preserve">рыгнуть (присесть, кивнуть…). Если данный </w:t>
      </w:r>
    </w:p>
    <w:p w:rsidR="00156711" w:rsidRDefault="00156711" w:rsidP="00156711">
      <w:pPr>
        <w:ind w:left="57" w:right="57"/>
      </w:pPr>
    </w:p>
    <w:p w:rsidR="00156711" w:rsidRDefault="00156711" w:rsidP="00156711">
      <w:pPr>
        <w:ind w:left="57" w:right="57"/>
      </w:pPr>
    </w:p>
    <w:p w:rsidR="00156711" w:rsidRDefault="00156711" w:rsidP="00156711">
      <w:pPr>
        <w:ind w:left="57" w:right="57"/>
      </w:pPr>
    </w:p>
    <w:p w:rsidR="00396257" w:rsidRDefault="00396257" w:rsidP="00156711">
      <w:pPr>
        <w:ind w:left="57" w:right="57"/>
      </w:pPr>
      <w:r>
        <w:t xml:space="preserve">звук </w:t>
      </w:r>
      <w:r w:rsidR="003630CF">
        <w:t>о</w:t>
      </w:r>
      <w:r>
        <w:t>тсутствует, ребёнок остаётся без движения.</w:t>
      </w:r>
    </w:p>
    <w:p w:rsidR="00D14205" w:rsidRPr="00D14205" w:rsidRDefault="00D14205" w:rsidP="00156711">
      <w:pPr>
        <w:ind w:left="57" w:right="57"/>
        <w:rPr>
          <w:sz w:val="28"/>
          <w:szCs w:val="28"/>
        </w:rPr>
      </w:pPr>
    </w:p>
    <w:p w:rsidR="00D14205" w:rsidRPr="00D14205" w:rsidRDefault="00D14205" w:rsidP="00156711">
      <w:pPr>
        <w:ind w:left="57" w:right="57"/>
        <w:rPr>
          <w:sz w:val="28"/>
          <w:szCs w:val="28"/>
        </w:rPr>
      </w:pPr>
      <w:r w:rsidRPr="00D14205">
        <w:rPr>
          <w:sz w:val="28"/>
          <w:szCs w:val="28"/>
        </w:rPr>
        <w:t>«Молчу – шепчу – кричу».</w:t>
      </w:r>
      <w:r>
        <w:rPr>
          <w:sz w:val="28"/>
          <w:szCs w:val="28"/>
        </w:rPr>
        <w:t xml:space="preserve"> </w:t>
      </w:r>
    </w:p>
    <w:p w:rsidR="00396257" w:rsidRDefault="00D14205" w:rsidP="00156711">
      <w:pPr>
        <w:ind w:left="57" w:right="57"/>
      </w:pPr>
      <w:r>
        <w:t>(регуляция громкости речи).</w:t>
      </w:r>
    </w:p>
    <w:p w:rsidR="00D14205" w:rsidRDefault="00D14205" w:rsidP="00156711">
      <w:pPr>
        <w:ind w:left="57" w:right="57"/>
      </w:pPr>
    </w:p>
    <w:p w:rsidR="00605274" w:rsidRDefault="00FE7E18" w:rsidP="00783728">
      <w:pPr>
        <w:ind w:left="57" w:right="57" w:firstLine="651"/>
      </w:pPr>
      <w:r>
        <w:rPr>
          <w:noProof/>
        </w:rPr>
        <w:lastRenderedPageBreak/>
        <w:drawing>
          <wp:inline distT="0" distB="0" distL="0" distR="0">
            <wp:extent cx="1862844" cy="1333870"/>
            <wp:effectExtent l="19050" t="0" r="4056" b="0"/>
            <wp:docPr id="1" name="Рисунок 1" descr="C:\Users\Наташа\Pictures\iCAYO6M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iCAYO6M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40" cy="133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74" w:rsidRDefault="00605274" w:rsidP="00156711">
      <w:pPr>
        <w:ind w:left="57" w:right="57"/>
      </w:pPr>
    </w:p>
    <w:p w:rsidR="00D14205" w:rsidRDefault="00D14205" w:rsidP="00156711">
      <w:pPr>
        <w:ind w:left="57" w:right="57"/>
      </w:pPr>
      <w:r>
        <w:t>Ведущий задаёт определённое слово для произнесения. Ориентируясь на знак, ребёнок произносит его либо шёпотом, либо громко, или вообще не говорит. Например, если палец ведущего приложен к губам</w:t>
      </w:r>
      <w:r w:rsidR="00783728">
        <w:t xml:space="preserve"> </w:t>
      </w:r>
      <w:r>
        <w:t>-</w:t>
      </w:r>
      <w:r w:rsidR="00783728">
        <w:t xml:space="preserve"> </w:t>
      </w:r>
      <w:r>
        <w:t>молчание. Если вы положили руку под щёку как во время сна</w:t>
      </w:r>
      <w:r w:rsidR="00783728">
        <w:t xml:space="preserve"> </w:t>
      </w:r>
      <w:r>
        <w:t>-</w:t>
      </w:r>
      <w:r w:rsidR="00783728">
        <w:t xml:space="preserve"> </w:t>
      </w:r>
      <w:r>
        <w:t>ребёнок говорит шёпотом, если подняли руки кверху</w:t>
      </w:r>
      <w:r w:rsidR="00783728">
        <w:t xml:space="preserve"> </w:t>
      </w:r>
      <w:r>
        <w:t>-</w:t>
      </w:r>
      <w:r w:rsidR="00783728">
        <w:t xml:space="preserve"> </w:t>
      </w:r>
      <w:r>
        <w:t>громкое  проговаривание.</w:t>
      </w:r>
    </w:p>
    <w:p w:rsidR="00D14205" w:rsidRPr="006D65D1" w:rsidRDefault="00D14205" w:rsidP="00156711">
      <w:pPr>
        <w:ind w:left="57" w:right="57"/>
        <w:rPr>
          <w:sz w:val="28"/>
          <w:szCs w:val="28"/>
        </w:rPr>
      </w:pPr>
    </w:p>
    <w:p w:rsidR="00D14205" w:rsidRDefault="00D14205" w:rsidP="00156711">
      <w:pPr>
        <w:ind w:left="57" w:right="57"/>
      </w:pPr>
      <w:proofErr w:type="gramStart"/>
      <w:r w:rsidRPr="006D65D1">
        <w:rPr>
          <w:sz w:val="28"/>
          <w:szCs w:val="28"/>
        </w:rPr>
        <w:t>«Кто</w:t>
      </w:r>
      <w:r w:rsidR="00F42130">
        <w:rPr>
          <w:sz w:val="28"/>
          <w:szCs w:val="28"/>
          <w:lang w:val="en-US"/>
        </w:rPr>
        <w:t xml:space="preserve"> </w:t>
      </w:r>
      <w:r w:rsidRPr="006D65D1">
        <w:rPr>
          <w:sz w:val="28"/>
          <w:szCs w:val="28"/>
        </w:rPr>
        <w:t>что делает»</w:t>
      </w:r>
      <w:r w:rsidR="00783728">
        <w:rPr>
          <w:sz w:val="28"/>
          <w:szCs w:val="28"/>
          <w:lang w:val="en-US"/>
        </w:rPr>
        <w:t xml:space="preserve"> </w:t>
      </w:r>
      <w:r w:rsidR="006D65D1" w:rsidRPr="006D65D1">
        <w:t>(формирование</w:t>
      </w:r>
      <w:proofErr w:type="gramEnd"/>
    </w:p>
    <w:p w:rsidR="009473C0" w:rsidRDefault="006D65D1" w:rsidP="00156711">
      <w:pPr>
        <w:ind w:left="57" w:right="57"/>
      </w:pPr>
      <w:r w:rsidRPr="006D65D1">
        <w:t>словарного запаса</w:t>
      </w:r>
      <w:r>
        <w:t>).</w:t>
      </w:r>
    </w:p>
    <w:p w:rsidR="006D65D1" w:rsidRDefault="006D65D1" w:rsidP="00156711">
      <w:pPr>
        <w:ind w:left="57" w:right="57"/>
      </w:pPr>
    </w:p>
    <w:p w:rsidR="006D65D1" w:rsidRDefault="006D65D1" w:rsidP="00156711">
      <w:pPr>
        <w:ind w:left="57" w:right="57"/>
      </w:pPr>
      <w:r>
        <w:t xml:space="preserve">Ведущий называет предмет, подбирая для него действия: птичка летает, прыгает, </w:t>
      </w:r>
      <w:proofErr w:type="gramStart"/>
      <w:r>
        <w:t>клюёт</w:t>
      </w:r>
      <w:proofErr w:type="gramEnd"/>
      <w:r>
        <w:t>…Что она ещё умеет делать? Ребёнок продолжает с помощью взрослого подбирать нужные для этого предмета действия. Можно предложить ребёнку самому подобрать объект, найти характерные для него действия. В этом случае ведущим становится он сам.</w:t>
      </w:r>
    </w:p>
    <w:p w:rsidR="00EA4FC3" w:rsidRDefault="00EA4FC3" w:rsidP="00156711">
      <w:pPr>
        <w:ind w:left="57" w:right="57"/>
      </w:pPr>
    </w:p>
    <w:p w:rsidR="00EA4FC3" w:rsidRDefault="00EA4FC3" w:rsidP="00156711">
      <w:pPr>
        <w:ind w:left="57" w:right="57"/>
      </w:pPr>
    </w:p>
    <w:p w:rsidR="00EA4FC3" w:rsidRDefault="00EA4FC3" w:rsidP="00156711">
      <w:pPr>
        <w:ind w:left="57" w:right="57"/>
      </w:pPr>
      <w:r>
        <w:t>Систематически предлагая ребёнку поиграть в слова, вы постепенно «подтяните» его память, внимание, другие психические процессы. Только не забывайте, что заниматься нужно только тогда, когда у малыша хорошее настроение.</w:t>
      </w:r>
    </w:p>
    <w:sectPr w:rsidR="00EA4FC3" w:rsidSect="00605274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6257"/>
    <w:rsid w:val="000269EA"/>
    <w:rsid w:val="000C16D0"/>
    <w:rsid w:val="00156711"/>
    <w:rsid w:val="001E55EF"/>
    <w:rsid w:val="002129CC"/>
    <w:rsid w:val="002251DD"/>
    <w:rsid w:val="003051E2"/>
    <w:rsid w:val="003630CF"/>
    <w:rsid w:val="00396257"/>
    <w:rsid w:val="003C46FB"/>
    <w:rsid w:val="00446855"/>
    <w:rsid w:val="00472D59"/>
    <w:rsid w:val="00571F86"/>
    <w:rsid w:val="00605274"/>
    <w:rsid w:val="00625C79"/>
    <w:rsid w:val="006D65D1"/>
    <w:rsid w:val="00783728"/>
    <w:rsid w:val="009473C0"/>
    <w:rsid w:val="00C75BC9"/>
    <w:rsid w:val="00D14205"/>
    <w:rsid w:val="00EA4FC3"/>
    <w:rsid w:val="00F357E4"/>
    <w:rsid w:val="00F42130"/>
    <w:rsid w:val="00FE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74E3-D6D1-484D-B512-6004FCE6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dcterms:created xsi:type="dcterms:W3CDTF">2013-10-26T17:43:00Z</dcterms:created>
  <dcterms:modified xsi:type="dcterms:W3CDTF">2013-11-04T15:26:00Z</dcterms:modified>
</cp:coreProperties>
</file>