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76" w:rsidRPr="00642276" w:rsidRDefault="00742CBA" w:rsidP="00642276">
      <w:pPr>
        <w:spacing w:after="0"/>
        <w:jc w:val="center"/>
        <w:rPr>
          <w:rFonts w:ascii="Times New Roman" w:hAnsi="Times New Roman" w:cs="Times New Roman"/>
          <w:b/>
          <w:bCs/>
          <w:i/>
          <w:sz w:val="36"/>
          <w:szCs w:val="36"/>
        </w:rPr>
      </w:pPr>
      <w:r w:rsidRPr="00642276">
        <w:rPr>
          <w:rFonts w:ascii="Times New Roman" w:hAnsi="Times New Roman" w:cs="Times New Roman"/>
          <w:b/>
          <w:bCs/>
          <w:i/>
          <w:sz w:val="36"/>
          <w:szCs w:val="36"/>
        </w:rPr>
        <w:t>Консультация для родителей</w:t>
      </w:r>
    </w:p>
    <w:p w:rsidR="00742CBA" w:rsidRPr="00642276" w:rsidRDefault="00742CBA" w:rsidP="00642276">
      <w:pPr>
        <w:spacing w:after="0"/>
        <w:jc w:val="center"/>
        <w:rPr>
          <w:rFonts w:ascii="Times New Roman" w:hAnsi="Times New Roman" w:cs="Times New Roman"/>
          <w:b/>
          <w:bCs/>
          <w:i/>
          <w:sz w:val="36"/>
          <w:szCs w:val="36"/>
        </w:rPr>
      </w:pPr>
      <w:r w:rsidRPr="00642276">
        <w:rPr>
          <w:rFonts w:ascii="Times New Roman" w:hAnsi="Times New Roman" w:cs="Times New Roman"/>
          <w:b/>
          <w:bCs/>
          <w:i/>
          <w:sz w:val="36"/>
          <w:szCs w:val="36"/>
        </w:rPr>
        <w:t>«Значение сенсорного воспитания»</w:t>
      </w:r>
    </w:p>
    <w:p w:rsidR="00642276" w:rsidRPr="00AB47BE" w:rsidRDefault="00642276" w:rsidP="00642276">
      <w:pPr>
        <w:spacing w:after="0"/>
        <w:jc w:val="center"/>
        <w:rPr>
          <w:rFonts w:ascii="Times New Roman" w:hAnsi="Times New Roman" w:cs="Times New Roman"/>
          <w:b/>
          <w:bCs/>
          <w:sz w:val="28"/>
          <w:szCs w:val="28"/>
        </w:rPr>
      </w:pPr>
    </w:p>
    <w:p w:rsidR="00742CBA" w:rsidRPr="00AB47BE" w:rsidRDefault="00742CBA" w:rsidP="00642276">
      <w:pPr>
        <w:spacing w:after="0"/>
        <w:rPr>
          <w:rFonts w:ascii="Times New Roman" w:hAnsi="Times New Roman" w:cs="Times New Roman"/>
          <w:b/>
          <w:bCs/>
          <w:sz w:val="28"/>
          <w:szCs w:val="28"/>
        </w:rPr>
      </w:pPr>
      <w:r w:rsidRPr="00AB47BE">
        <w:rPr>
          <w:rFonts w:ascii="Times New Roman" w:hAnsi="Times New Roman" w:cs="Times New Roman"/>
          <w:b/>
          <w:bCs/>
          <w:sz w:val="28"/>
          <w:szCs w:val="28"/>
        </w:rPr>
        <w:t>Период дошкольного детства является периодом интенсивного сенсорного </w:t>
      </w:r>
      <w:r w:rsidR="00AB47BE" w:rsidRPr="00AB47BE">
        <w:rPr>
          <w:rFonts w:ascii="Times New Roman" w:hAnsi="Times New Roman" w:cs="Times New Roman"/>
          <w:b/>
          <w:sz w:val="28"/>
          <w:szCs w:val="28"/>
        </w:rPr>
        <w:t>развития ребёнка</w:t>
      </w:r>
      <w:r w:rsidRPr="00AB47BE">
        <w:rPr>
          <w:rFonts w:ascii="Times New Roman" w:hAnsi="Times New Roman" w:cs="Times New Roman"/>
          <w:b/>
          <w:bCs/>
          <w:sz w:val="28"/>
          <w:szCs w:val="28"/>
        </w:rPr>
        <w:t xml:space="preserve">– </w:t>
      </w:r>
      <w:proofErr w:type="gramStart"/>
      <w:r w:rsidRPr="00AB47BE">
        <w:rPr>
          <w:rFonts w:ascii="Times New Roman" w:hAnsi="Times New Roman" w:cs="Times New Roman"/>
          <w:b/>
          <w:bCs/>
          <w:sz w:val="28"/>
          <w:szCs w:val="28"/>
        </w:rPr>
        <w:t>со</w:t>
      </w:r>
      <w:proofErr w:type="gramEnd"/>
      <w:r w:rsidRPr="00AB47BE">
        <w:rPr>
          <w:rFonts w:ascii="Times New Roman" w:hAnsi="Times New Roman" w:cs="Times New Roman"/>
          <w:b/>
          <w:bCs/>
          <w:sz w:val="28"/>
          <w:szCs w:val="28"/>
        </w:rPr>
        <w:t>вершенствования его о</w:t>
      </w:r>
      <w:r w:rsidR="004E3D2A" w:rsidRPr="00AB47BE">
        <w:rPr>
          <w:rFonts w:ascii="Times New Roman" w:hAnsi="Times New Roman" w:cs="Times New Roman"/>
          <w:b/>
          <w:bCs/>
          <w:sz w:val="28"/>
          <w:szCs w:val="28"/>
        </w:rPr>
        <w:t>риентирования</w:t>
      </w:r>
      <w:r w:rsidRPr="00AB47BE">
        <w:rPr>
          <w:rFonts w:ascii="Times New Roman" w:hAnsi="Times New Roman" w:cs="Times New Roman"/>
          <w:b/>
          <w:bCs/>
          <w:sz w:val="28"/>
          <w:szCs w:val="28"/>
        </w:rPr>
        <w:t xml:space="preserve"> во внешних свойствах и отношениях предметов и явлений, в пространстве и времени.</w:t>
      </w:r>
    </w:p>
    <w:p w:rsidR="00642276" w:rsidRDefault="00642276" w:rsidP="00742CBA">
      <w:pPr>
        <w:rPr>
          <w:rFonts w:ascii="Times New Roman" w:hAnsi="Times New Roman" w:cs="Times New Roman"/>
          <w:sz w:val="28"/>
          <w:szCs w:val="28"/>
        </w:rPr>
      </w:pPr>
    </w:p>
    <w:p w:rsidR="00742CBA" w:rsidRPr="005929E9" w:rsidRDefault="00742CBA" w:rsidP="00742CBA">
      <w:pPr>
        <w:rPr>
          <w:rFonts w:ascii="Times New Roman" w:hAnsi="Times New Roman" w:cs="Times New Roman"/>
          <w:sz w:val="28"/>
          <w:szCs w:val="28"/>
        </w:rPr>
      </w:pPr>
      <w:r w:rsidRPr="005929E9">
        <w:rPr>
          <w:rFonts w:ascii="Times New Roman" w:hAnsi="Times New Roman" w:cs="Times New Roman"/>
          <w:sz w:val="28"/>
          <w:szCs w:val="28"/>
        </w:rPr>
        <w:t xml:space="preserve">Сенсорное воспитание -  </w:t>
      </w:r>
      <w:r w:rsidR="004E3D2A">
        <w:rPr>
          <w:rFonts w:ascii="Times New Roman" w:hAnsi="Times New Roman" w:cs="Times New Roman"/>
          <w:sz w:val="28"/>
          <w:szCs w:val="28"/>
        </w:rPr>
        <w:t>это развитие его восприятия ребё</w:t>
      </w:r>
      <w:r w:rsidRPr="005929E9">
        <w:rPr>
          <w:rFonts w:ascii="Times New Roman" w:hAnsi="Times New Roman" w:cs="Times New Roman"/>
          <w:sz w:val="28"/>
          <w:szCs w:val="28"/>
        </w:rPr>
        <w:t>нком  и формирование его  представления о внешних свойствах предметов: их форме, цвете, величине, положении в пространстве, запахе, вкусе и так далее.</w:t>
      </w:r>
    </w:p>
    <w:p w:rsidR="00742CBA" w:rsidRDefault="00742CBA" w:rsidP="00742CBA">
      <w:pPr>
        <w:rPr>
          <w:rFonts w:ascii="Times New Roman" w:hAnsi="Times New Roman" w:cs="Times New Roman"/>
          <w:b/>
          <w:bCs/>
          <w:sz w:val="28"/>
          <w:szCs w:val="28"/>
        </w:rPr>
      </w:pPr>
      <w:r w:rsidRPr="005929E9">
        <w:rPr>
          <w:rFonts w:ascii="Times New Roman" w:hAnsi="Times New Roman" w:cs="Times New Roman"/>
          <w:b/>
          <w:bCs/>
          <w:sz w:val="28"/>
          <w:szCs w:val="28"/>
        </w:rPr>
        <w:t>Каково же значение сенсорного воспитания?</w:t>
      </w:r>
    </w:p>
    <w:p w:rsidR="00742CBA" w:rsidRDefault="00742CBA" w:rsidP="00742CBA">
      <w:pPr>
        <w:rPr>
          <w:rFonts w:ascii="Times New Roman" w:hAnsi="Times New Roman" w:cs="Times New Roman"/>
          <w:sz w:val="28"/>
          <w:szCs w:val="28"/>
        </w:rPr>
      </w:pPr>
      <w:r w:rsidRPr="005929E9">
        <w:rPr>
          <w:rFonts w:ascii="Times New Roman" w:hAnsi="Times New Roman" w:cs="Times New Roman"/>
          <w:sz w:val="28"/>
          <w:szCs w:val="28"/>
        </w:rPr>
        <w:t>Сенсорный эталон - понятие, разработанное А.В. Запорожцем в рамках теории формирования перцептивных действий и обозначающее системы чувственных каче</w:t>
      </w:r>
      <w:proofErr w:type="gramStart"/>
      <w:r w:rsidRPr="005929E9">
        <w:rPr>
          <w:rFonts w:ascii="Times New Roman" w:hAnsi="Times New Roman" w:cs="Times New Roman"/>
          <w:sz w:val="28"/>
          <w:szCs w:val="28"/>
        </w:rPr>
        <w:t>ств пр</w:t>
      </w:r>
      <w:proofErr w:type="gramEnd"/>
      <w:r w:rsidRPr="005929E9">
        <w:rPr>
          <w:rFonts w:ascii="Times New Roman" w:hAnsi="Times New Roman" w:cs="Times New Roman"/>
          <w:sz w:val="28"/>
          <w:szCs w:val="28"/>
        </w:rPr>
        <w:t>едметов, которые были выделены в процессе общественно–исторического ра</w:t>
      </w:r>
      <w:r w:rsidR="004E3D2A">
        <w:rPr>
          <w:rFonts w:ascii="Times New Roman" w:hAnsi="Times New Roman" w:cs="Times New Roman"/>
          <w:sz w:val="28"/>
          <w:szCs w:val="28"/>
        </w:rPr>
        <w:t>звития и затем предлагаются ребё</w:t>
      </w:r>
      <w:r w:rsidRPr="005929E9">
        <w:rPr>
          <w:rFonts w:ascii="Times New Roman" w:hAnsi="Times New Roman" w:cs="Times New Roman"/>
          <w:sz w:val="28"/>
          <w:szCs w:val="28"/>
        </w:rPr>
        <w:t>нку для усвоения и использования их в качестве образцов при обследовании объектов и анализе их свойств. В качестве подобных эталонов могут рассматриваться геометрические фигуры, речевые фонемы.</w:t>
      </w:r>
    </w:p>
    <w:p w:rsidR="00742CBA" w:rsidRDefault="00742CBA" w:rsidP="00742CBA">
      <w:pPr>
        <w:rPr>
          <w:rFonts w:ascii="Times New Roman" w:hAnsi="Times New Roman" w:cs="Times New Roman"/>
          <w:sz w:val="28"/>
          <w:szCs w:val="28"/>
        </w:rPr>
      </w:pPr>
      <w:r w:rsidRPr="002507B1">
        <w:rPr>
          <w:rFonts w:ascii="Times New Roman" w:hAnsi="Times New Roman" w:cs="Times New Roman"/>
          <w:sz w:val="28"/>
          <w:szCs w:val="28"/>
        </w:rPr>
        <w:t>Обеспечить усвоение детьми сенсорных эталонов – это значит сформировать у них представления об основных разновидностях каждого свойства предмета. Но сами по себе такие представления не смогут уп</w:t>
      </w:r>
      <w:r w:rsidR="004E3D2A">
        <w:rPr>
          <w:rFonts w:ascii="Times New Roman" w:hAnsi="Times New Roman" w:cs="Times New Roman"/>
          <w:sz w:val="28"/>
          <w:szCs w:val="28"/>
        </w:rPr>
        <w:t>равлять восприятием, если у ребё</w:t>
      </w:r>
      <w:r w:rsidRPr="002507B1">
        <w:rPr>
          <w:rFonts w:ascii="Times New Roman" w:hAnsi="Times New Roman" w:cs="Times New Roman"/>
          <w:sz w:val="28"/>
          <w:szCs w:val="28"/>
        </w:rPr>
        <w:t>нка нет способов, при помощи которых можно было бы выяснить, какому из имеющихся образцов (или какому их сочетанию) соответствует свойство такого предмета, который воспринимается в данный момент. Способы сравнения свойств воспринимаемых предметов с усвоенными образцами – это и есть способы обследования предметов, которым детей необходимо научить.</w:t>
      </w:r>
    </w:p>
    <w:p w:rsidR="00742CBA" w:rsidRPr="002507B1" w:rsidRDefault="00742CBA" w:rsidP="00742CBA">
      <w:pPr>
        <w:rPr>
          <w:rFonts w:ascii="Times New Roman" w:hAnsi="Times New Roman" w:cs="Times New Roman"/>
          <w:sz w:val="28"/>
          <w:szCs w:val="28"/>
        </w:rPr>
      </w:pPr>
      <w:r w:rsidRPr="002507B1">
        <w:rPr>
          <w:rFonts w:ascii="Times New Roman" w:hAnsi="Times New Roman" w:cs="Times New Roman"/>
          <w:sz w:val="28"/>
          <w:szCs w:val="28"/>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w:t>
      </w:r>
      <w:r w:rsidR="004E3D2A">
        <w:rPr>
          <w:rFonts w:ascii="Times New Roman" w:hAnsi="Times New Roman" w:cs="Times New Roman"/>
          <w:sz w:val="28"/>
          <w:szCs w:val="28"/>
        </w:rPr>
        <w:t>мо и для успешного обучения ребё</w:t>
      </w:r>
      <w:r w:rsidRPr="002507B1">
        <w:rPr>
          <w:rFonts w:ascii="Times New Roman" w:hAnsi="Times New Roman" w:cs="Times New Roman"/>
          <w:sz w:val="28"/>
          <w:szCs w:val="28"/>
        </w:rPr>
        <w:t>нка в детском саду, в школе и для различных направлений трудовой деятельности. З</w:t>
      </w:r>
      <w:r w:rsidR="004E3D2A">
        <w:rPr>
          <w:rFonts w:ascii="Times New Roman" w:hAnsi="Times New Roman" w:cs="Times New Roman"/>
          <w:sz w:val="28"/>
          <w:szCs w:val="28"/>
        </w:rPr>
        <w:t>начение сенсорного развития ребё</w:t>
      </w:r>
      <w:r w:rsidRPr="002507B1">
        <w:rPr>
          <w:rFonts w:ascii="Times New Roman" w:hAnsi="Times New Roman" w:cs="Times New Roman"/>
          <w:sz w:val="28"/>
          <w:szCs w:val="28"/>
        </w:rPr>
        <w:t xml:space="preserve">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w:t>
      </w:r>
      <w:r w:rsidRPr="002507B1">
        <w:rPr>
          <w:rFonts w:ascii="Times New Roman" w:hAnsi="Times New Roman" w:cs="Times New Roman"/>
          <w:sz w:val="28"/>
          <w:szCs w:val="28"/>
        </w:rPr>
        <w:lastRenderedPageBreak/>
        <w:t>направление сенсорного воспитания д</w:t>
      </w:r>
      <w:r w:rsidR="004E3D2A">
        <w:rPr>
          <w:rFonts w:ascii="Times New Roman" w:hAnsi="Times New Roman" w:cs="Times New Roman"/>
          <w:sz w:val="28"/>
          <w:szCs w:val="28"/>
        </w:rPr>
        <w:t>олжно состоять в вооружении ребё</w:t>
      </w:r>
      <w:r w:rsidRPr="002507B1">
        <w:rPr>
          <w:rFonts w:ascii="Times New Roman" w:hAnsi="Times New Roman" w:cs="Times New Roman"/>
          <w:sz w:val="28"/>
          <w:szCs w:val="28"/>
        </w:rPr>
        <w:t>нка сенсорной культурой.</w:t>
      </w:r>
    </w:p>
    <w:p w:rsidR="00742CBA" w:rsidRPr="005929E9" w:rsidRDefault="00742CBA" w:rsidP="00742CBA">
      <w:pPr>
        <w:rPr>
          <w:rFonts w:ascii="Times New Roman" w:hAnsi="Times New Roman" w:cs="Times New Roman"/>
          <w:sz w:val="28"/>
          <w:szCs w:val="28"/>
        </w:rPr>
      </w:pPr>
      <w:r w:rsidRPr="002507B1">
        <w:rPr>
          <w:rFonts w:ascii="Times New Roman" w:hAnsi="Times New Roman" w:cs="Times New Roman"/>
          <w:sz w:val="28"/>
          <w:szCs w:val="28"/>
        </w:rPr>
        <w:t>Понятие «сенсорная культура» вошло в дошкольную педагогику благодаря работам М.Монтессори. Сенсорная культура ребенка – результат усвоения им сенсорной культуры, созданной человечеством. Усвоить сенсорный эталон – это вовсе не значит научиться правильно, называть то или иное свойство. Усвоение сенсорных эталонов – это использование их в качестве «единиц измерени</w:t>
      </w:r>
      <w:r>
        <w:rPr>
          <w:rFonts w:ascii="Times New Roman" w:hAnsi="Times New Roman" w:cs="Times New Roman"/>
          <w:sz w:val="28"/>
          <w:szCs w:val="28"/>
        </w:rPr>
        <w:t>я» при оценке свойств предметов</w:t>
      </w:r>
      <w:r w:rsidR="009E105B">
        <w:rPr>
          <w:rFonts w:ascii="Times New Roman" w:hAnsi="Times New Roman" w:cs="Times New Roman"/>
          <w:sz w:val="28"/>
          <w:szCs w:val="28"/>
        </w:rPr>
        <w:t xml:space="preserve">.   </w:t>
      </w:r>
    </w:p>
    <w:p w:rsidR="00742CBA" w:rsidRDefault="00742CBA" w:rsidP="00742CBA">
      <w:pPr>
        <w:rPr>
          <w:rFonts w:ascii="Times New Roman" w:hAnsi="Times New Roman" w:cs="Times New Roman"/>
          <w:sz w:val="28"/>
          <w:szCs w:val="28"/>
        </w:rPr>
      </w:pPr>
      <w:r w:rsidRPr="005929E9">
        <w:rPr>
          <w:rFonts w:ascii="Times New Roman" w:hAnsi="Times New Roman" w:cs="Times New Roman"/>
          <w:sz w:val="28"/>
          <w:szCs w:val="28"/>
        </w:rPr>
        <w:t>Значение состоит в том, что сенсорное воспитание является основой для интеллектуального развития ребёнка, развивает внимание, воображение, память, наблюдательность. Сенсорное воспитание способствует усвоению сенсорных эталонов</w:t>
      </w:r>
      <w:r w:rsidR="009E105B">
        <w:rPr>
          <w:rFonts w:ascii="Times New Roman" w:hAnsi="Times New Roman" w:cs="Times New Roman"/>
          <w:sz w:val="28"/>
          <w:szCs w:val="28"/>
        </w:rPr>
        <w:t>.</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Сенсорное воспитание влияет на расширение словарного запаса ребёнка.</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Сенсорное развитие происходит в самых различных видах детской деятельности. Особое место отводится играм, благодаря которым происходит накопления представлений об окружающем мире. </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b/>
          <w:bCs/>
          <w:sz w:val="28"/>
          <w:szCs w:val="28"/>
        </w:rPr>
        <w:t>Роль родителей</w:t>
      </w:r>
      <w:r w:rsidRPr="009E105B">
        <w:rPr>
          <w:rFonts w:ascii="Times New Roman" w:hAnsi="Times New Roman" w:cs="Times New Roman"/>
          <w:sz w:val="28"/>
          <w:szCs w:val="28"/>
        </w:rPr>
        <w:t> заключается в стимулировании интереса ребёнка к предметам окружающего мира. Сенсорное воспитание может осуществляться не только через предметную, но и через продуктивную деятельность: рисование, лепка, аппликация, конструирование.</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В каждом возрасте перед сенсорным воспитанием стоят свои задачи. В раннем возрасте накапливаются представления о форме, цвете, величине.</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b/>
          <w:bCs/>
          <w:sz w:val="28"/>
          <w:szCs w:val="28"/>
        </w:rPr>
        <w:t>В старшем дошкольном</w:t>
      </w:r>
      <w:r w:rsidRPr="009E105B">
        <w:rPr>
          <w:rFonts w:ascii="Times New Roman" w:hAnsi="Times New Roman" w:cs="Times New Roman"/>
          <w:sz w:val="28"/>
          <w:szCs w:val="28"/>
        </w:rPr>
        <w:t> возрасте, при усвоении грамоты большую роль играет фонематический слух – то есть  различение речевых звуков. Низкий уровень сенсорного развития сильно снижает возможность успешного обучения ребёнка в школе.</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В семье необходимо создать предметно-развивающую среду. Игрушки ребёнка должны быть изготовлены из различных материалов, игрушки для построения ряда по возраст</w:t>
      </w:r>
      <w:r w:rsidR="004E3D2A">
        <w:rPr>
          <w:rFonts w:ascii="Times New Roman" w:hAnsi="Times New Roman" w:cs="Times New Roman"/>
          <w:sz w:val="28"/>
          <w:szCs w:val="28"/>
        </w:rPr>
        <w:t>анию-убыванию: пирамидки,  матрё</w:t>
      </w:r>
      <w:r w:rsidRPr="009E105B">
        <w:rPr>
          <w:rFonts w:ascii="Times New Roman" w:hAnsi="Times New Roman" w:cs="Times New Roman"/>
          <w:sz w:val="28"/>
          <w:szCs w:val="28"/>
        </w:rPr>
        <w:t>шки и т.д.</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Сегодня в детских магазинах представлено огромное количество всевозможных игрушек, книг, пособий, направленных на развитие сенсорных способностей. Несмотря на их дидактический потенциал, не стоит пренебрегать самодельными играми, не требующих дополнительных затрат. Для этого родителям нужно внимательно посмотреть вокруг себя. </w:t>
      </w:r>
      <w:r w:rsidRPr="009E105B">
        <w:rPr>
          <w:rFonts w:ascii="Times New Roman" w:hAnsi="Times New Roman" w:cs="Times New Roman"/>
          <w:sz w:val="28"/>
          <w:szCs w:val="28"/>
        </w:rPr>
        <w:br/>
      </w:r>
      <w:r w:rsidRPr="009E105B">
        <w:rPr>
          <w:rFonts w:ascii="Times New Roman" w:hAnsi="Times New Roman" w:cs="Times New Roman"/>
          <w:sz w:val="28"/>
          <w:szCs w:val="28"/>
        </w:rPr>
        <w:lastRenderedPageBreak/>
        <w:br/>
        <w:t>Отличным материалом для сенсорного развития может стать обычная крупа. Если рассыпать ее на поверхности плоской тарелки, то это уже будет мольберт для рисования. Другая игра, развивающая не только моторику рук, но и помогающая усвоить все основные эталонные понятия – составление узоров из пробок от пластиковых бутылок, пуговиц, бус.</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ребёнка.</w:t>
      </w:r>
    </w:p>
    <w:p w:rsidR="009E105B" w:rsidRPr="009E105B" w:rsidRDefault="009E105B" w:rsidP="009E105B">
      <w:pPr>
        <w:rPr>
          <w:rFonts w:ascii="Times New Roman" w:hAnsi="Times New Roman" w:cs="Times New Roman"/>
          <w:sz w:val="28"/>
          <w:szCs w:val="28"/>
        </w:rPr>
      </w:pPr>
      <w:r w:rsidRPr="009E105B">
        <w:rPr>
          <w:rFonts w:ascii="Times New Roman" w:hAnsi="Times New Roman" w:cs="Times New Roman"/>
          <w:sz w:val="28"/>
          <w:szCs w:val="28"/>
        </w:rPr>
        <w:t>Таким образом, успешность речевого, умственного, физического, эстетического воспитания в значительной степени зависит от уровня сенсорного развития детей, то есть от</w:t>
      </w:r>
      <w:r w:rsidR="004E3D2A">
        <w:rPr>
          <w:rFonts w:ascii="Times New Roman" w:hAnsi="Times New Roman" w:cs="Times New Roman"/>
          <w:sz w:val="28"/>
          <w:szCs w:val="28"/>
        </w:rPr>
        <w:t xml:space="preserve"> того, насколько совершенно ребё</w:t>
      </w:r>
      <w:r w:rsidRPr="009E105B">
        <w:rPr>
          <w:rFonts w:ascii="Times New Roman" w:hAnsi="Times New Roman" w:cs="Times New Roman"/>
          <w:sz w:val="28"/>
          <w:szCs w:val="28"/>
        </w:rPr>
        <w:t>нок слышит, видит, осязает окружающее.</w:t>
      </w:r>
    </w:p>
    <w:p w:rsidR="009E105B" w:rsidRDefault="009E105B" w:rsidP="00742CBA">
      <w:pPr>
        <w:rPr>
          <w:rFonts w:ascii="Times New Roman" w:hAnsi="Times New Roman" w:cs="Times New Roman"/>
          <w:sz w:val="28"/>
          <w:szCs w:val="28"/>
        </w:rPr>
      </w:pPr>
      <w:r>
        <w:rPr>
          <w:rFonts w:ascii="Times New Roman" w:hAnsi="Times New Roman" w:cs="Times New Roman"/>
          <w:sz w:val="28"/>
          <w:szCs w:val="28"/>
        </w:rPr>
        <w:t>Для родителей предлагается очень простые игры для сенсорного развития ребёнка, которые можно создать даже дома:</w:t>
      </w:r>
    </w:p>
    <w:p w:rsidR="00642276" w:rsidRPr="005929E9" w:rsidRDefault="00642276" w:rsidP="00642276">
      <w:pPr>
        <w:spacing w:after="0"/>
        <w:rPr>
          <w:rFonts w:ascii="Times New Roman" w:hAnsi="Times New Roman" w:cs="Times New Roman"/>
          <w:sz w:val="28"/>
          <w:szCs w:val="28"/>
        </w:rPr>
      </w:pPr>
    </w:p>
    <w:p w:rsidR="00994137" w:rsidRPr="00994137" w:rsidRDefault="00994137" w:rsidP="00642276">
      <w:pPr>
        <w:rPr>
          <w:rFonts w:ascii="Times New Roman" w:hAnsi="Times New Roman" w:cs="Times New Roman"/>
          <w:b/>
          <w:sz w:val="28"/>
          <w:szCs w:val="28"/>
          <w:u w:val="single"/>
        </w:rPr>
      </w:pPr>
      <w:r w:rsidRPr="00994137">
        <w:rPr>
          <w:rFonts w:ascii="Times New Roman" w:hAnsi="Times New Roman" w:cs="Times New Roman"/>
          <w:b/>
          <w:iCs/>
          <w:sz w:val="28"/>
          <w:szCs w:val="28"/>
          <w:u w:val="single"/>
        </w:rPr>
        <w:t>«Маленькая хозяйка»</w:t>
      </w:r>
    </w:p>
    <w:p w:rsidR="00994137" w:rsidRPr="00642276" w:rsidRDefault="00C1652D" w:rsidP="00994137">
      <w:pPr>
        <w:rPr>
          <w:rFonts w:ascii="Times New Roman" w:hAnsi="Times New Roman" w:cs="Times New Roman"/>
          <w:sz w:val="28"/>
          <w:szCs w:val="28"/>
        </w:rPr>
      </w:pPr>
      <w:r w:rsidRPr="00642276">
        <w:rPr>
          <w:rFonts w:ascii="Times New Roman" w:hAnsi="Times New Roman" w:cs="Times New Roman"/>
          <w:b/>
          <w:i/>
          <w:sz w:val="28"/>
          <w:szCs w:val="28"/>
        </w:rPr>
        <w:t xml:space="preserve"> </w:t>
      </w:r>
      <w:r w:rsidRPr="00642276">
        <w:rPr>
          <w:rFonts w:ascii="Times New Roman" w:hAnsi="Times New Roman" w:cs="Times New Roman"/>
          <w:i/>
          <w:sz w:val="28"/>
          <w:szCs w:val="28"/>
        </w:rPr>
        <w:t>Цель</w:t>
      </w:r>
      <w:r w:rsidRPr="00642276">
        <w:rPr>
          <w:rFonts w:ascii="Times New Roman" w:hAnsi="Times New Roman" w:cs="Times New Roman"/>
          <w:b/>
          <w:i/>
          <w:sz w:val="28"/>
          <w:szCs w:val="28"/>
        </w:rPr>
        <w:t xml:space="preserve">: </w:t>
      </w:r>
      <w:r w:rsidRPr="00642276">
        <w:rPr>
          <w:rFonts w:ascii="Times New Roman" w:hAnsi="Times New Roman" w:cs="Times New Roman"/>
          <w:sz w:val="28"/>
          <w:szCs w:val="28"/>
        </w:rPr>
        <w:t>у</w:t>
      </w:r>
      <w:r w:rsidR="00994137" w:rsidRPr="00642276">
        <w:rPr>
          <w:rFonts w:ascii="Times New Roman" w:hAnsi="Times New Roman" w:cs="Times New Roman"/>
          <w:sz w:val="28"/>
          <w:szCs w:val="28"/>
        </w:rPr>
        <w:t>чить</w:t>
      </w:r>
      <w:r w:rsidR="00994137" w:rsidRPr="00642276">
        <w:rPr>
          <w:rFonts w:ascii="Times New Roman" w:hAnsi="Times New Roman" w:cs="Times New Roman"/>
          <w:b/>
          <w:sz w:val="28"/>
          <w:szCs w:val="28"/>
        </w:rPr>
        <w:t xml:space="preserve"> </w:t>
      </w:r>
      <w:r w:rsidR="00994137" w:rsidRPr="00642276">
        <w:rPr>
          <w:rFonts w:ascii="Times New Roman" w:hAnsi="Times New Roman" w:cs="Times New Roman"/>
          <w:sz w:val="28"/>
          <w:szCs w:val="28"/>
        </w:rPr>
        <w:t xml:space="preserve">детей различать крупу на ощупь. </w:t>
      </w:r>
    </w:p>
    <w:p w:rsidR="00994137" w:rsidRPr="00642276" w:rsidRDefault="00994137" w:rsidP="00994137">
      <w:pPr>
        <w:rPr>
          <w:rFonts w:ascii="Times New Roman" w:hAnsi="Times New Roman" w:cs="Times New Roman"/>
          <w:sz w:val="28"/>
          <w:szCs w:val="28"/>
        </w:rPr>
      </w:pPr>
      <w:r w:rsidRPr="00F312B7">
        <w:rPr>
          <w:rFonts w:ascii="Times New Roman" w:hAnsi="Times New Roman" w:cs="Times New Roman"/>
          <w:i/>
          <w:sz w:val="28"/>
          <w:szCs w:val="28"/>
        </w:rPr>
        <w:t>Материал:</w:t>
      </w:r>
      <w:r w:rsidR="00F312B7">
        <w:rPr>
          <w:rFonts w:ascii="Times New Roman" w:hAnsi="Times New Roman" w:cs="Times New Roman"/>
          <w:sz w:val="28"/>
          <w:szCs w:val="28"/>
        </w:rPr>
        <w:t xml:space="preserve"> б</w:t>
      </w:r>
      <w:r w:rsidRPr="006F656F">
        <w:rPr>
          <w:rFonts w:ascii="Times New Roman" w:hAnsi="Times New Roman" w:cs="Times New Roman"/>
          <w:sz w:val="28"/>
          <w:szCs w:val="28"/>
        </w:rPr>
        <w:t>аночки с различной крупой; небольшие мешочки с завязками,</w:t>
      </w:r>
      <w:r w:rsidRPr="00994137">
        <w:rPr>
          <w:rFonts w:ascii="Times New Roman" w:hAnsi="Times New Roman" w:cs="Times New Roman"/>
          <w:sz w:val="28"/>
          <w:szCs w:val="28"/>
          <w:u w:val="single"/>
        </w:rPr>
        <w:t xml:space="preserve"> </w:t>
      </w:r>
      <w:r w:rsidRPr="00642276">
        <w:rPr>
          <w:rFonts w:ascii="Times New Roman" w:hAnsi="Times New Roman" w:cs="Times New Roman"/>
          <w:sz w:val="28"/>
          <w:szCs w:val="28"/>
        </w:rPr>
        <w:t>наполненные крупой, аналогичной крупе в баночках (по 2 мешочка с каждой крупой).</w:t>
      </w:r>
    </w:p>
    <w:p w:rsidR="00642276" w:rsidRDefault="00994137" w:rsidP="00642276">
      <w:pPr>
        <w:spacing w:after="0"/>
        <w:rPr>
          <w:rFonts w:ascii="Times New Roman" w:hAnsi="Times New Roman" w:cs="Times New Roman"/>
          <w:i/>
          <w:sz w:val="28"/>
          <w:szCs w:val="28"/>
        </w:rPr>
      </w:pPr>
      <w:r w:rsidRPr="00642276">
        <w:rPr>
          <w:rFonts w:ascii="Times New Roman" w:hAnsi="Times New Roman" w:cs="Times New Roman"/>
          <w:i/>
          <w:sz w:val="28"/>
          <w:szCs w:val="28"/>
        </w:rPr>
        <w:t xml:space="preserve">Ход игры: </w:t>
      </w:r>
    </w:p>
    <w:p w:rsidR="00994137" w:rsidRPr="00642276" w:rsidRDefault="00994137" w:rsidP="00642276">
      <w:pPr>
        <w:spacing w:after="0"/>
        <w:rPr>
          <w:rFonts w:ascii="Times New Roman" w:hAnsi="Times New Roman" w:cs="Times New Roman"/>
          <w:i/>
          <w:sz w:val="28"/>
          <w:szCs w:val="28"/>
        </w:rPr>
      </w:pPr>
      <w:r w:rsidRPr="00642276">
        <w:rPr>
          <w:rFonts w:ascii="Times New Roman" w:hAnsi="Times New Roman" w:cs="Times New Roman"/>
          <w:i/>
          <w:sz w:val="28"/>
          <w:szCs w:val="28"/>
        </w:rPr>
        <w:t>Вариант 1.</w:t>
      </w:r>
      <w:r w:rsidRPr="00642276">
        <w:rPr>
          <w:rFonts w:ascii="Times New Roman" w:hAnsi="Times New Roman" w:cs="Times New Roman"/>
          <w:sz w:val="28"/>
          <w:szCs w:val="28"/>
        </w:rPr>
        <w:t xml:space="preserve"> Ребёнок вместе с родителем рассматривае</w:t>
      </w:r>
      <w:r w:rsidR="00642276">
        <w:rPr>
          <w:rFonts w:ascii="Times New Roman" w:hAnsi="Times New Roman" w:cs="Times New Roman"/>
          <w:sz w:val="28"/>
          <w:szCs w:val="28"/>
        </w:rPr>
        <w:t>т крупу в баночке, предлагает её</w:t>
      </w:r>
      <w:r w:rsidRPr="00642276">
        <w:rPr>
          <w:rFonts w:ascii="Times New Roman" w:hAnsi="Times New Roman" w:cs="Times New Roman"/>
          <w:sz w:val="28"/>
          <w:szCs w:val="28"/>
        </w:rPr>
        <w:t xml:space="preserve"> потрогать, выделяет отличительные особенности. Предлагает найти мешочек с такой же крупой (ткань у мешочка должна быть достаточно тонкой, чтобы крупа легко прощупывалас</w:t>
      </w:r>
      <w:r w:rsidR="00642276">
        <w:rPr>
          <w:rFonts w:ascii="Times New Roman" w:hAnsi="Times New Roman" w:cs="Times New Roman"/>
          <w:sz w:val="28"/>
          <w:szCs w:val="28"/>
        </w:rPr>
        <w:t>ь). После сделанного выбора ребё</w:t>
      </w:r>
      <w:r w:rsidRPr="00642276">
        <w:rPr>
          <w:rFonts w:ascii="Times New Roman" w:hAnsi="Times New Roman" w:cs="Times New Roman"/>
          <w:sz w:val="28"/>
          <w:szCs w:val="28"/>
        </w:rPr>
        <w:t>нок развязывает мешочек и зрительным способом убеждается в правильности выбора.</w:t>
      </w:r>
    </w:p>
    <w:p w:rsidR="00642276" w:rsidRDefault="00994137" w:rsidP="00642276">
      <w:pPr>
        <w:rPr>
          <w:rFonts w:ascii="Times New Roman" w:hAnsi="Times New Roman" w:cs="Times New Roman"/>
          <w:sz w:val="28"/>
          <w:szCs w:val="28"/>
          <w:u w:val="single"/>
        </w:rPr>
      </w:pPr>
      <w:r w:rsidRPr="00316887">
        <w:rPr>
          <w:rFonts w:ascii="Times New Roman" w:hAnsi="Times New Roman" w:cs="Times New Roman"/>
          <w:i/>
          <w:sz w:val="28"/>
          <w:szCs w:val="28"/>
        </w:rPr>
        <w:t>Вариант 2.</w:t>
      </w:r>
      <w:r w:rsidRPr="00316887">
        <w:rPr>
          <w:rFonts w:ascii="Times New Roman" w:hAnsi="Times New Roman" w:cs="Times New Roman"/>
          <w:sz w:val="28"/>
          <w:szCs w:val="28"/>
        </w:rPr>
        <w:t xml:space="preserve"> Взрослый предлагает ребёнку найти пару, т.е. мешочек с такой</w:t>
      </w:r>
      <w:r w:rsidRPr="00994137">
        <w:rPr>
          <w:rFonts w:ascii="Times New Roman" w:hAnsi="Times New Roman" w:cs="Times New Roman"/>
          <w:sz w:val="28"/>
          <w:szCs w:val="28"/>
          <w:u w:val="single"/>
        </w:rPr>
        <w:t xml:space="preserve"> </w:t>
      </w:r>
      <w:r w:rsidRPr="00316887">
        <w:rPr>
          <w:rFonts w:ascii="Times New Roman" w:hAnsi="Times New Roman" w:cs="Times New Roman"/>
          <w:sz w:val="28"/>
          <w:szCs w:val="28"/>
        </w:rPr>
        <w:t>же крупо</w:t>
      </w:r>
      <w:r w:rsidR="00642276">
        <w:rPr>
          <w:rFonts w:ascii="Times New Roman" w:hAnsi="Times New Roman" w:cs="Times New Roman"/>
          <w:sz w:val="28"/>
          <w:szCs w:val="28"/>
        </w:rPr>
        <w:t>й. После сделанного выбора, ребё</w:t>
      </w:r>
      <w:r w:rsidRPr="00316887">
        <w:rPr>
          <w:rFonts w:ascii="Times New Roman" w:hAnsi="Times New Roman" w:cs="Times New Roman"/>
          <w:sz w:val="28"/>
          <w:szCs w:val="28"/>
        </w:rPr>
        <w:t>нок развязывает мешочек и</w:t>
      </w:r>
      <w:r w:rsidRPr="00994137">
        <w:rPr>
          <w:rFonts w:ascii="Times New Roman" w:hAnsi="Times New Roman" w:cs="Times New Roman"/>
          <w:sz w:val="28"/>
          <w:szCs w:val="28"/>
          <w:u w:val="single"/>
        </w:rPr>
        <w:t xml:space="preserve"> </w:t>
      </w:r>
      <w:r w:rsidRPr="00642276">
        <w:rPr>
          <w:rFonts w:ascii="Times New Roman" w:hAnsi="Times New Roman" w:cs="Times New Roman"/>
          <w:sz w:val="28"/>
          <w:szCs w:val="28"/>
        </w:rPr>
        <w:t>зрительным способом убеждается в правильности выбора.</w:t>
      </w:r>
    </w:p>
    <w:p w:rsidR="00642276" w:rsidRPr="00642276" w:rsidRDefault="00642276" w:rsidP="00642276">
      <w:pPr>
        <w:rPr>
          <w:rFonts w:ascii="Times New Roman" w:hAnsi="Times New Roman" w:cs="Times New Roman"/>
          <w:sz w:val="28"/>
          <w:szCs w:val="28"/>
          <w:u w:val="single"/>
        </w:rPr>
      </w:pPr>
    </w:p>
    <w:p w:rsidR="00642276" w:rsidRDefault="00642276" w:rsidP="00642276">
      <w:pPr>
        <w:rPr>
          <w:rFonts w:ascii="Times New Roman" w:eastAsia="Times New Roman" w:hAnsi="Times New Roman" w:cs="Times New Roman"/>
          <w:b/>
          <w:bCs/>
          <w:color w:val="000000" w:themeColor="text1"/>
          <w:sz w:val="28"/>
          <w:szCs w:val="28"/>
          <w:u w:val="single" w:color="000000" w:themeColor="text1"/>
          <w:lang w:eastAsia="ru-RU"/>
        </w:rPr>
      </w:pPr>
    </w:p>
    <w:p w:rsidR="00316887" w:rsidRPr="00642276" w:rsidRDefault="00F312B7" w:rsidP="00642276">
      <w:pPr>
        <w:rPr>
          <w:rFonts w:ascii="Times New Roman" w:hAnsi="Times New Roman" w:cs="Times New Roman"/>
          <w:sz w:val="28"/>
          <w:szCs w:val="28"/>
          <w:u w:val="single"/>
        </w:rPr>
      </w:pPr>
      <w:r>
        <w:rPr>
          <w:rFonts w:ascii="Times New Roman" w:eastAsia="Times New Roman" w:hAnsi="Times New Roman" w:cs="Times New Roman"/>
          <w:b/>
          <w:bCs/>
          <w:color w:val="000000" w:themeColor="text1"/>
          <w:sz w:val="28"/>
          <w:szCs w:val="28"/>
          <w:u w:val="single" w:color="000000" w:themeColor="text1"/>
          <w:lang w:eastAsia="ru-RU"/>
        </w:rPr>
        <w:lastRenderedPageBreak/>
        <w:t>«</w:t>
      </w:r>
      <w:r w:rsidR="00316887" w:rsidRPr="00316887">
        <w:rPr>
          <w:rFonts w:ascii="Times New Roman" w:eastAsia="Times New Roman" w:hAnsi="Times New Roman" w:cs="Times New Roman"/>
          <w:b/>
          <w:bCs/>
          <w:color w:val="000000" w:themeColor="text1"/>
          <w:sz w:val="28"/>
          <w:szCs w:val="28"/>
          <w:u w:val="single" w:color="000000" w:themeColor="text1"/>
          <w:lang w:eastAsia="ru-RU"/>
        </w:rPr>
        <w:t>Чудесный мешочек</w:t>
      </w:r>
      <w:r>
        <w:rPr>
          <w:rFonts w:ascii="Times New Roman" w:eastAsia="Times New Roman" w:hAnsi="Times New Roman" w:cs="Times New Roman"/>
          <w:b/>
          <w:bCs/>
          <w:color w:val="000000" w:themeColor="text1"/>
          <w:sz w:val="28"/>
          <w:szCs w:val="28"/>
          <w:u w:val="single" w:color="000000" w:themeColor="text1"/>
          <w:lang w:eastAsia="ru-RU"/>
        </w:rPr>
        <w:t>»</w:t>
      </w:r>
    </w:p>
    <w:p w:rsidR="00642276" w:rsidRDefault="00C1652D" w:rsidP="00316887">
      <w:pPr>
        <w:spacing w:line="240" w:lineRule="auto"/>
        <w:rPr>
          <w:rFonts w:ascii="Times New Roman" w:eastAsia="Times New Roman" w:hAnsi="Times New Roman" w:cs="Times New Roman"/>
          <w:bCs/>
          <w:color w:val="000000" w:themeColor="text1"/>
          <w:sz w:val="28"/>
          <w:szCs w:val="28"/>
          <w:lang w:eastAsia="ru-RU"/>
        </w:rPr>
      </w:pPr>
      <w:r w:rsidRPr="00C1652D">
        <w:rPr>
          <w:rFonts w:ascii="Times New Roman" w:eastAsia="Times New Roman" w:hAnsi="Times New Roman" w:cs="Times New Roman"/>
          <w:bCs/>
          <w:i/>
          <w:color w:val="000000" w:themeColor="text1"/>
          <w:sz w:val="28"/>
          <w:szCs w:val="28"/>
          <w:lang w:eastAsia="ru-RU"/>
        </w:rPr>
        <w:t>Цель:</w:t>
      </w:r>
      <w:r>
        <w:rPr>
          <w:rFonts w:ascii="Times New Roman" w:eastAsia="Times New Roman" w:hAnsi="Times New Roman" w:cs="Times New Roman"/>
          <w:bCs/>
          <w:color w:val="000000" w:themeColor="text1"/>
          <w:sz w:val="28"/>
          <w:szCs w:val="28"/>
          <w:lang w:eastAsia="ru-RU"/>
        </w:rPr>
        <w:t xml:space="preserve"> </w:t>
      </w:r>
      <w:r w:rsidR="00316887">
        <w:rPr>
          <w:rFonts w:ascii="Times New Roman" w:eastAsia="Times New Roman" w:hAnsi="Times New Roman" w:cs="Times New Roman"/>
          <w:bCs/>
          <w:color w:val="000000" w:themeColor="text1"/>
          <w:sz w:val="28"/>
          <w:szCs w:val="28"/>
          <w:lang w:eastAsia="ru-RU"/>
        </w:rPr>
        <w:t>учить детей различать предметы на ощупь.</w:t>
      </w:r>
    </w:p>
    <w:p w:rsidR="006F656F" w:rsidRDefault="006F656F" w:rsidP="00316887">
      <w:pPr>
        <w:spacing w:line="240" w:lineRule="auto"/>
        <w:rPr>
          <w:rFonts w:ascii="Times New Roman" w:eastAsia="Times New Roman" w:hAnsi="Times New Roman" w:cs="Times New Roman"/>
          <w:bCs/>
          <w:color w:val="000000" w:themeColor="text1"/>
          <w:sz w:val="28"/>
          <w:szCs w:val="28"/>
          <w:lang w:eastAsia="ru-RU"/>
        </w:rPr>
      </w:pPr>
      <w:r w:rsidRPr="00F312B7">
        <w:rPr>
          <w:rFonts w:ascii="Times New Roman" w:eastAsia="Times New Roman" w:hAnsi="Times New Roman" w:cs="Times New Roman"/>
          <w:bCs/>
          <w:i/>
          <w:color w:val="000000" w:themeColor="text1"/>
          <w:sz w:val="28"/>
          <w:szCs w:val="28"/>
          <w:lang w:eastAsia="ru-RU"/>
        </w:rPr>
        <w:t>Материал:</w:t>
      </w:r>
      <w:r>
        <w:rPr>
          <w:rFonts w:ascii="Times New Roman" w:eastAsia="Times New Roman" w:hAnsi="Times New Roman" w:cs="Times New Roman"/>
          <w:bCs/>
          <w:color w:val="000000" w:themeColor="text1"/>
          <w:sz w:val="28"/>
          <w:szCs w:val="28"/>
          <w:lang w:eastAsia="ru-RU"/>
        </w:rPr>
        <w:t xml:space="preserve"> тканевый мешочек, разные по форме и фактуре предметы.</w:t>
      </w:r>
    </w:p>
    <w:p w:rsidR="006F656F" w:rsidRPr="00F312B7" w:rsidRDefault="006F656F" w:rsidP="00642276">
      <w:pPr>
        <w:spacing w:after="0" w:line="240" w:lineRule="auto"/>
        <w:rPr>
          <w:rFonts w:ascii="Times New Roman" w:eastAsia="Times New Roman" w:hAnsi="Times New Roman" w:cs="Times New Roman"/>
          <w:bCs/>
          <w:i/>
          <w:color w:val="000000" w:themeColor="text1"/>
          <w:sz w:val="28"/>
          <w:szCs w:val="28"/>
          <w:lang w:eastAsia="ru-RU"/>
        </w:rPr>
      </w:pPr>
      <w:r w:rsidRPr="00F312B7">
        <w:rPr>
          <w:rFonts w:ascii="Times New Roman" w:eastAsia="Times New Roman" w:hAnsi="Times New Roman" w:cs="Times New Roman"/>
          <w:bCs/>
          <w:i/>
          <w:color w:val="000000" w:themeColor="text1"/>
          <w:sz w:val="28"/>
          <w:szCs w:val="28"/>
          <w:lang w:eastAsia="ru-RU"/>
        </w:rPr>
        <w:t xml:space="preserve">Ход игры: </w:t>
      </w:r>
    </w:p>
    <w:p w:rsidR="00316887" w:rsidRPr="00316887" w:rsidRDefault="006F656F" w:rsidP="00642276">
      <w:pPr>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тканевый мешочек из плотной непрозрачной ткани, помещают разные по форме и фактуре предметы. Взрослый предлагает ребёнку определить на ощупь каждый предмет, не заглядывая в мешочек.</w:t>
      </w:r>
    </w:p>
    <w:p w:rsidR="00642276" w:rsidRDefault="00642276" w:rsidP="00642276">
      <w:pPr>
        <w:pStyle w:val="a4"/>
        <w:spacing w:before="0" w:beforeAutospacing="0" w:after="0" w:afterAutospacing="0" w:line="269" w:lineRule="atLeast"/>
        <w:rPr>
          <w:b/>
          <w:bCs/>
          <w:color w:val="FF0000"/>
          <w:sz w:val="28"/>
          <w:szCs w:val="28"/>
          <w:u w:val="single" w:color="000000" w:themeColor="text1"/>
        </w:rPr>
      </w:pPr>
    </w:p>
    <w:p w:rsidR="00F312B7" w:rsidRDefault="00316887" w:rsidP="00F312B7">
      <w:pPr>
        <w:pStyle w:val="a4"/>
        <w:spacing w:before="0" w:beforeAutospacing="0" w:after="0" w:afterAutospacing="0" w:line="269" w:lineRule="atLeast"/>
        <w:rPr>
          <w:b/>
          <w:sz w:val="28"/>
          <w:szCs w:val="28"/>
          <w:u w:val="single" w:color="000000" w:themeColor="text1"/>
        </w:rPr>
      </w:pPr>
      <w:r w:rsidRPr="00642276">
        <w:rPr>
          <w:sz w:val="28"/>
          <w:szCs w:val="28"/>
        </w:rPr>
        <w:br/>
      </w:r>
      <w:r w:rsidR="00F312B7" w:rsidRPr="00642276">
        <w:rPr>
          <w:b/>
          <w:sz w:val="28"/>
          <w:szCs w:val="28"/>
          <w:u w:val="single" w:color="000000" w:themeColor="text1"/>
        </w:rPr>
        <w:t>«</w:t>
      </w:r>
      <w:r w:rsidR="00642276" w:rsidRPr="00642276">
        <w:rPr>
          <w:b/>
          <w:sz w:val="28"/>
          <w:szCs w:val="28"/>
          <w:u w:val="single" w:color="000000" w:themeColor="text1"/>
        </w:rPr>
        <w:t>Тёплый – холодный</w:t>
      </w:r>
      <w:r w:rsidR="00F312B7" w:rsidRPr="00642276">
        <w:rPr>
          <w:b/>
          <w:sz w:val="28"/>
          <w:szCs w:val="28"/>
          <w:u w:val="single" w:color="000000" w:themeColor="text1"/>
        </w:rPr>
        <w:t>»</w:t>
      </w:r>
    </w:p>
    <w:p w:rsidR="00642276" w:rsidRPr="00642276" w:rsidRDefault="00642276" w:rsidP="00F312B7">
      <w:pPr>
        <w:pStyle w:val="a4"/>
        <w:spacing w:before="0" w:beforeAutospacing="0" w:after="0" w:afterAutospacing="0" w:line="269" w:lineRule="atLeast"/>
        <w:rPr>
          <w:b/>
          <w:sz w:val="28"/>
          <w:szCs w:val="28"/>
          <w:u w:val="single" w:color="000000" w:themeColor="text1"/>
        </w:rPr>
      </w:pPr>
    </w:p>
    <w:p w:rsidR="00F312B7" w:rsidRPr="00642276" w:rsidRDefault="00C1652D" w:rsidP="00642276">
      <w:pPr>
        <w:pStyle w:val="a4"/>
        <w:spacing w:before="0" w:beforeAutospacing="0" w:after="240" w:afterAutospacing="0" w:line="269" w:lineRule="atLeast"/>
        <w:rPr>
          <w:sz w:val="28"/>
          <w:szCs w:val="28"/>
        </w:rPr>
      </w:pPr>
      <w:r w:rsidRPr="00642276">
        <w:rPr>
          <w:i/>
          <w:sz w:val="28"/>
          <w:szCs w:val="28"/>
        </w:rPr>
        <w:t xml:space="preserve">Цель: </w:t>
      </w:r>
      <w:r w:rsidR="00F312B7" w:rsidRPr="00642276">
        <w:rPr>
          <w:sz w:val="28"/>
          <w:szCs w:val="28"/>
        </w:rPr>
        <w:t>упражнять детей в умении тактильным путем, устанавливать различия текстильных изделий, развивать умение рассказывать о своих чувственных впечатлениях.</w:t>
      </w:r>
    </w:p>
    <w:p w:rsidR="00F312B7" w:rsidRPr="00642276" w:rsidRDefault="00F312B7" w:rsidP="00642276">
      <w:pPr>
        <w:pStyle w:val="a4"/>
        <w:spacing w:before="0" w:beforeAutospacing="0" w:after="240" w:afterAutospacing="0" w:line="269" w:lineRule="atLeast"/>
        <w:rPr>
          <w:sz w:val="28"/>
          <w:szCs w:val="28"/>
        </w:rPr>
      </w:pPr>
      <w:proofErr w:type="gramStart"/>
      <w:r w:rsidRPr="00642276">
        <w:rPr>
          <w:i/>
          <w:sz w:val="28"/>
          <w:szCs w:val="28"/>
        </w:rPr>
        <w:t>Материал:</w:t>
      </w:r>
      <w:r w:rsidRPr="00642276">
        <w:rPr>
          <w:sz w:val="28"/>
          <w:szCs w:val="28"/>
        </w:rPr>
        <w:t xml:space="preserve">  лоскутки с различными видами тканей</w:t>
      </w:r>
      <w:r w:rsidR="005476C7" w:rsidRPr="00642276">
        <w:rPr>
          <w:sz w:val="28"/>
          <w:szCs w:val="28"/>
        </w:rPr>
        <w:t xml:space="preserve"> (шёлк, ситец, фланель, бархат, шерсть и т.д.).</w:t>
      </w:r>
      <w:proofErr w:type="gramEnd"/>
    </w:p>
    <w:p w:rsidR="00F312B7" w:rsidRPr="00642276" w:rsidRDefault="00F312B7" w:rsidP="00642276">
      <w:pPr>
        <w:pStyle w:val="a4"/>
        <w:spacing w:before="0" w:beforeAutospacing="0" w:after="0" w:afterAutospacing="0" w:line="269" w:lineRule="atLeast"/>
        <w:rPr>
          <w:i/>
          <w:sz w:val="28"/>
          <w:szCs w:val="28"/>
        </w:rPr>
      </w:pPr>
      <w:r w:rsidRPr="00642276">
        <w:rPr>
          <w:i/>
          <w:sz w:val="28"/>
          <w:szCs w:val="28"/>
        </w:rPr>
        <w:t>Ход игры:</w:t>
      </w:r>
    </w:p>
    <w:p w:rsidR="00F312B7" w:rsidRPr="00642276" w:rsidRDefault="00F312B7" w:rsidP="00642276">
      <w:pPr>
        <w:pStyle w:val="a4"/>
        <w:spacing w:before="0" w:beforeAutospacing="0" w:after="0" w:afterAutospacing="0" w:line="269" w:lineRule="atLeast"/>
        <w:rPr>
          <w:sz w:val="28"/>
          <w:szCs w:val="28"/>
        </w:rPr>
      </w:pPr>
      <w:r w:rsidRPr="00642276">
        <w:rPr>
          <w:sz w:val="28"/>
          <w:szCs w:val="28"/>
        </w:rPr>
        <w:t>Ребёнку предлагаются лоскутки с различными видами тканей. Ребенок тактильным путем должен установить различия текстильных изделий и рассказать о своих чувственных впечатлениях.</w:t>
      </w:r>
    </w:p>
    <w:p w:rsidR="004B3648" w:rsidRPr="00642276" w:rsidRDefault="004B3648" w:rsidP="00642276">
      <w:pPr>
        <w:pStyle w:val="a4"/>
        <w:spacing w:before="0" w:beforeAutospacing="0" w:after="0" w:afterAutospacing="0" w:line="269" w:lineRule="atLeast"/>
        <w:rPr>
          <w:sz w:val="28"/>
          <w:szCs w:val="28"/>
        </w:rPr>
      </w:pPr>
    </w:p>
    <w:p w:rsidR="00C1652D" w:rsidRDefault="00C1652D" w:rsidP="00C1652D">
      <w:pPr>
        <w:spacing w:after="0" w:line="240" w:lineRule="auto"/>
        <w:rPr>
          <w:rFonts w:ascii="Times New Roman" w:eastAsia="Times New Roman" w:hAnsi="Times New Roman" w:cs="Times New Roman"/>
          <w:b/>
          <w:bCs/>
          <w:sz w:val="28"/>
          <w:szCs w:val="28"/>
          <w:u w:val="single" w:color="000000" w:themeColor="text1"/>
          <w:lang w:eastAsia="ru-RU"/>
        </w:rPr>
      </w:pPr>
      <w:r w:rsidRPr="00642276">
        <w:rPr>
          <w:rFonts w:ascii="Times New Roman" w:eastAsia="Times New Roman" w:hAnsi="Times New Roman" w:cs="Times New Roman"/>
          <w:b/>
          <w:bCs/>
          <w:sz w:val="28"/>
          <w:szCs w:val="28"/>
          <w:u w:val="single" w:color="000000" w:themeColor="text1"/>
          <w:lang w:eastAsia="ru-RU"/>
        </w:rPr>
        <w:t>«Поймай игрушку»</w:t>
      </w:r>
    </w:p>
    <w:p w:rsidR="00642276" w:rsidRPr="00642276" w:rsidRDefault="00642276" w:rsidP="00C1652D">
      <w:pPr>
        <w:spacing w:after="0" w:line="240" w:lineRule="auto"/>
        <w:rPr>
          <w:rFonts w:ascii="Times New Roman" w:eastAsia="Times New Roman" w:hAnsi="Times New Roman" w:cs="Times New Roman"/>
          <w:b/>
          <w:sz w:val="28"/>
          <w:szCs w:val="28"/>
          <w:u w:val="single" w:color="000000" w:themeColor="text1"/>
          <w:lang w:eastAsia="ru-RU"/>
        </w:rPr>
      </w:pPr>
    </w:p>
    <w:p w:rsidR="00C1652D" w:rsidRPr="00642276" w:rsidRDefault="00C1652D" w:rsidP="00C1652D">
      <w:pPr>
        <w:spacing w:line="240" w:lineRule="auto"/>
        <w:rPr>
          <w:rFonts w:ascii="Times New Roman" w:eastAsia="Times New Roman" w:hAnsi="Times New Roman" w:cs="Times New Roman"/>
          <w:sz w:val="28"/>
          <w:szCs w:val="28"/>
          <w:lang w:eastAsia="ru-RU"/>
        </w:rPr>
      </w:pPr>
      <w:r w:rsidRPr="00642276">
        <w:rPr>
          <w:rFonts w:ascii="Times New Roman" w:eastAsia="Times New Roman" w:hAnsi="Times New Roman" w:cs="Times New Roman"/>
          <w:bCs/>
          <w:i/>
          <w:iCs/>
          <w:sz w:val="28"/>
          <w:szCs w:val="28"/>
          <w:lang w:eastAsia="ru-RU"/>
        </w:rPr>
        <w:t>Цель</w:t>
      </w:r>
      <w:r w:rsidRPr="00642276">
        <w:rPr>
          <w:rFonts w:ascii="Times New Roman" w:eastAsia="Times New Roman" w:hAnsi="Times New Roman" w:cs="Times New Roman"/>
          <w:bCs/>
          <w:i/>
          <w:sz w:val="28"/>
          <w:szCs w:val="28"/>
          <w:lang w:eastAsia="ru-RU"/>
        </w:rPr>
        <w:t>:</w:t>
      </w:r>
      <w:r w:rsidRPr="00642276">
        <w:rPr>
          <w:rFonts w:ascii="Times New Roman" w:eastAsia="Times New Roman" w:hAnsi="Times New Roman" w:cs="Times New Roman"/>
          <w:b/>
          <w:bCs/>
          <w:sz w:val="28"/>
          <w:szCs w:val="28"/>
          <w:lang w:eastAsia="ru-RU"/>
        </w:rPr>
        <w:t> </w:t>
      </w:r>
      <w:r w:rsidRPr="00642276">
        <w:rPr>
          <w:rFonts w:ascii="Times New Roman" w:eastAsia="Times New Roman" w:hAnsi="Times New Roman" w:cs="Times New Roman"/>
          <w:sz w:val="28"/>
          <w:szCs w:val="28"/>
          <w:lang w:eastAsia="ru-RU"/>
        </w:rPr>
        <w:t>определение места прикосновения к телу.</w:t>
      </w:r>
    </w:p>
    <w:p w:rsidR="00C1652D" w:rsidRPr="00642276" w:rsidRDefault="00C1652D" w:rsidP="00C1652D">
      <w:pPr>
        <w:spacing w:line="240" w:lineRule="auto"/>
        <w:rPr>
          <w:rFonts w:ascii="Times New Roman" w:eastAsia="Times New Roman" w:hAnsi="Times New Roman" w:cs="Times New Roman"/>
          <w:sz w:val="28"/>
          <w:szCs w:val="28"/>
          <w:lang w:eastAsia="ru-RU"/>
        </w:rPr>
      </w:pPr>
      <w:r w:rsidRPr="00642276">
        <w:rPr>
          <w:rFonts w:ascii="Times New Roman" w:eastAsia="Times New Roman" w:hAnsi="Times New Roman" w:cs="Times New Roman"/>
          <w:bCs/>
          <w:i/>
          <w:iCs/>
          <w:sz w:val="28"/>
          <w:szCs w:val="28"/>
          <w:lang w:eastAsia="ru-RU"/>
        </w:rPr>
        <w:t>Материал:</w:t>
      </w:r>
      <w:r w:rsidRPr="00642276">
        <w:rPr>
          <w:rFonts w:ascii="Times New Roman" w:eastAsia="Times New Roman" w:hAnsi="Times New Roman" w:cs="Times New Roman"/>
          <w:b/>
          <w:bCs/>
          <w:sz w:val="28"/>
          <w:szCs w:val="28"/>
          <w:lang w:eastAsia="ru-RU"/>
        </w:rPr>
        <w:t> </w:t>
      </w:r>
      <w:r w:rsidRPr="00642276">
        <w:rPr>
          <w:rFonts w:ascii="Times New Roman" w:eastAsia="Times New Roman" w:hAnsi="Times New Roman" w:cs="Times New Roman"/>
          <w:sz w:val="28"/>
          <w:szCs w:val="28"/>
          <w:lang w:eastAsia="ru-RU"/>
        </w:rPr>
        <w:t>мягкая игрушка «киска» («мокрая» рыбка, колючий ежик и пр.).</w:t>
      </w:r>
    </w:p>
    <w:p w:rsidR="00642276" w:rsidRDefault="00C1652D" w:rsidP="00642276">
      <w:pPr>
        <w:spacing w:after="0" w:line="240" w:lineRule="auto"/>
        <w:rPr>
          <w:rFonts w:ascii="Times New Roman" w:eastAsia="Times New Roman" w:hAnsi="Times New Roman" w:cs="Times New Roman"/>
          <w:b/>
          <w:bCs/>
          <w:sz w:val="28"/>
          <w:szCs w:val="28"/>
          <w:lang w:eastAsia="ru-RU"/>
        </w:rPr>
      </w:pPr>
      <w:r w:rsidRPr="00642276">
        <w:rPr>
          <w:rFonts w:ascii="Times New Roman" w:eastAsia="Times New Roman" w:hAnsi="Times New Roman" w:cs="Times New Roman"/>
          <w:bCs/>
          <w:i/>
          <w:sz w:val="28"/>
          <w:szCs w:val="28"/>
          <w:lang w:eastAsia="ru-RU"/>
        </w:rPr>
        <w:t>Ход игры:</w:t>
      </w:r>
      <w:r w:rsidRPr="00642276">
        <w:rPr>
          <w:rFonts w:ascii="Times New Roman" w:eastAsia="Times New Roman" w:hAnsi="Times New Roman" w:cs="Times New Roman"/>
          <w:b/>
          <w:bCs/>
          <w:sz w:val="28"/>
          <w:szCs w:val="28"/>
          <w:lang w:eastAsia="ru-RU"/>
        </w:rPr>
        <w:t> </w:t>
      </w:r>
    </w:p>
    <w:p w:rsidR="00C1652D" w:rsidRPr="00642276" w:rsidRDefault="00642276" w:rsidP="006422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w:t>
      </w:r>
      <w:r w:rsidR="00C1652D" w:rsidRPr="00642276">
        <w:rPr>
          <w:rFonts w:ascii="Times New Roman" w:eastAsia="Times New Roman" w:hAnsi="Times New Roman" w:cs="Times New Roman"/>
          <w:sz w:val="28"/>
          <w:szCs w:val="28"/>
          <w:lang w:eastAsia="ru-RU"/>
        </w:rPr>
        <w:t>нок закрывает глаза. Взрослый касается разных частей тела ребенка игрушкой («киской») и просит его определить, где «киска».</w:t>
      </w:r>
    </w:p>
    <w:p w:rsidR="00316887" w:rsidRPr="00316887" w:rsidRDefault="00316887" w:rsidP="00642276">
      <w:pPr>
        <w:spacing w:after="0" w:line="240" w:lineRule="auto"/>
        <w:rPr>
          <w:rFonts w:ascii="Times New Roman" w:eastAsia="Times New Roman" w:hAnsi="Times New Roman" w:cs="Times New Roman"/>
          <w:color w:val="000000"/>
          <w:sz w:val="28"/>
          <w:szCs w:val="28"/>
          <w:lang w:eastAsia="ru-RU"/>
        </w:rPr>
      </w:pPr>
    </w:p>
    <w:p w:rsidR="00316887" w:rsidRDefault="00316887" w:rsidP="00316887">
      <w:pPr>
        <w:spacing w:line="240" w:lineRule="auto"/>
        <w:rPr>
          <w:rFonts w:ascii="Verdana" w:eastAsia="Times New Roman" w:hAnsi="Verdana" w:cs="Times New Roman"/>
          <w:color w:val="000000"/>
          <w:sz w:val="18"/>
          <w:szCs w:val="18"/>
          <w:lang w:eastAsia="ru-RU"/>
        </w:rPr>
      </w:pPr>
    </w:p>
    <w:p w:rsidR="00316887" w:rsidRPr="00316887" w:rsidRDefault="00316887" w:rsidP="00316887">
      <w:pPr>
        <w:spacing w:after="0" w:line="240" w:lineRule="auto"/>
        <w:rPr>
          <w:rFonts w:ascii="Verdana" w:eastAsia="Times New Roman" w:hAnsi="Verdana" w:cs="Times New Roman"/>
          <w:color w:val="000000"/>
          <w:sz w:val="18"/>
          <w:szCs w:val="18"/>
          <w:lang w:eastAsia="ru-RU"/>
        </w:rPr>
      </w:pPr>
    </w:p>
    <w:p w:rsidR="00316887" w:rsidRPr="00994137" w:rsidRDefault="00316887" w:rsidP="00994137">
      <w:pPr>
        <w:rPr>
          <w:rFonts w:ascii="Times New Roman" w:hAnsi="Times New Roman" w:cs="Times New Roman"/>
          <w:sz w:val="28"/>
          <w:szCs w:val="28"/>
          <w:u w:val="single"/>
        </w:rPr>
      </w:pPr>
    </w:p>
    <w:p w:rsidR="00763BD5" w:rsidRDefault="00763BD5"/>
    <w:sectPr w:rsidR="00763BD5" w:rsidSect="00763B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83" w:rsidRDefault="00441E83" w:rsidP="00316887">
      <w:pPr>
        <w:spacing w:after="0" w:line="240" w:lineRule="auto"/>
      </w:pPr>
      <w:r>
        <w:separator/>
      </w:r>
    </w:p>
  </w:endnote>
  <w:endnote w:type="continuationSeparator" w:id="0">
    <w:p w:rsidR="00441E83" w:rsidRDefault="00441E83" w:rsidP="00316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83" w:rsidRDefault="00441E83" w:rsidP="00316887">
      <w:pPr>
        <w:spacing w:after="0" w:line="240" w:lineRule="auto"/>
      </w:pPr>
      <w:r>
        <w:separator/>
      </w:r>
    </w:p>
  </w:footnote>
  <w:footnote w:type="continuationSeparator" w:id="0">
    <w:p w:rsidR="00441E83" w:rsidRDefault="00441E83" w:rsidP="00316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55718"/>
    <w:multiLevelType w:val="hybridMultilevel"/>
    <w:tmpl w:val="F432DFE8"/>
    <w:lvl w:ilvl="0" w:tplc="04190009">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footnotePr>
    <w:footnote w:id="-1"/>
    <w:footnote w:id="0"/>
  </w:footnotePr>
  <w:endnotePr>
    <w:endnote w:id="-1"/>
    <w:endnote w:id="0"/>
  </w:endnotePr>
  <w:compat/>
  <w:rsids>
    <w:rsidRoot w:val="00742CBA"/>
    <w:rsid w:val="00316887"/>
    <w:rsid w:val="003E3E56"/>
    <w:rsid w:val="00441E83"/>
    <w:rsid w:val="004B3648"/>
    <w:rsid w:val="004E3D2A"/>
    <w:rsid w:val="005476C7"/>
    <w:rsid w:val="005A554C"/>
    <w:rsid w:val="00642276"/>
    <w:rsid w:val="006F656F"/>
    <w:rsid w:val="00742CBA"/>
    <w:rsid w:val="00763BD5"/>
    <w:rsid w:val="00994137"/>
    <w:rsid w:val="009E105B"/>
    <w:rsid w:val="00AB47BE"/>
    <w:rsid w:val="00C1652D"/>
    <w:rsid w:val="00C333A3"/>
    <w:rsid w:val="00F034C7"/>
    <w:rsid w:val="00F312B7"/>
    <w:rsid w:val="00F55A4C"/>
    <w:rsid w:val="00F74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BA"/>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CBA"/>
    <w:rPr>
      <w:color w:val="0000FF" w:themeColor="hyperlink"/>
      <w:u w:val="single"/>
    </w:rPr>
  </w:style>
  <w:style w:type="paragraph" w:styleId="a4">
    <w:name w:val="Normal (Web)"/>
    <w:basedOn w:val="a"/>
    <w:uiPriority w:val="99"/>
    <w:unhideWhenUsed/>
    <w:rsid w:val="00316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letter">
    <w:name w:val="red-letter"/>
    <w:basedOn w:val="a0"/>
    <w:rsid w:val="00316887"/>
  </w:style>
  <w:style w:type="paragraph" w:styleId="a5">
    <w:name w:val="header"/>
    <w:basedOn w:val="a"/>
    <w:link w:val="a6"/>
    <w:uiPriority w:val="99"/>
    <w:semiHidden/>
    <w:unhideWhenUsed/>
    <w:rsid w:val="003168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6887"/>
    <w:rPr>
      <w:rFonts w:asciiTheme="minorHAnsi" w:hAnsiTheme="minorHAnsi" w:cstheme="minorBidi"/>
      <w:sz w:val="22"/>
      <w:szCs w:val="22"/>
    </w:rPr>
  </w:style>
  <w:style w:type="paragraph" w:styleId="a7">
    <w:name w:val="footer"/>
    <w:basedOn w:val="a"/>
    <w:link w:val="a8"/>
    <w:uiPriority w:val="99"/>
    <w:semiHidden/>
    <w:unhideWhenUsed/>
    <w:rsid w:val="003168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16887"/>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70806572">
      <w:bodyDiv w:val="1"/>
      <w:marLeft w:val="0"/>
      <w:marRight w:val="0"/>
      <w:marTop w:val="0"/>
      <w:marBottom w:val="0"/>
      <w:divBdr>
        <w:top w:val="none" w:sz="0" w:space="0" w:color="auto"/>
        <w:left w:val="none" w:sz="0" w:space="0" w:color="auto"/>
        <w:bottom w:val="none" w:sz="0" w:space="0" w:color="auto"/>
        <w:right w:val="none" w:sz="0" w:space="0" w:color="auto"/>
      </w:divBdr>
    </w:div>
    <w:div w:id="542445028">
      <w:bodyDiv w:val="1"/>
      <w:marLeft w:val="0"/>
      <w:marRight w:val="0"/>
      <w:marTop w:val="0"/>
      <w:marBottom w:val="0"/>
      <w:divBdr>
        <w:top w:val="none" w:sz="0" w:space="0" w:color="auto"/>
        <w:left w:val="none" w:sz="0" w:space="0" w:color="auto"/>
        <w:bottom w:val="none" w:sz="0" w:space="0" w:color="auto"/>
        <w:right w:val="none" w:sz="0" w:space="0" w:color="auto"/>
      </w:divBdr>
    </w:div>
    <w:div w:id="1048258122">
      <w:bodyDiv w:val="1"/>
      <w:marLeft w:val="0"/>
      <w:marRight w:val="0"/>
      <w:marTop w:val="0"/>
      <w:marBottom w:val="0"/>
      <w:divBdr>
        <w:top w:val="none" w:sz="0" w:space="0" w:color="auto"/>
        <w:left w:val="none" w:sz="0" w:space="0" w:color="auto"/>
        <w:bottom w:val="none" w:sz="0" w:space="0" w:color="auto"/>
        <w:right w:val="none" w:sz="0" w:space="0" w:color="auto"/>
      </w:divBdr>
    </w:div>
    <w:div w:id="12685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FABF2-CAAF-44A5-9FD0-4CE5A05A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2014-11-16T16:15:00Z</dcterms:created>
  <dcterms:modified xsi:type="dcterms:W3CDTF">2014-11-17T14:55:00Z</dcterms:modified>
</cp:coreProperties>
</file>