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19" w:rsidRDefault="00430A53" w:rsidP="00820619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  <w:r w:rsidRPr="006E31B6">
        <w:rPr>
          <w:rFonts w:ascii="Century Schoolbook" w:hAnsi="Century Schoolbook" w:cs="Tahoma"/>
          <w:b/>
          <w:color w:val="0070C0"/>
          <w:sz w:val="96"/>
          <w:szCs w:val="96"/>
          <w:shd w:val="clear" w:color="auto" w:fill="FFFFFF"/>
        </w:rPr>
        <w:t>Воспитание честности</w:t>
      </w:r>
      <w:r w:rsidRPr="006E31B6">
        <w:rPr>
          <w:rFonts w:ascii="Century Schoolbook" w:hAnsi="Century Schoolbook" w:cs="Tahoma"/>
          <w:color w:val="0070C0"/>
          <w:sz w:val="96"/>
          <w:szCs w:val="96"/>
        </w:rPr>
        <w:br/>
      </w:r>
      <w:r w:rsidR="006E31B6" w:rsidRPr="006E31B6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>Совет первы</w:t>
      </w:r>
      <w:r w:rsidRPr="006E31B6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>й. Верьте ребенку.</w:t>
      </w:r>
      <w:r w:rsidRPr="006E31B6">
        <w:rPr>
          <w:rFonts w:ascii="Century Schoolbook" w:hAnsi="Century Schoolbook" w:cs="Tahoma"/>
          <w:b/>
          <w:color w:val="FF0000"/>
          <w:sz w:val="48"/>
          <w:szCs w:val="48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="00820619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   </w:t>
      </w:r>
      <w:r w:rsidR="006E31B6" w:rsidRPr="006E31B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Дети, как правило, </w:t>
      </w:r>
      <w:r w:rsidRPr="006E31B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на доверие отвечают тем же и если в каких-то случаях обманывают, </w:t>
      </w:r>
    </w:p>
    <w:p w:rsidR="00820619" w:rsidRDefault="00430A53" w:rsidP="00820619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  <w:r w:rsidRPr="006E31B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то, скорее всего, не понимают этого.</w:t>
      </w:r>
      <w:r w:rsidR="00820619">
        <w:rPr>
          <w:rFonts w:ascii="Century Schoolbook" w:hAnsi="Century Schoolbook" w:cs="Tahoma"/>
          <w:color w:val="000000"/>
          <w:sz w:val="32"/>
          <w:szCs w:val="32"/>
        </w:rPr>
        <w:t xml:space="preserve"> </w:t>
      </w:r>
      <w:r w:rsidRPr="006E31B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Пусть ребенок знает и чувствует, что вы ему верите.</w:t>
      </w:r>
    </w:p>
    <w:p w:rsidR="00820619" w:rsidRDefault="00820619" w:rsidP="00820619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</w:p>
    <w:p w:rsidR="006E31B6" w:rsidRDefault="00820619" w:rsidP="006E31B6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Century Schoolbook" w:hAnsi="Century Schoolbook" w:cs="Tahoma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4358640" cy="3314555"/>
            <wp:effectExtent l="0" t="0" r="381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go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331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    </w:t>
      </w:r>
      <w:r w:rsidR="00430A53" w:rsidRPr="006E31B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Например, если вы замечаете за своим ребенком агрессивность или драчливость и перед его выходом на улицу повторяете: "Только попробуй, подерись сегодня!", "Пусть только на тебя сегодня пожалуются!" - это формирует стереотип поведения, и вы как бы неосознанно провоцируете эти поступки. В этих случаях лучше сказать: "Веди себя поспокойней и посдержанней". Важно, чтобы и ребенок мог довериться вам: держите слово, которое дали. Но если вдруг не получается выполнить обещание, тогда объясните причину и извинитесь.</w:t>
      </w:r>
    </w:p>
    <w:p w:rsidR="006E31B6" w:rsidRDefault="006E31B6" w:rsidP="006E31B6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6E31B6" w:rsidRDefault="006E31B6" w:rsidP="006E31B6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8502CB" w:rsidRDefault="008502CB" w:rsidP="006E31B6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8502CB" w:rsidRDefault="008502CB" w:rsidP="006E31B6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6E31B6" w:rsidRDefault="008502CB" w:rsidP="006E31B6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Century Schoolbook" w:hAnsi="Century Schoolbook" w:cs="Tahoma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73FA0EB3" wp14:editId="5B12D97E">
            <wp:simplePos x="0" y="0"/>
            <wp:positionH relativeFrom="column">
              <wp:posOffset>-3810</wp:posOffset>
            </wp:positionH>
            <wp:positionV relativeFrom="paragraph">
              <wp:posOffset>191135</wp:posOffset>
            </wp:positionV>
            <wp:extent cx="4046220" cy="3420110"/>
            <wp:effectExtent l="0" t="0" r="0" b="8890"/>
            <wp:wrapTight wrapText="bothSides">
              <wp:wrapPolygon edited="0">
                <wp:start x="0" y="0"/>
                <wp:lineTo x="0" y="21536"/>
                <wp:lineTo x="21458" y="21536"/>
                <wp:lineTo x="2145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5f47e56699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E31B6" w:rsidRDefault="006E31B6" w:rsidP="006E31B6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8502CB" w:rsidRDefault="00E05C4E" w:rsidP="00820619">
      <w:pPr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</w:pPr>
      <w:r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>Совет второй</w:t>
      </w:r>
      <w:r w:rsidR="00430A53" w:rsidRPr="00820619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 xml:space="preserve">. </w:t>
      </w:r>
      <w:r w:rsidR="008502CB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 xml:space="preserve"> </w:t>
      </w:r>
      <w:r w:rsidR="00430A53" w:rsidRPr="00820619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>Объясните, что на правде "держитс</w:t>
      </w:r>
      <w:r w:rsidR="008502CB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 xml:space="preserve">я мир", на детском языке: она - </w:t>
      </w:r>
      <w:r w:rsidR="00430A53" w:rsidRPr="00820619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>полезна. Люди живут в согласии, если доверяют друг другу.</w:t>
      </w:r>
    </w:p>
    <w:p w:rsidR="008502CB" w:rsidRDefault="00430A53" w:rsidP="00820619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  <w:r w:rsidRPr="00820619">
        <w:rPr>
          <w:rFonts w:ascii="Century Schoolbook" w:hAnsi="Century Schoolbook" w:cs="Tahoma"/>
          <w:color w:val="000000"/>
          <w:sz w:val="17"/>
          <w:szCs w:val="17"/>
          <w:shd w:val="clear" w:color="auto" w:fill="FFFFFF"/>
        </w:rPr>
        <w:br/>
      </w:r>
      <w:r w:rsidRPr="00820619">
        <w:rPr>
          <w:rFonts w:ascii="Century Schoolbook" w:hAnsi="Century Schoolbook" w:cs="Tahoma"/>
          <w:color w:val="000000"/>
          <w:sz w:val="17"/>
          <w:szCs w:val="17"/>
          <w:shd w:val="clear" w:color="auto" w:fill="FFFFFF"/>
        </w:rPr>
        <w:br/>
      </w:r>
      <w:r w:rsid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    </w:t>
      </w:r>
      <w:r w:rsidRPr="00043067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Попробуйте вместе </w:t>
      </w:r>
      <w:r w:rsid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с ребёнком пофантазировать и </w:t>
      </w:r>
      <w:r w:rsidRPr="00043067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представить так</w:t>
      </w:r>
      <w:r w:rsid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ое общество, где все друг друга </w:t>
      </w:r>
      <w:r w:rsidRPr="00043067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обманывают. </w:t>
      </w:r>
    </w:p>
    <w:p w:rsidR="008502CB" w:rsidRDefault="008502CB" w:rsidP="00820619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</w:p>
    <w:p w:rsidR="008502CB" w:rsidRDefault="008502CB" w:rsidP="00820619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  <w: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    </w:t>
      </w:r>
      <w:r w:rsidR="00430A53" w:rsidRPr="00043067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Опишите ситуации обмана и нечестных людей: фальшивомонетчиков, мошеннико</w:t>
      </w:r>
      <w: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в. Можете вспомнить героев народных сказок и любимых мультяшных героев.</w:t>
      </w:r>
    </w:p>
    <w:p w:rsidR="00043067" w:rsidRDefault="008502CB" w:rsidP="00820619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  <w: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    </w:t>
      </w:r>
      <w:r w:rsidR="00430A53" w:rsidRPr="00043067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Объясните, что нечестные люди</w:t>
      </w:r>
      <w: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,</w:t>
      </w:r>
      <w:r w:rsidR="00430A53" w:rsidRPr="00043067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по большому счету проигрывают: им не доверяют, их не уважают.</w:t>
      </w:r>
    </w:p>
    <w:p w:rsidR="00820619" w:rsidRDefault="00430A53" w:rsidP="0082061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043067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</w:p>
    <w:p w:rsidR="00820619" w:rsidRDefault="00820619" w:rsidP="0082061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820619" w:rsidRDefault="00820619" w:rsidP="0082061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EF4E76" w:rsidRDefault="00EF4E76" w:rsidP="00820619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  <w:r>
        <w:rPr>
          <w:rFonts w:ascii="Century Schoolbook" w:hAnsi="Century Schoolbook" w:cs="Tahoma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847F244" wp14:editId="6B25D765">
            <wp:simplePos x="0" y="0"/>
            <wp:positionH relativeFrom="column">
              <wp:posOffset>-3810</wp:posOffset>
            </wp:positionH>
            <wp:positionV relativeFrom="paragraph">
              <wp:posOffset>-483870</wp:posOffset>
            </wp:positionV>
            <wp:extent cx="4010025" cy="3694430"/>
            <wp:effectExtent l="0" t="0" r="9525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perkineticheskiy-sidrom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A53" w:rsidRPr="00D16F32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 xml:space="preserve">Совет </w:t>
      </w:r>
      <w:r w:rsidR="00E05C4E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>третий</w:t>
      </w:r>
      <w:r w:rsidR="00430A53" w:rsidRPr="00D16F32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>. Не создавайте ситуаций для обмана. Избегайте двусмысленных вопросов, когда легче сказать неправду, чем правду.</w:t>
      </w:r>
      <w:r w:rsidR="00430A53" w:rsidRPr="00D16F32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br/>
      </w:r>
      <w:r w:rsidR="00430A53" w:rsidRPr="008502CB">
        <w:rPr>
          <w:rFonts w:ascii="Century Schoolbook" w:hAnsi="Century Schoolbook" w:cs="Tahoma"/>
          <w:color w:val="FF0000"/>
          <w:sz w:val="32"/>
          <w:szCs w:val="32"/>
          <w:shd w:val="clear" w:color="auto" w:fill="FFFFFF"/>
        </w:rPr>
        <w:br/>
      </w:r>
      <w:r w:rsid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    </w:t>
      </w:r>
      <w:r w:rsidR="00430A53" w:rsidRP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Если ребенок разбил чашку</w:t>
      </w:r>
      <w:r w:rsid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,</w:t>
      </w:r>
      <w:r w:rsidR="00430A53" w:rsidRP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и вы об этом знаете или догадываетесь, не спрашивайт</w:t>
      </w:r>
      <w:r w:rsid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е его: "Это ты разбил чашку?", </w:t>
      </w:r>
      <w:r w:rsidR="00430A53" w:rsidRP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а лучше скажите:</w:t>
      </w:r>
      <w:r w:rsid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"Я знаю, что ты разбил чашку. Р</w:t>
      </w:r>
      <w:r w:rsidR="00430A53" w:rsidRP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асскажи, как это случилось". </w:t>
      </w:r>
    </w:p>
    <w:p w:rsidR="008502CB" w:rsidRDefault="00EF4E76" w:rsidP="00820619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  <w: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    </w:t>
      </w:r>
      <w:r w:rsidR="00430A53" w:rsidRP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Такая определенность исключает вариант обмана со стороны ребенка. К тому же, если в этот момент вы доброжелательны, ему незачем говорить неправду.</w:t>
      </w:r>
    </w:p>
    <w:p w:rsidR="008502CB" w:rsidRDefault="00EF4E76" w:rsidP="0082061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    </w:t>
      </w:r>
      <w:r w:rsidR="00430A53" w:rsidRP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Слишком строгое наказание дома, завышенные требования и сильное давление со стороны родителей свидетельств</w:t>
      </w:r>
      <w:r w:rsid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уют о непонимании характера ребё</w:t>
      </w:r>
      <w:r w:rsidR="00430A53" w:rsidRP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нка, его возрастных особенностей и кризисных состояний. Это может при</w:t>
      </w:r>
      <w:r w:rsid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вести к тому, что ребё</w:t>
      </w:r>
      <w:r w:rsidR="00430A53" w:rsidRP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нок начнет об</w:t>
      </w:r>
      <w:r w:rsid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манывать из страха</w:t>
      </w:r>
      <w:r w:rsidR="00430A53" w:rsidRP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. Иногда ребенок обманывает,</w:t>
      </w:r>
      <w:r w:rsid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чувствуя бессилие выполнить всё</w:t>
      </w:r>
      <w:r w:rsidR="00430A53" w:rsidRP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то, что требуют от него родители.</w:t>
      </w:r>
      <w:r w:rsidR="00430A53" w:rsidRPr="008502CB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br/>
      </w:r>
      <w:r w:rsidR="00430A53" w:rsidRPr="008502CB">
        <w:rPr>
          <w:rFonts w:ascii="Century Schoolbook" w:hAnsi="Century Schoolbook" w:cs="Tahoma"/>
          <w:color w:val="000000"/>
          <w:sz w:val="17"/>
          <w:szCs w:val="17"/>
          <w:shd w:val="clear" w:color="auto" w:fill="FFFFFF"/>
        </w:rPr>
        <w:br/>
      </w:r>
    </w:p>
    <w:p w:rsidR="008502CB" w:rsidRDefault="008502CB" w:rsidP="0082061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8502CB" w:rsidRDefault="008502CB" w:rsidP="0082061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16F32" w:rsidRDefault="00E05C4E" w:rsidP="00820619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  <w:r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>Совет четвёртый</w:t>
      </w:r>
      <w:r w:rsidR="00430A53" w:rsidRPr="00EF4E76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>. Не учиняйте унизительных допросов.</w:t>
      </w:r>
      <w:r w:rsidR="00430A53" w:rsidRPr="00EF4E76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br/>
      </w:r>
      <w:r w:rsidR="00430A53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     </w:t>
      </w:r>
      <w:r w:rsidR="00430A53" w:rsidRP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Если ребенок сразу не признался, то настаивать и допрашивать его - бесполезно. Как правило, в таком случае возникает перепалка. "Нет, это не я!" - "Нет, ты признайся!" - "Нет, не я" и т. д. Лучше объяснить, что такие поступки неприемлемы</w:t>
      </w:r>
      <w:r w:rsid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,</w:t>
      </w:r>
      <w:r w:rsidR="00430A53" w:rsidRP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и каким образом можно было достойно выйти из ситуации. В зависимости от ваших принципов воспитания вы можете наказать его (конечно, без приме</w:t>
      </w:r>
      <w:r w:rsid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нения побоев - я не сторонник жё</w:t>
      </w:r>
      <w:r w:rsidR="00430A53" w:rsidRP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стких наказаний). Но если вы не уверены в том, что это совершил ваш малыш, в этом случае лучше сказать: "Я надеюсь, твои слова - правда. Если нет, я очень огорчусь".</w:t>
      </w:r>
    </w:p>
    <w:p w:rsidR="00D16F32" w:rsidRPr="00D16F32" w:rsidRDefault="00D16F32" w:rsidP="00820619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</w:p>
    <w:p w:rsidR="00D16F32" w:rsidRDefault="00D16F32" w:rsidP="00EF4E76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8121457" cy="3099689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004" cy="312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E76" w:rsidRDefault="00EF4E76" w:rsidP="00EF4E76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EF4E76" w:rsidRDefault="00EF4E76" w:rsidP="00EF4E76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16F32" w:rsidRDefault="00D16F32" w:rsidP="0082061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EF4E76" w:rsidRDefault="00E05C4E" w:rsidP="00820619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  <w:r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>Совет пятый</w:t>
      </w:r>
      <w:r w:rsidR="00430A53" w:rsidRPr="00EF4E76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>. Вознаграждайте честность. Если ваш малыш признался вам, то покажите ему свою радость: "Я рад тому, что ты - честный человек, ведь ты сказал правду</w:t>
      </w:r>
      <w:r w:rsidR="00D16F32" w:rsidRPr="00EF4E76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>."</w:t>
      </w:r>
      <w:r w:rsidR="00430A53" w:rsidRPr="00EF4E76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br/>
      </w:r>
      <w:r w:rsidR="00430A53" w:rsidRPr="00EF4E76">
        <w:rPr>
          <w:rFonts w:ascii="Tahoma" w:hAnsi="Tahoma" w:cs="Tahoma"/>
          <w:color w:val="000000"/>
          <w:sz w:val="48"/>
          <w:szCs w:val="48"/>
          <w:shd w:val="clear" w:color="auto" w:fill="FFFFFF"/>
        </w:rPr>
        <w:br/>
      </w:r>
      <w:r w:rsid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    </w:t>
      </w:r>
    </w:p>
    <w:p w:rsidR="00EF4E76" w:rsidRDefault="00EF4E76" w:rsidP="00820619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  <w:r>
        <w:rPr>
          <w:rFonts w:ascii="Century Schoolbook" w:hAnsi="Century Schoolbook" w:cs="Tahoma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382DBC04" wp14:editId="4D92A704">
            <wp:simplePos x="0" y="0"/>
            <wp:positionH relativeFrom="column">
              <wp:posOffset>-3810</wp:posOffset>
            </wp:positionH>
            <wp:positionV relativeFrom="paragraph">
              <wp:posOffset>-1827530</wp:posOffset>
            </wp:positionV>
            <wp:extent cx="4000500" cy="28575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6169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    </w:t>
      </w:r>
    </w:p>
    <w:p w:rsidR="00EF4E76" w:rsidRDefault="00EF4E76" w:rsidP="00820619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  <w: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      </w:t>
      </w:r>
      <w:r w:rsidR="00430A53" w:rsidRP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Но здесь возникает самая трудная ситуация: когда малыш признался, как быть с наказанием за проступок? Если вы накажете его,</w:t>
      </w:r>
      <w:r w:rsid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то в следующий раз он может </w:t>
      </w:r>
      <w:proofErr w:type="gramStart"/>
      <w:r w:rsid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не</w:t>
      </w:r>
      <w:proofErr w:type="gramEnd"/>
      <w:r w:rsid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</w:t>
      </w:r>
      <w:r w:rsidR="00430A53" w:rsidRP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признаться. Если вы не накажете, то он может не</w:t>
      </w:r>
      <w: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понять, что он совершил запрещё</w:t>
      </w:r>
      <w:r w:rsidR="00430A53" w:rsidRP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нное. Ясно, что в этом случае наказание д</w:t>
      </w:r>
      <w:r w:rsid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олжно быть условным. Дайте ему в</w:t>
      </w:r>
      <w:r w:rsidR="00430A53" w:rsidRP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озможность исправиться. Г</w:t>
      </w:r>
      <w: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лавное - </w:t>
      </w:r>
      <w:r w:rsidR="00430A53" w:rsidRP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покажите отрицательные последствия его поступка и объясните, как его избежать. Пусть ребенок поймет, что вас это очень огорчает</w:t>
      </w:r>
      <w:r w:rsid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,</w:t>
      </w:r>
      <w:r w:rsidR="00430A53" w:rsidRPr="00D16F32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и вы надеетесь, что больше он вас не расстроит.</w:t>
      </w:r>
    </w:p>
    <w:p w:rsidR="00674A70" w:rsidRDefault="00495CE4" w:rsidP="00EF4E76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  <w:r>
        <w:rPr>
          <w:rFonts w:ascii="Century Schoolbook" w:hAnsi="Century Schoolbook" w:cs="Tahoma"/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62822B0" wp14:editId="3CC798CC">
            <wp:simplePos x="0" y="0"/>
            <wp:positionH relativeFrom="column">
              <wp:posOffset>-3810</wp:posOffset>
            </wp:positionH>
            <wp:positionV relativeFrom="paragraph">
              <wp:posOffset>746125</wp:posOffset>
            </wp:positionV>
            <wp:extent cx="5433060" cy="38576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ticle8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C4E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>Совет шестой</w:t>
      </w:r>
      <w:bookmarkStart w:id="0" w:name="_GoBack"/>
      <w:bookmarkEnd w:id="0"/>
      <w:r w:rsidR="00430A53" w:rsidRPr="00EF4E76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t>. Показывайте пример честности.</w:t>
      </w:r>
      <w:r w:rsidR="00430A53" w:rsidRPr="00EF4E76">
        <w:rPr>
          <w:rFonts w:ascii="Century Schoolbook" w:hAnsi="Century Schoolbook" w:cs="Tahoma"/>
          <w:b/>
          <w:color w:val="FF0000"/>
          <w:sz w:val="48"/>
          <w:szCs w:val="48"/>
          <w:shd w:val="clear" w:color="auto" w:fill="FFFFFF"/>
        </w:rPr>
        <w:br/>
      </w:r>
      <w:r w:rsidR="00430A53" w:rsidRPr="00EF4E7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br/>
      </w:r>
      <w:r w:rsidR="00EF4E7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     </w:t>
      </w:r>
      <w:r w:rsidR="00430A53" w:rsidRPr="00EF4E7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Если вы просите отвечать по телефону, что вас нет дома; если в поезде или автобусе, покупая детский билет, ссылаетесь на пятилетний возраст ребенка, хотя </w:t>
      </w:r>
      <w:r w:rsidR="00EF4E7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ему уже семь; если говорите мужу</w:t>
      </w:r>
      <w:r w:rsidR="00430A53" w:rsidRPr="00EF4E7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, что у вас нет денег, оставляя заначку на игрушки или для своих нужд, - вы оправдываете случаи, в </w:t>
      </w:r>
      <w:r w:rsidR="00EF4E7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которых можно лгать. Дети всё</w:t>
      </w:r>
      <w:r w:rsidR="00430A53" w:rsidRPr="00EF4E7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усваивают, и честность их будет иметь такой же относительный характер.</w:t>
      </w:r>
      <w:r w:rsidR="00430A53" w:rsidRPr="00EF4E7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br/>
      </w:r>
      <w:r w:rsidR="00430A53" w:rsidRPr="00EF4E7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br/>
      </w:r>
      <w:r w:rsidR="00EF4E7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     </w:t>
      </w:r>
      <w:r w:rsidR="00430A53" w:rsidRPr="00EF4E7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Маленькие дети не понимают двойной морали. Если такая щекотливая ситуация случилась с вами</w:t>
      </w:r>
      <w:r w:rsidR="00EF4E7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,</w:t>
      </w:r>
      <w:r w:rsidR="00430A53" w:rsidRPr="00EF4E7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 xml:space="preserve"> и дети стали свидетелями, то </w:t>
      </w:r>
      <w:r w:rsidR="00EF4E7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обязательно объясните им подоплё</w:t>
      </w:r>
      <w:r w:rsidR="00430A53" w:rsidRPr="00EF4E76"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  <w:t>ку события. Признайте, что совершили ошибку, сказав неправду, что это очень неприятно, но иногда случается в жизни.</w:t>
      </w:r>
    </w:p>
    <w:p w:rsidR="00495CE4" w:rsidRPr="00495CE4" w:rsidRDefault="00495CE4" w:rsidP="00495CE4">
      <w:pPr>
        <w:jc w:val="right"/>
        <w:rPr>
          <w:rFonts w:ascii="Century Schoolbook" w:hAnsi="Century Schoolbook" w:cs="Tahoma"/>
          <w:b/>
          <w:color w:val="FF0000"/>
          <w:sz w:val="20"/>
          <w:szCs w:val="20"/>
          <w:shd w:val="clear" w:color="auto" w:fill="FFFFFF"/>
        </w:rPr>
      </w:pPr>
      <w:r w:rsidRPr="00495CE4">
        <w:rPr>
          <w:rFonts w:ascii="Century Schoolbook" w:hAnsi="Century Schoolbook" w:cs="Tahoma"/>
          <w:color w:val="000000"/>
          <w:sz w:val="20"/>
          <w:szCs w:val="20"/>
          <w:shd w:val="clear" w:color="auto" w:fill="FFFFFF"/>
        </w:rPr>
        <w:t>Консультация для родителей подготовлена воспитателем Гулам И.А.</w:t>
      </w:r>
    </w:p>
    <w:p w:rsidR="00495CE4" w:rsidRPr="00EF4E76" w:rsidRDefault="00495CE4" w:rsidP="00EF4E76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</w:p>
    <w:p w:rsidR="00EF4E76" w:rsidRPr="00EF4E76" w:rsidRDefault="00EF4E76">
      <w:pPr>
        <w:rPr>
          <w:rFonts w:ascii="Century Schoolbook" w:hAnsi="Century Schoolbook" w:cs="Tahoma"/>
          <w:color w:val="000000"/>
          <w:sz w:val="32"/>
          <w:szCs w:val="32"/>
          <w:shd w:val="clear" w:color="auto" w:fill="FFFFFF"/>
        </w:rPr>
      </w:pPr>
    </w:p>
    <w:sectPr w:rsidR="00EF4E76" w:rsidRPr="00EF4E76" w:rsidSect="00EF4E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53"/>
    <w:rsid w:val="000022AB"/>
    <w:rsid w:val="00022ACF"/>
    <w:rsid w:val="00031601"/>
    <w:rsid w:val="000422ED"/>
    <w:rsid w:val="00043067"/>
    <w:rsid w:val="00094479"/>
    <w:rsid w:val="000B12C0"/>
    <w:rsid w:val="000D4343"/>
    <w:rsid w:val="001241AE"/>
    <w:rsid w:val="0012424B"/>
    <w:rsid w:val="00152B04"/>
    <w:rsid w:val="0015343B"/>
    <w:rsid w:val="001A02E8"/>
    <w:rsid w:val="001C0A18"/>
    <w:rsid w:val="001E1D2A"/>
    <w:rsid w:val="001F346D"/>
    <w:rsid w:val="002E0B28"/>
    <w:rsid w:val="002E7B92"/>
    <w:rsid w:val="002F0AF1"/>
    <w:rsid w:val="002F6619"/>
    <w:rsid w:val="00334D5A"/>
    <w:rsid w:val="00336C9C"/>
    <w:rsid w:val="00383232"/>
    <w:rsid w:val="003D3338"/>
    <w:rsid w:val="003F4A13"/>
    <w:rsid w:val="00430A53"/>
    <w:rsid w:val="00471D64"/>
    <w:rsid w:val="00474A27"/>
    <w:rsid w:val="00481835"/>
    <w:rsid w:val="00495CE4"/>
    <w:rsid w:val="004B3951"/>
    <w:rsid w:val="004D01A7"/>
    <w:rsid w:val="004E54D5"/>
    <w:rsid w:val="004F7EC4"/>
    <w:rsid w:val="00502802"/>
    <w:rsid w:val="005404EB"/>
    <w:rsid w:val="0057331D"/>
    <w:rsid w:val="00580018"/>
    <w:rsid w:val="005F0D9D"/>
    <w:rsid w:val="00601233"/>
    <w:rsid w:val="00606610"/>
    <w:rsid w:val="00623AEB"/>
    <w:rsid w:val="00647075"/>
    <w:rsid w:val="00674A70"/>
    <w:rsid w:val="006C72FD"/>
    <w:rsid w:val="006E31B6"/>
    <w:rsid w:val="00746624"/>
    <w:rsid w:val="00765D1F"/>
    <w:rsid w:val="00772E1F"/>
    <w:rsid w:val="00774AF8"/>
    <w:rsid w:val="00820619"/>
    <w:rsid w:val="008502CB"/>
    <w:rsid w:val="008505E7"/>
    <w:rsid w:val="0087504C"/>
    <w:rsid w:val="008A5461"/>
    <w:rsid w:val="008E2615"/>
    <w:rsid w:val="008F3A5A"/>
    <w:rsid w:val="008F72A4"/>
    <w:rsid w:val="00913523"/>
    <w:rsid w:val="0095514E"/>
    <w:rsid w:val="009A2E98"/>
    <w:rsid w:val="009B2118"/>
    <w:rsid w:val="009C2CE3"/>
    <w:rsid w:val="009E719E"/>
    <w:rsid w:val="009F1A79"/>
    <w:rsid w:val="00A33E5F"/>
    <w:rsid w:val="00A55F23"/>
    <w:rsid w:val="00A63FAB"/>
    <w:rsid w:val="00AC4491"/>
    <w:rsid w:val="00B1389F"/>
    <w:rsid w:val="00B25F4A"/>
    <w:rsid w:val="00B2626E"/>
    <w:rsid w:val="00B372C0"/>
    <w:rsid w:val="00B43BD9"/>
    <w:rsid w:val="00B63EA3"/>
    <w:rsid w:val="00B70B59"/>
    <w:rsid w:val="00BD1552"/>
    <w:rsid w:val="00C11290"/>
    <w:rsid w:val="00C275EE"/>
    <w:rsid w:val="00C87933"/>
    <w:rsid w:val="00C91A3E"/>
    <w:rsid w:val="00CA5C0B"/>
    <w:rsid w:val="00CC248C"/>
    <w:rsid w:val="00CC6D39"/>
    <w:rsid w:val="00CE638C"/>
    <w:rsid w:val="00CF3D21"/>
    <w:rsid w:val="00D037AB"/>
    <w:rsid w:val="00D16F32"/>
    <w:rsid w:val="00D46E07"/>
    <w:rsid w:val="00D47EE2"/>
    <w:rsid w:val="00D91004"/>
    <w:rsid w:val="00DD45CC"/>
    <w:rsid w:val="00E029D8"/>
    <w:rsid w:val="00E05C4E"/>
    <w:rsid w:val="00E62B91"/>
    <w:rsid w:val="00E953C9"/>
    <w:rsid w:val="00EF4E76"/>
    <w:rsid w:val="00EF732B"/>
    <w:rsid w:val="00F0283F"/>
    <w:rsid w:val="00F05810"/>
    <w:rsid w:val="00F4008E"/>
    <w:rsid w:val="00FA0062"/>
    <w:rsid w:val="00FB09D4"/>
    <w:rsid w:val="00FE07D0"/>
    <w:rsid w:val="00FE42CA"/>
    <w:rsid w:val="00FF11E8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E5C2-B669-41D1-86D8-860DF45E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Gulam</dc:creator>
  <cp:keywords/>
  <dc:description/>
  <cp:lastModifiedBy>Inna Gulam</cp:lastModifiedBy>
  <cp:revision>6</cp:revision>
  <cp:lastPrinted>2014-10-29T15:24:00Z</cp:lastPrinted>
  <dcterms:created xsi:type="dcterms:W3CDTF">2014-10-27T18:28:00Z</dcterms:created>
  <dcterms:modified xsi:type="dcterms:W3CDTF">2014-11-17T17:20:00Z</dcterms:modified>
</cp:coreProperties>
</file>