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A" w:rsidRPr="0048188A" w:rsidRDefault="0048188A" w:rsidP="00481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8188A" w:rsidRPr="0048188A" w:rsidRDefault="0048188A" w:rsidP="00481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>Средняя общеобразовательная школа пгт. Новокручининский</w:t>
      </w:r>
    </w:p>
    <w:p w:rsidR="0048188A" w:rsidRPr="0048188A" w:rsidRDefault="0048188A" w:rsidP="00481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230"/>
        <w:gridCol w:w="3170"/>
      </w:tblGrid>
      <w:tr w:rsidR="0048188A" w:rsidRPr="0048188A" w:rsidTr="0048188A">
        <w:tc>
          <w:tcPr>
            <w:tcW w:w="3568" w:type="dxa"/>
          </w:tcPr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8188A" w:rsidRPr="0048188A" w:rsidRDefault="0048188A" w:rsidP="0048188A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школы по УР МОУ СОШ №2 </w:t>
            </w:r>
            <w:proofErr w:type="spell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овокручининский</w:t>
            </w:r>
            <w:proofErr w:type="spellEnd"/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Логинова Н.</w:t>
            </w:r>
            <w:proofErr w:type="gram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№2 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Гаврилова Л.Г</w:t>
            </w: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___ </w:t>
            </w:r>
            <w:proofErr w:type="gramStart"/>
            <w:r w:rsidRPr="004818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8188A" w:rsidRPr="0048188A" w:rsidRDefault="0048188A" w:rsidP="0048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«___»__________2014</w:t>
            </w:r>
            <w:r w:rsidRPr="004818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48188A" w:rsidRPr="0048188A" w:rsidRDefault="0048188A" w:rsidP="0048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1273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8188A">
        <w:rPr>
          <w:rFonts w:ascii="Times New Roman" w:hAnsi="Times New Roman" w:cs="Times New Roman"/>
          <w:sz w:val="48"/>
          <w:szCs w:val="48"/>
        </w:rPr>
        <w:t>Рабочая учебная программа</w:t>
      </w:r>
    </w:p>
    <w:p w:rsidR="0048188A" w:rsidRPr="0048188A" w:rsidRDefault="0048188A" w:rsidP="0048188A">
      <w:pPr>
        <w:tabs>
          <w:tab w:val="left" w:pos="1273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русскому языку для  3</w:t>
      </w:r>
      <w:r w:rsidRPr="0048188A">
        <w:rPr>
          <w:rFonts w:ascii="Times New Roman" w:hAnsi="Times New Roman" w:cs="Times New Roman"/>
          <w:sz w:val="48"/>
          <w:szCs w:val="48"/>
        </w:rPr>
        <w:t xml:space="preserve"> класса</w:t>
      </w:r>
    </w:p>
    <w:p w:rsidR="0048188A" w:rsidRPr="0048188A" w:rsidRDefault="0048188A" w:rsidP="0048188A">
      <w:pPr>
        <w:tabs>
          <w:tab w:val="left" w:pos="1273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2014 – 2015</w:t>
      </w:r>
      <w:r w:rsidRPr="0048188A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8188A" w:rsidRPr="0048188A" w:rsidRDefault="0048188A" w:rsidP="0048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6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8188A" w:rsidRPr="0048188A" w:rsidRDefault="0048188A" w:rsidP="0048188A">
      <w:pPr>
        <w:tabs>
          <w:tab w:val="left" w:pos="6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88A" w:rsidRPr="0048188A" w:rsidRDefault="0048188A" w:rsidP="0048188A">
      <w:pPr>
        <w:tabs>
          <w:tab w:val="left" w:pos="6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Составила:  Цыдыпова Н.Ю.</w:t>
      </w:r>
    </w:p>
    <w:p w:rsidR="0048188A" w:rsidRPr="0048188A" w:rsidRDefault="0048188A" w:rsidP="0048188A">
      <w:pPr>
        <w:tabs>
          <w:tab w:val="left" w:pos="6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48188A" w:rsidRPr="0048188A" w:rsidRDefault="0048188A" w:rsidP="0048188A">
      <w:pPr>
        <w:tabs>
          <w:tab w:val="left" w:pos="6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II категория</w:t>
      </w:r>
    </w:p>
    <w:p w:rsidR="0048188A" w:rsidRPr="0048188A" w:rsidRDefault="0048188A" w:rsidP="0048188A">
      <w:pPr>
        <w:tabs>
          <w:tab w:val="left" w:pos="6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6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6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67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88A" w:rsidRPr="0048188A" w:rsidRDefault="0048188A" w:rsidP="0048188A">
      <w:pPr>
        <w:tabs>
          <w:tab w:val="left" w:pos="6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188A">
        <w:rPr>
          <w:rFonts w:ascii="Times New Roman" w:hAnsi="Times New Roman" w:cs="Times New Roman"/>
          <w:sz w:val="28"/>
          <w:szCs w:val="28"/>
        </w:rPr>
        <w:t>пгт. Новокручининский</w:t>
      </w:r>
    </w:p>
    <w:p w:rsidR="0048188A" w:rsidRPr="0048188A" w:rsidRDefault="0048188A" w:rsidP="0048188A">
      <w:pPr>
        <w:tabs>
          <w:tab w:val="left" w:pos="67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4818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88A" w:rsidRPr="0048188A" w:rsidRDefault="0048188A" w:rsidP="0048188A">
      <w:pPr>
        <w:jc w:val="center"/>
        <w:rPr>
          <w:rFonts w:ascii="Times New Roman" w:hAnsi="Times New Roman"/>
          <w:b/>
          <w:sz w:val="28"/>
          <w:szCs w:val="28"/>
        </w:rPr>
      </w:pPr>
      <w:r w:rsidRPr="0048188A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64426" w:rsidRPr="00564426" w:rsidRDefault="00134BB2" w:rsidP="00564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564426" w:rsidRPr="00564426">
        <w:rPr>
          <w:rFonts w:ascii="Times New Roman" w:hAnsi="Times New Roman"/>
          <w:sz w:val="28"/>
          <w:szCs w:val="28"/>
        </w:rPr>
        <w:t>Рабочая учебная программа составлена на основе авторской пр</w:t>
      </w:r>
      <w:r w:rsidR="00532337">
        <w:rPr>
          <w:rFonts w:ascii="Times New Roman" w:hAnsi="Times New Roman"/>
          <w:sz w:val="28"/>
          <w:szCs w:val="28"/>
        </w:rPr>
        <w:t xml:space="preserve">ограммы по русскому  языку для </w:t>
      </w:r>
      <w:r w:rsidR="00532337" w:rsidRPr="00532337">
        <w:rPr>
          <w:rFonts w:ascii="Times New Roman" w:hAnsi="Times New Roman"/>
          <w:sz w:val="28"/>
          <w:szCs w:val="28"/>
        </w:rPr>
        <w:t>3</w:t>
      </w:r>
      <w:r w:rsidR="00564426" w:rsidRPr="00564426">
        <w:rPr>
          <w:rFonts w:ascii="Times New Roman" w:hAnsi="Times New Roman"/>
          <w:sz w:val="28"/>
          <w:szCs w:val="28"/>
        </w:rPr>
        <w:t xml:space="preserve"> класса общеобразовательных учреждений, работающих по УМК «Школа России», (</w:t>
      </w:r>
      <w:proofErr w:type="spellStart"/>
      <w:r w:rsidR="00564426" w:rsidRPr="005644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Канакиной</w:t>
      </w:r>
      <w:proofErr w:type="spellEnd"/>
      <w:r w:rsidR="00564426" w:rsidRPr="005644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В.П., Горецкого В.Г.</w:t>
      </w:r>
      <w:r w:rsidR="00564426" w:rsidRPr="00564426">
        <w:rPr>
          <w:rFonts w:ascii="Times New Roman" w:hAnsi="Times New Roman"/>
          <w:sz w:val="28"/>
          <w:szCs w:val="28"/>
        </w:rPr>
        <w:t>),  с  учётом примерной программы основного общего образования по математике, утверждённой  Министерством образования и науки РФ для образовательных учреждений Российской Федерации, реализующих программы общего образования, в соответствии с требованиями  федерального государственного стандарта основного общего</w:t>
      </w:r>
      <w:proofErr w:type="gramEnd"/>
      <w:r w:rsidR="00564426" w:rsidRPr="00564426">
        <w:rPr>
          <w:rFonts w:ascii="Times New Roman" w:hAnsi="Times New Roman"/>
          <w:sz w:val="28"/>
          <w:szCs w:val="28"/>
        </w:rPr>
        <w:t xml:space="preserve"> образования.</w:t>
      </w:r>
    </w:p>
    <w:p w:rsidR="006C6514" w:rsidRDefault="006C6514" w:rsidP="006C6514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C6514" w:rsidRDefault="006C6514" w:rsidP="006C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предмета направлено на формирование функциональной и коммуникативной компетентности.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представлено следующими линиями: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грамматика (морфология, синтаксис);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орфография и пунктуация;</w:t>
      </w:r>
    </w:p>
    <w:p w:rsidR="006C6514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речи.</w:t>
      </w:r>
    </w:p>
    <w:p w:rsidR="00030474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на реализацию средствами предмета «Русский язык» основных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адач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30474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образовательной области «Филология»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6514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30474" w:rsidRPr="00532337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337">
        <w:rPr>
          <w:rFonts w:ascii="Times New Roman" w:hAnsi="Times New Roman" w:cs="Times New Roman"/>
          <w:sz w:val="22"/>
          <w:szCs w:val="22"/>
        </w:rPr>
        <w:t>•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развитие диалогической и монологической устной и письменной речи;</w:t>
      </w:r>
    </w:p>
    <w:p w:rsidR="00030474" w:rsidRPr="00532337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337">
        <w:rPr>
          <w:rFonts w:ascii="Times New Roman" w:hAnsi="Times New Roman" w:cs="Times New Roman"/>
          <w:sz w:val="22"/>
          <w:szCs w:val="22"/>
        </w:rPr>
        <w:t>•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развитие коммуникативных умений;</w:t>
      </w:r>
    </w:p>
    <w:p w:rsidR="00030474" w:rsidRPr="00532337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337">
        <w:rPr>
          <w:rFonts w:ascii="Times New Roman" w:hAnsi="Times New Roman" w:cs="Times New Roman"/>
          <w:sz w:val="22"/>
          <w:szCs w:val="22"/>
        </w:rPr>
        <w:t>•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развитие нравственных и эстетических чувств;</w:t>
      </w:r>
    </w:p>
    <w:p w:rsidR="00030474" w:rsidRPr="00532337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337">
        <w:rPr>
          <w:rFonts w:ascii="Times New Roman" w:hAnsi="Times New Roman" w:cs="Times New Roman"/>
          <w:sz w:val="22"/>
          <w:szCs w:val="22"/>
        </w:rPr>
        <w:t>•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развитие способностей к творческой деятельности.</w:t>
      </w:r>
    </w:p>
    <w:p w:rsidR="00030474" w:rsidRPr="00532337" w:rsidRDefault="00030474" w:rsidP="0003047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Программа определяет ряд практических </w:t>
      </w:r>
      <w:r w:rsidRPr="00532337">
        <w:rPr>
          <w:rFonts w:ascii="Times New Roman" w:hAnsi="Times New Roman" w:cs="Times New Roman"/>
          <w:b/>
          <w:sz w:val="22"/>
          <w:szCs w:val="22"/>
          <w:lang w:val="ru-RU"/>
        </w:rPr>
        <w:t>задач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, решение которых обеспечит достижение основных целей изучения предмета:</w:t>
      </w:r>
    </w:p>
    <w:p w:rsidR="006C6514" w:rsidRPr="00532337" w:rsidRDefault="00E52BD0" w:rsidP="00E52BD0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23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•  </w:t>
      </w:r>
      <w:r w:rsidRPr="00532337">
        <w:rPr>
          <w:rFonts w:ascii="Times New Roman" w:hAnsi="Times New Roman" w:cs="Times New Roman"/>
          <w:sz w:val="22"/>
          <w:szCs w:val="22"/>
        </w:rPr>
        <w:t>разви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тие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 </w:t>
      </w:r>
      <w:r w:rsidRPr="00532337">
        <w:rPr>
          <w:rFonts w:ascii="Times New Roman" w:hAnsi="Times New Roman" w:cs="Times New Roman"/>
          <w:sz w:val="22"/>
          <w:szCs w:val="22"/>
        </w:rPr>
        <w:t>реч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, </w:t>
      </w:r>
      <w:r w:rsidRPr="00532337">
        <w:rPr>
          <w:rFonts w:ascii="Times New Roman" w:hAnsi="Times New Roman" w:cs="Times New Roman"/>
          <w:sz w:val="22"/>
          <w:szCs w:val="22"/>
        </w:rPr>
        <w:t>мышлени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, </w:t>
      </w:r>
      <w:r w:rsidRPr="00532337">
        <w:rPr>
          <w:rFonts w:ascii="Times New Roman" w:hAnsi="Times New Roman" w:cs="Times New Roman"/>
          <w:sz w:val="22"/>
          <w:szCs w:val="22"/>
        </w:rPr>
        <w:t>воображени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школьников, </w:t>
      </w:r>
      <w:r w:rsidRPr="00532337">
        <w:rPr>
          <w:rFonts w:ascii="Times New Roman" w:hAnsi="Times New Roman" w:cs="Times New Roman"/>
          <w:sz w:val="22"/>
          <w:szCs w:val="22"/>
        </w:rPr>
        <w:t>умени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6C6514" w:rsidRPr="00532337">
        <w:rPr>
          <w:rFonts w:ascii="Times New Roman" w:hAnsi="Times New Roman" w:cs="Times New Roman"/>
          <w:sz w:val="22"/>
          <w:szCs w:val="22"/>
        </w:rPr>
        <w:t xml:space="preserve"> выбирать средства языка в соответствии с целями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, задачами и условиями</w:t>
      </w:r>
      <w:r w:rsidR="00E20FFA" w:rsidRPr="0053233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32337">
        <w:rPr>
          <w:rFonts w:ascii="Times New Roman" w:hAnsi="Times New Roman" w:cs="Times New Roman"/>
          <w:sz w:val="22"/>
          <w:szCs w:val="22"/>
          <w:lang w:val="ru-RU"/>
        </w:rPr>
        <w:t>общения</w:t>
      </w:r>
      <w:r w:rsidR="006C6514" w:rsidRPr="00532337">
        <w:rPr>
          <w:rFonts w:ascii="Times New Roman" w:hAnsi="Times New Roman" w:cs="Times New Roman"/>
          <w:sz w:val="22"/>
          <w:szCs w:val="22"/>
        </w:rPr>
        <w:t>;</w:t>
      </w:r>
    </w:p>
    <w:p w:rsidR="00E52BD0" w:rsidRDefault="006C6514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="00E52BD0">
        <w:rPr>
          <w:rFonts w:ascii="Times New Roman" w:hAnsi="Times New Roman" w:cs="Times New Roman"/>
          <w:sz w:val="28"/>
          <w:szCs w:val="28"/>
          <w:lang w:val="ru-RU"/>
        </w:rPr>
        <w:t xml:space="preserve">освоение </w:t>
      </w:r>
      <w:r w:rsidR="00E52BD0">
        <w:rPr>
          <w:rFonts w:ascii="Times New Roman" w:hAnsi="Times New Roman" w:cs="Times New Roman"/>
          <w:sz w:val="28"/>
          <w:szCs w:val="28"/>
        </w:rPr>
        <w:t>первоначальны</w:t>
      </w:r>
      <w:r w:rsidR="00E52BD0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BD0">
        <w:rPr>
          <w:rFonts w:ascii="Times New Roman" w:hAnsi="Times New Roman" w:cs="Times New Roman"/>
          <w:sz w:val="28"/>
          <w:szCs w:val="28"/>
          <w:lang w:val="ru-RU"/>
        </w:rPr>
        <w:t xml:space="preserve">знаний о </w:t>
      </w:r>
      <w:r>
        <w:rPr>
          <w:rFonts w:ascii="Times New Roman" w:hAnsi="Times New Roman" w:cs="Times New Roman"/>
          <w:sz w:val="28"/>
          <w:szCs w:val="28"/>
        </w:rPr>
        <w:t xml:space="preserve">лексике, фонетике, </w:t>
      </w:r>
      <w:r w:rsidR="00E52BD0">
        <w:rPr>
          <w:rFonts w:ascii="Times New Roman" w:hAnsi="Times New Roman" w:cs="Times New Roman"/>
          <w:sz w:val="28"/>
          <w:szCs w:val="28"/>
          <w:lang w:val="ru-RU"/>
        </w:rPr>
        <w:t>грамматике русского языка;</w:t>
      </w:r>
    </w:p>
    <w:p w:rsidR="006C6514" w:rsidRDefault="00E52BD0" w:rsidP="006C65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514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умениями </w:t>
      </w:r>
      <w:r w:rsidR="006C6514">
        <w:rPr>
          <w:rFonts w:ascii="Times New Roman" w:hAnsi="Times New Roman" w:cs="Times New Roman"/>
          <w:sz w:val="28"/>
          <w:szCs w:val="28"/>
        </w:rPr>
        <w:t xml:space="preserve">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C6514" w:rsidRDefault="006C6514" w:rsidP="00E52BD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E52BD0" w:rsidRDefault="00F42029" w:rsidP="00E52BD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F42029" w:rsidRDefault="00F42029" w:rsidP="00F420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029">
        <w:rPr>
          <w:rFonts w:ascii="Times New Roman" w:hAnsi="Times New Roman" w:cs="Times New Roman"/>
          <w:sz w:val="28"/>
          <w:szCs w:val="28"/>
        </w:rPr>
        <w:t xml:space="preserve">В </w:t>
      </w:r>
      <w:r w:rsidRPr="00F42029">
        <w:rPr>
          <w:rFonts w:ascii="Times New Roman" w:hAnsi="Times New Roman" w:cs="Times New Roman"/>
          <w:bCs/>
          <w:sz w:val="28"/>
          <w:szCs w:val="28"/>
        </w:rPr>
        <w:t>3 классе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место отводится </w:t>
      </w:r>
      <w:r w:rsidRPr="00F42029">
        <w:rPr>
          <w:rFonts w:ascii="Times New Roman" w:hAnsi="Times New Roman" w:cs="Times New Roman"/>
          <w:bCs/>
          <w:sz w:val="28"/>
          <w:szCs w:val="28"/>
        </w:rPr>
        <w:t xml:space="preserve">формированию грамматических понятий </w:t>
      </w:r>
      <w:r>
        <w:rPr>
          <w:rFonts w:ascii="Times New Roman" w:hAnsi="Times New Roman" w:cs="Times New Roman"/>
          <w:sz w:val="28"/>
          <w:szCs w:val="28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F42029" w:rsidRDefault="00F42029" w:rsidP="00F4202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Образовательной программой школы, рабочая программа рассчитана на 170 часов в год при 5 часах в неделю.</w:t>
      </w:r>
    </w:p>
    <w:p w:rsidR="006B5053" w:rsidRPr="006B5053" w:rsidRDefault="006B5053" w:rsidP="006B505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B5053">
        <w:rPr>
          <w:rFonts w:ascii="Times New Roman" w:hAnsi="Times New Roman" w:cs="Times New Roman"/>
          <w:b/>
          <w:sz w:val="28"/>
          <w:szCs w:val="28"/>
          <w:lang w:val="ru-RU"/>
        </w:rPr>
        <w:t>Учебно</w:t>
      </w:r>
      <w:proofErr w:type="spellEnd"/>
      <w:r w:rsidRPr="006B5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</w:pPr>
            <w:r w:rsidRPr="005302F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  <w:t>№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</w:pPr>
            <w:r w:rsidRPr="005302F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  <w:t>Наименование разделов и тем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</w:pPr>
            <w:r w:rsidRPr="005302F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  <w:t>Всего часов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Язык и речь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Текст. Предложение. Словосочетание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14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Слово в языке и речи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19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Состав слова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16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Правописание частей слова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29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6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Части речи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76</w:t>
            </w:r>
          </w:p>
        </w:tc>
      </w:tr>
      <w:tr w:rsidR="005302F5" w:rsidTr="005302F5">
        <w:tc>
          <w:tcPr>
            <w:tcW w:w="534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7</w:t>
            </w: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Повторение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14</w:t>
            </w:r>
          </w:p>
        </w:tc>
      </w:tr>
      <w:tr w:rsidR="005302F5" w:rsidTr="005302F5">
        <w:tc>
          <w:tcPr>
            <w:tcW w:w="534" w:type="dxa"/>
          </w:tcPr>
          <w:p w:rsid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46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3190" w:type="dxa"/>
          </w:tcPr>
          <w:p w:rsidR="005302F5" w:rsidRPr="005302F5" w:rsidRDefault="005302F5" w:rsidP="00E52BD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170 часов</w:t>
            </w:r>
          </w:p>
        </w:tc>
      </w:tr>
    </w:tbl>
    <w:p w:rsidR="005302F5" w:rsidRPr="005302F5" w:rsidRDefault="005302F5" w:rsidP="005302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5302F5" w:rsidRDefault="005302F5" w:rsidP="0053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F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sz w:val="28"/>
          <w:szCs w:val="28"/>
        </w:rPr>
        <w:t>Язык и речь (2 часа)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Виды речи. Речь и её назначение. Язык, его назначение и его выбор в соответствии с целями и условиями общения.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 (составление текста по рисунку)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Словарные слова (праздник, вместе)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sz w:val="28"/>
          <w:szCs w:val="28"/>
        </w:rPr>
        <w:t>Текст. Предложение. Словосочетание (14 часов)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sz w:val="28"/>
          <w:szCs w:val="28"/>
        </w:rPr>
        <w:t xml:space="preserve">Текст – </w:t>
      </w:r>
      <w:r w:rsidRPr="009B7495">
        <w:rPr>
          <w:rFonts w:ascii="Times New Roman" w:hAnsi="Times New Roman"/>
          <w:iCs/>
          <w:sz w:val="28"/>
          <w:szCs w:val="28"/>
        </w:rPr>
        <w:t>(повторение и углубление представлений о тексте).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lastRenderedPageBreak/>
        <w:t>Типы текстов (</w:t>
      </w:r>
      <w:r w:rsidRPr="009B7495">
        <w:rPr>
          <w:rFonts w:ascii="Times New Roman" w:hAnsi="Times New Roman"/>
          <w:iCs/>
          <w:sz w:val="28"/>
          <w:szCs w:val="28"/>
        </w:rPr>
        <w:t>повествование, описание, рассуждение).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sz w:val="28"/>
          <w:szCs w:val="28"/>
        </w:rPr>
        <w:t xml:space="preserve">Предложение – </w:t>
      </w:r>
      <w:r w:rsidRPr="009B7495">
        <w:rPr>
          <w:rFonts w:ascii="Times New Roman" w:hAnsi="Times New Roman"/>
          <w:sz w:val="28"/>
          <w:szCs w:val="28"/>
        </w:rPr>
        <w:t> (повторение и углубление представлений о предложении и диалоге).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Виды предложений по цели высказывания (повествовательные, вопросительные, побудительные).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Виды предложений по интонации (восклицательные и невосклицательные).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Предложения с обращением.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Состав предложения </w:t>
      </w:r>
      <w:r w:rsidRPr="009B7495">
        <w:rPr>
          <w:rFonts w:ascii="Times New Roman" w:hAnsi="Times New Roman"/>
          <w:iCs/>
          <w:sz w:val="28"/>
          <w:szCs w:val="28"/>
        </w:rPr>
        <w:t>(повторение и углубление представлений о тексте). </w:t>
      </w:r>
      <w:r w:rsidRPr="009B7495">
        <w:rPr>
          <w:rFonts w:ascii="Times New Roman" w:hAnsi="Times New Roman"/>
          <w:sz w:val="28"/>
          <w:szCs w:val="28"/>
        </w:rPr>
        <w:t>Главные и второстепенные члены предложения (без терминов их названий).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Распространённые и нераспространённые предложения.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Простое и сложное предложения. Знаки препинания в сложных предложениях.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sz w:val="28"/>
          <w:szCs w:val="28"/>
        </w:rPr>
        <w:t xml:space="preserve">Словосочетание – </w:t>
      </w:r>
      <w:r w:rsidRPr="009B7495">
        <w:rPr>
          <w:rFonts w:ascii="Times New Roman" w:hAnsi="Times New Roman"/>
          <w:sz w:val="28"/>
          <w:szCs w:val="28"/>
        </w:rPr>
        <w:t> Связь слов в словосочетании. Определение в словосочетании главного и зависимого слов при помощи вопроса.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 (составление текста по рисунку, составление рассказа по репродукции картины)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Словарные слова (орех, овёс, восток, заря, пшеница)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sz w:val="28"/>
          <w:szCs w:val="28"/>
        </w:rPr>
        <w:t>Слово в языке и речи (19 часов)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Лексическое значение слова – </w:t>
      </w:r>
      <w:r w:rsidRPr="009B7495">
        <w:rPr>
          <w:rFonts w:ascii="Times New Roman" w:hAnsi="Times New Roman"/>
          <w:bCs/>
          <w:sz w:val="28"/>
          <w:szCs w:val="28"/>
        </w:rPr>
        <w:t> </w:t>
      </w:r>
      <w:r w:rsidRPr="009B7495">
        <w:rPr>
          <w:rFonts w:ascii="Times New Roman" w:hAnsi="Times New Roman"/>
          <w:iCs/>
          <w:sz w:val="28"/>
          <w:szCs w:val="28"/>
        </w:rPr>
        <w:t>(повторение и углубление представлений о слове) </w:t>
      </w:r>
      <w:r w:rsidRPr="009B7495">
        <w:rPr>
          <w:rFonts w:ascii="Times New Roman" w:hAnsi="Times New Roman"/>
          <w:sz w:val="28"/>
          <w:szCs w:val="28"/>
        </w:rPr>
        <w:t>Слова в прямом и переносном значении.</w:t>
      </w:r>
      <w:r w:rsidRPr="009B7495">
        <w:rPr>
          <w:rFonts w:ascii="Times New Roman" w:hAnsi="Times New Roman"/>
          <w:bCs/>
          <w:sz w:val="28"/>
          <w:szCs w:val="28"/>
        </w:rPr>
        <w:t> </w:t>
      </w:r>
      <w:r w:rsidRPr="009B7495">
        <w:rPr>
          <w:rFonts w:ascii="Times New Roman" w:hAnsi="Times New Roman"/>
          <w:sz w:val="28"/>
          <w:szCs w:val="28"/>
        </w:rPr>
        <w:t>Синонимы. Антонимы. Омонимы. Использование омонимов в речи.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Слово и словосочетание – </w:t>
      </w:r>
      <w:r w:rsidRPr="009B7495">
        <w:rPr>
          <w:rFonts w:ascii="Times New Roman" w:hAnsi="Times New Roman"/>
          <w:bCs/>
          <w:sz w:val="28"/>
          <w:szCs w:val="28"/>
        </w:rPr>
        <w:t>Фразеологизмы. Значение фразеологизмов и их использование в речи.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Части речи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 Различие частей речи.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Имя числительное (общее представление)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Однокоренные слова –  </w:t>
      </w:r>
      <w:r w:rsidRPr="009B7495">
        <w:rPr>
          <w:rFonts w:ascii="Times New Roman" w:hAnsi="Times New Roman"/>
          <w:bCs/>
          <w:sz w:val="28"/>
          <w:szCs w:val="28"/>
        </w:rPr>
        <w:t xml:space="preserve">Обобщение и уточнение представлений об однокоренных (родственных) словах, о </w:t>
      </w:r>
      <w:proofErr w:type="gramStart"/>
      <w:r w:rsidRPr="009B7495">
        <w:rPr>
          <w:rFonts w:ascii="Times New Roman" w:hAnsi="Times New Roman"/>
          <w:bCs/>
          <w:sz w:val="28"/>
          <w:szCs w:val="28"/>
        </w:rPr>
        <w:t>корне слова</w:t>
      </w:r>
      <w:proofErr w:type="gramEnd"/>
      <w:r w:rsidRPr="009B7495">
        <w:rPr>
          <w:rFonts w:ascii="Times New Roman" w:hAnsi="Times New Roman"/>
          <w:bCs/>
          <w:sz w:val="28"/>
          <w:szCs w:val="28"/>
        </w:rPr>
        <w:t>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Слово и слог. Звуки и буквы –  (обобщение и углубление представлений)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Слог, звуки и буквы.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Гласные звуки и буквы для их обозначения. Правописание слов с ударными и безударными гласными в корне.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Мягкий разделительный знак. Правописание слов с мягким разделительным знаком.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  (подробное изложение текста, составление текста-натюрморта по репродукции картины, изложение повествовательного текста)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Словарные слова (альбом, погода, понедельник, ракета)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iCs/>
          <w:sz w:val="28"/>
          <w:szCs w:val="28"/>
        </w:rPr>
        <w:t>Состав слова (16 часов) 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sz w:val="28"/>
          <w:szCs w:val="28"/>
        </w:rPr>
        <w:lastRenderedPageBreak/>
        <w:t>Корень слова. Однокоренные слова. Чередование согласных в корне. Сложные слова.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Формы слова. Окончание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Приставка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Суффикс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Значение значимых частей в слове.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Основа слова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Разбор слова по составу. Знакомство со словообразовательным словарём.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Обобщение знаний о составе слова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Изменяемые и неизменяемые слова, их употребление в речи.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 (сочинение по картине, редактирование предложений, изложение повествовательного текста)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Словарные слова (столица, обед, ужин, пирог, шоссе)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sz w:val="28"/>
          <w:szCs w:val="28"/>
        </w:rPr>
        <w:t>Правописание частей слова (29 часов)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Общее представление о правописании слов с орфограммами в значимых частях</w:t>
      </w:r>
      <w:r w:rsidRPr="009B7495">
        <w:rPr>
          <w:rFonts w:ascii="Times New Roman" w:hAnsi="Times New Roman"/>
          <w:sz w:val="28"/>
          <w:szCs w:val="28"/>
        </w:rPr>
        <w:t> </w:t>
      </w:r>
      <w:r w:rsidRPr="009B7495">
        <w:rPr>
          <w:rFonts w:ascii="Times New Roman" w:hAnsi="Times New Roman"/>
          <w:iCs/>
          <w:sz w:val="28"/>
          <w:szCs w:val="28"/>
        </w:rPr>
        <w:t xml:space="preserve">слова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безударных гласных в </w:t>
      </w:r>
      <w:proofErr w:type="gramStart"/>
      <w:r w:rsidRPr="009B7495">
        <w:rPr>
          <w:rFonts w:ascii="Times New Roman" w:hAnsi="Times New Roman"/>
          <w:bCs/>
          <w:iCs/>
          <w:sz w:val="28"/>
          <w:szCs w:val="28"/>
        </w:rPr>
        <w:t>корне слова</w:t>
      </w:r>
      <w:proofErr w:type="gramEnd"/>
      <w:r w:rsidRPr="009B749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слов с парными по глухости-звонкости согласными на конце слова и перед согласными в корне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слов с непроизносимыми согласными в корне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слов с удвоенными согласными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суффиксов и приставок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приставок и предлогов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Правописание слов с разделительным твёрдым знаком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 (составление текста по репродукции картины, изложение повествовательного текста)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495">
        <w:rPr>
          <w:rFonts w:ascii="Times New Roman" w:hAnsi="Times New Roman"/>
          <w:bCs/>
          <w:iCs/>
          <w:sz w:val="28"/>
          <w:szCs w:val="28"/>
        </w:rPr>
        <w:t>Словарные слова (четверг, север, берег, пороша, чувство, лестница, интересный, интересно, коллектив, коллекция, аккуратный, аккуратно, грамм, килограмм, желать).</w:t>
      </w:r>
      <w:proofErr w:type="gramEnd"/>
    </w:p>
    <w:p w:rsidR="00D32D9B" w:rsidRPr="009B7495" w:rsidRDefault="009B7495" w:rsidP="009B74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95">
        <w:rPr>
          <w:rFonts w:ascii="Times New Roman" w:hAnsi="Times New Roman"/>
          <w:b/>
          <w:bCs/>
          <w:sz w:val="28"/>
          <w:szCs w:val="28"/>
        </w:rPr>
        <w:t>Части речи (76</w:t>
      </w:r>
      <w:r w:rsidR="00D32D9B" w:rsidRPr="009B7495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D32D9B" w:rsidRPr="009B7495" w:rsidRDefault="009B7495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Части речи </w:t>
      </w:r>
      <w:r w:rsidR="00D32D9B" w:rsidRPr="009B7495">
        <w:rPr>
          <w:rFonts w:ascii="Times New Roman" w:hAnsi="Times New Roman"/>
          <w:bCs/>
          <w:iCs/>
          <w:sz w:val="28"/>
          <w:szCs w:val="28"/>
        </w:rPr>
        <w:t>(повторение и углубление представлений)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>Имя существительное 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Значение и употребление имён существительных в речи. Имя существительное как часть речи.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Начальная форма имени существительного.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Одушевлённые и неодушевлённые имена существительные.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Собственные и нарицательные имена существительные.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Число имён существительных.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Имена существительные, имеющие форму одного числа.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Род имён существительных. Имена существительные общего рода (первое представление).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женского рода.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Падеж имён существительных. Изменение имён существительных по падежам. Неизменяемые имена существительные.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Морфологический разбор имени существительного.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Имя прилагательное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Повторение и углубление представлений об имени прилагательном.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Лексическое значение имён прилагательных.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Связь имени прилагательного с именем существительным. Роль имён прилагательных в тесте. Сложные имена прилагательные, обозначающие цвета и оттенки цвета.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Синтаксическая функция имени прилагательного в предложении. Использование имён прилагательных в тексте-описании.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Формы имён прилагательных.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Род имён прилагательных. Изменение имён прилагательных по родам в единственном числе. Зависимость рода имени прилагательного от формы имени существительного. Родовые окончания имён прилагательных.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 xml:space="preserve">Падеж имён прилагательных. Изменение имён прилагательных, кроме имён прилагательных на </w:t>
      </w:r>
      <w:proofErr w:type="gramStart"/>
      <w:r w:rsidRPr="009B7495">
        <w:rPr>
          <w:rFonts w:ascii="Times New Roman" w:hAnsi="Times New Roman"/>
          <w:sz w:val="28"/>
          <w:szCs w:val="28"/>
        </w:rPr>
        <w:t>–</w:t>
      </w:r>
      <w:proofErr w:type="spellStart"/>
      <w:r w:rsidRPr="009B7495">
        <w:rPr>
          <w:rFonts w:ascii="Times New Roman" w:hAnsi="Times New Roman"/>
          <w:sz w:val="28"/>
          <w:szCs w:val="28"/>
        </w:rPr>
        <w:t>и</w:t>
      </w:r>
      <w:proofErr w:type="gramEnd"/>
      <w:r w:rsidRPr="009B7495">
        <w:rPr>
          <w:rFonts w:ascii="Times New Roman" w:hAnsi="Times New Roman"/>
          <w:sz w:val="28"/>
          <w:szCs w:val="28"/>
        </w:rPr>
        <w:t>й</w:t>
      </w:r>
      <w:proofErr w:type="spellEnd"/>
      <w:r w:rsidRPr="009B7495">
        <w:rPr>
          <w:rFonts w:ascii="Times New Roman" w:hAnsi="Times New Roman"/>
          <w:sz w:val="28"/>
          <w:szCs w:val="28"/>
        </w:rPr>
        <w:t>, –</w:t>
      </w:r>
      <w:proofErr w:type="spellStart"/>
      <w:r w:rsidRPr="009B7495">
        <w:rPr>
          <w:rFonts w:ascii="Times New Roman" w:hAnsi="Times New Roman"/>
          <w:sz w:val="28"/>
          <w:szCs w:val="28"/>
        </w:rPr>
        <w:t>ья</w:t>
      </w:r>
      <w:proofErr w:type="spellEnd"/>
      <w:r w:rsidRPr="009B7495">
        <w:rPr>
          <w:rFonts w:ascii="Times New Roman" w:hAnsi="Times New Roman"/>
          <w:sz w:val="28"/>
          <w:szCs w:val="28"/>
        </w:rPr>
        <w:t>, –</w:t>
      </w:r>
      <w:proofErr w:type="spellStart"/>
      <w:r w:rsidRPr="009B7495">
        <w:rPr>
          <w:rFonts w:ascii="Times New Roman" w:hAnsi="Times New Roman"/>
          <w:sz w:val="28"/>
          <w:szCs w:val="28"/>
        </w:rPr>
        <w:t>ов</w:t>
      </w:r>
      <w:proofErr w:type="spellEnd"/>
      <w:r w:rsidRPr="009B7495">
        <w:rPr>
          <w:rFonts w:ascii="Times New Roman" w:hAnsi="Times New Roman"/>
          <w:sz w:val="28"/>
          <w:szCs w:val="28"/>
        </w:rPr>
        <w:t>, –ин, по падежам (первое представление).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Зависимость падежа имени прилагательного от имени существительного. Начальная форма имени прилагательного.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Морфологический разбор имени прилагательного.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Местоимение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Личные местоимения 1-го, 2-го, 3-го лица.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Личные местоимения единственного и множественного числа. Род местоимений 3-го лица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Морфологический разбор местоимений.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bCs/>
          <w:iCs/>
          <w:sz w:val="28"/>
          <w:szCs w:val="28"/>
        </w:rPr>
        <w:t xml:space="preserve">Глагол 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Повторение и углубление представлений о глаголе. Значение и употребление в речи. Число. Изменение глаголов по числам.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Формы глагола. Начальная (неопределённая) форма глагола. Глагольные вопросы: что делать? И что сделать?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Число глаголов. Изменение глаголов по числам.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Время глагола. Изменение глаголов по временам.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Род глаголов в прошедшем времени. Родовые окончания глаголов</w:t>
      </w:r>
      <w:proofErr w:type="gramStart"/>
      <w:r w:rsidRPr="009B7495">
        <w:rPr>
          <w:rFonts w:ascii="Times New Roman" w:hAnsi="Times New Roman"/>
          <w:sz w:val="28"/>
          <w:szCs w:val="28"/>
        </w:rPr>
        <w:t xml:space="preserve"> (–</w:t>
      </w:r>
      <w:proofErr w:type="gramEnd"/>
      <w:r w:rsidRPr="009B7495">
        <w:rPr>
          <w:rFonts w:ascii="Times New Roman" w:hAnsi="Times New Roman"/>
          <w:sz w:val="28"/>
          <w:szCs w:val="28"/>
        </w:rPr>
        <w:t>а, – о).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Правописание частицы НЕ с глаголами.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Морфологический разбор глагола.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iCs/>
          <w:sz w:val="28"/>
          <w:szCs w:val="28"/>
        </w:rPr>
        <w:t>Развитие речи (изложение по самостоятельно составленному плану, письмо другу, изложение повествовательного текста -2 , сочинение по репродукции картины -2 ,составление текста-описания – 2, сравнение текста и репродукции картины, сочинение-отзыв по репродукции картины, составление текста по сюжетным картинкам, восстановление деформированного текста, составление предложении и текста)</w:t>
      </w:r>
    </w:p>
    <w:p w:rsidR="00D32D9B" w:rsidRPr="009B7495" w:rsidRDefault="00D32D9B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495">
        <w:rPr>
          <w:rFonts w:ascii="Times New Roman" w:hAnsi="Times New Roman"/>
          <w:bCs/>
          <w:iCs/>
          <w:sz w:val="28"/>
          <w:szCs w:val="28"/>
        </w:rPr>
        <w:t xml:space="preserve">Словарные слова (самолёт, комната, однажды, кровать, рябина, пятница, около, солома, озеро, заяц, потом, вокруг, приветливо, Красная площадь, </w:t>
      </w:r>
      <w:r w:rsidRPr="009B7495">
        <w:rPr>
          <w:rFonts w:ascii="Times New Roman" w:hAnsi="Times New Roman"/>
          <w:bCs/>
          <w:iCs/>
          <w:sz w:val="28"/>
          <w:szCs w:val="28"/>
        </w:rPr>
        <w:lastRenderedPageBreak/>
        <w:t>Московский Кремль, растение, ромашка, сирень, поэт, гвоздика, животное, одуванчик, воскресенье, завтрак, песок, квартира, герой, солдат).</w:t>
      </w:r>
      <w:proofErr w:type="gramEnd"/>
    </w:p>
    <w:p w:rsidR="00D32D9B" w:rsidRPr="009B7495" w:rsidRDefault="009B7495" w:rsidP="009B7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95">
        <w:rPr>
          <w:rFonts w:ascii="Times New Roman" w:hAnsi="Times New Roman"/>
          <w:sz w:val="28"/>
          <w:szCs w:val="28"/>
        </w:rPr>
        <w:t>Повторение (14</w:t>
      </w:r>
      <w:r w:rsidR="00D32D9B" w:rsidRPr="009B7495">
        <w:rPr>
          <w:rFonts w:ascii="Times New Roman" w:hAnsi="Times New Roman"/>
          <w:sz w:val="28"/>
          <w:szCs w:val="28"/>
        </w:rPr>
        <w:t xml:space="preserve"> часов)</w:t>
      </w:r>
    </w:p>
    <w:p w:rsidR="009B7495" w:rsidRDefault="009B7495" w:rsidP="009B749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9B7495">
        <w:rPr>
          <w:rFonts w:ascii="Times New Roman" w:hAnsi="Times New Roman"/>
          <w:b/>
          <w:bCs/>
          <w:iCs/>
          <w:sz w:val="28"/>
          <w:szCs w:val="28"/>
        </w:rPr>
        <w:t>Словарные слова</w:t>
      </w:r>
      <w:r w:rsidRPr="009B7495">
        <w:rPr>
          <w:rFonts w:ascii="Times New Roman" w:hAnsi="Times New Roman"/>
          <w:bCs/>
          <w:iCs/>
          <w:sz w:val="28"/>
          <w:szCs w:val="28"/>
        </w:rPr>
        <w:t xml:space="preserve"> (самолёт, комната, однажды, кровать, рябина, пятница, около, солома, озеро, заяц, потом, вокруг, приветливо, Красная площадь, Московский Кремль, растение, ромашка, сирень, поэт, гвоздика, животное, одуванчик, воскресенье, завтрак, песок, квартира, герой, солдат).</w:t>
      </w:r>
      <w:proofErr w:type="gramEnd"/>
    </w:p>
    <w:p w:rsidR="009B7495" w:rsidRDefault="009B7495" w:rsidP="009B74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7495">
        <w:rPr>
          <w:rFonts w:ascii="Times New Roman" w:hAnsi="Times New Roman"/>
          <w:b/>
          <w:bCs/>
          <w:iCs/>
          <w:sz w:val="28"/>
          <w:szCs w:val="28"/>
        </w:rPr>
        <w:t>Требования к уровню подготовки учащихся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B6170"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русского языка в третьем классе дети научатся: </w:t>
      </w:r>
    </w:p>
    <w:p w:rsidR="00CB6170" w:rsidRPr="00CB6170" w:rsidRDefault="00CB6170" w:rsidP="00CB6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понимать, что предложение — это основная единица речи;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понимать термины «повествовательные предложению&gt;,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различать предложения по интонации (восклицательные, невосклицательные);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различать признаки текста и типы текстов (повествование, описание, рассуждение);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понимать, что слова в предложении связаны по смыслу и по форме;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различать словосочетание и предложение;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170">
        <w:rPr>
          <w:rFonts w:ascii="Times New Roman" w:hAnsi="Times New Roman"/>
          <w:sz w:val="28"/>
          <w:szCs w:val="28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  <w:proofErr w:type="gramEnd"/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понимать термины «корень слова», «однокоренные слова», «разные формы слова»;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различать слабую и сильную позиции гласных и согласных в </w:t>
      </w:r>
      <w:proofErr w:type="gramStart"/>
      <w:r w:rsidRPr="00CB6170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CB6170">
        <w:rPr>
          <w:rFonts w:ascii="Times New Roman" w:hAnsi="Times New Roman"/>
          <w:sz w:val="28"/>
          <w:szCs w:val="28"/>
        </w:rPr>
        <w:t>: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использовать способы проверки обозначения на письме гласных и согласных звуков в слабой позиции в </w:t>
      </w:r>
      <w:proofErr w:type="gramStart"/>
      <w:r w:rsidRPr="00CB6170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CB6170">
        <w:rPr>
          <w:rFonts w:ascii="Times New Roman" w:hAnsi="Times New Roman"/>
          <w:sz w:val="28"/>
          <w:szCs w:val="28"/>
        </w:rPr>
        <w:t>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давать фонетическую характеристику гласных и согласных звуков;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понимать влияние ударения на смысл слова;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понимать роль разделительного мягкого знака и разделительного твёрдого знака в слове.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CB6170">
        <w:rPr>
          <w:rFonts w:ascii="Times New Roman" w:hAnsi="Times New Roman"/>
          <w:b/>
          <w:sz w:val="28"/>
          <w:szCs w:val="28"/>
        </w:rPr>
        <w:t xml:space="preserve">Третьеклассники получат возможность научиться: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 орфографически грамотно и каллиграфически правильно списывать и писать под диктовку текст (55-65 слов), включающий изученные орфограммы за 1-3 класс: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проверять </w:t>
      </w:r>
      <w:proofErr w:type="gramStart"/>
      <w:r w:rsidRPr="00CB6170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CB6170">
        <w:rPr>
          <w:rFonts w:ascii="Times New Roman" w:hAnsi="Times New Roman"/>
          <w:sz w:val="28"/>
          <w:szCs w:val="28"/>
        </w:rPr>
        <w:t>, находить в словах изученные орфограммы;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производить звуковой и </w:t>
      </w:r>
      <w:proofErr w:type="spellStart"/>
      <w:proofErr w:type="gramStart"/>
      <w:r w:rsidRPr="00CB6170">
        <w:rPr>
          <w:rFonts w:ascii="Times New Roman" w:hAnsi="Times New Roman"/>
          <w:sz w:val="28"/>
          <w:szCs w:val="28"/>
        </w:rPr>
        <w:t>звуко</w:t>
      </w:r>
      <w:proofErr w:type="spellEnd"/>
      <w:r w:rsidRPr="00CB6170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CB6170">
        <w:rPr>
          <w:rFonts w:ascii="Times New Roman" w:hAnsi="Times New Roman"/>
          <w:sz w:val="28"/>
          <w:szCs w:val="28"/>
        </w:rPr>
        <w:t xml:space="preserve"> разбор слова; 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>• производить морфемный разбор ясных по составу слов, подбирать однокоренные слова разных частей речи;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распознавать части речи и их грамматические признаки (род, число</w:t>
      </w:r>
      <w:proofErr w:type="gramStart"/>
      <w:r w:rsidRPr="00CB6170">
        <w:rPr>
          <w:rFonts w:ascii="Times New Roman" w:hAnsi="Times New Roman"/>
          <w:sz w:val="28"/>
          <w:szCs w:val="28"/>
        </w:rPr>
        <w:t>.</w:t>
      </w:r>
      <w:proofErr w:type="gramEnd"/>
      <w:r w:rsidRPr="00CB6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170">
        <w:rPr>
          <w:rFonts w:ascii="Times New Roman" w:hAnsi="Times New Roman"/>
          <w:sz w:val="28"/>
          <w:szCs w:val="28"/>
        </w:rPr>
        <w:t>п</w:t>
      </w:r>
      <w:proofErr w:type="gramEnd"/>
      <w:r w:rsidRPr="00CB6170">
        <w:rPr>
          <w:rFonts w:ascii="Times New Roman" w:hAnsi="Times New Roman"/>
          <w:sz w:val="28"/>
          <w:szCs w:val="28"/>
        </w:rPr>
        <w:t>адеж имён существительных; род и число имён прилагательных; время и число глаголов; лицо и число местоимений);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интонационно правильно произносить предложения; определять вид предложения по цели высказывания и интонации;</w:t>
      </w:r>
      <w:proofErr w:type="gramStart"/>
      <w:r w:rsidRPr="00CB617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B6170">
        <w:rPr>
          <w:rFonts w:ascii="Times New Roman" w:hAnsi="Times New Roman"/>
          <w:sz w:val="28"/>
          <w:szCs w:val="28"/>
        </w:rPr>
        <w:t xml:space="preserve"> вычленять в предложении основу и словосочетания;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производить элементарный синтаксический разбор предложения;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CB6170" w:rsidRP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 • определять тип текста; </w:t>
      </w:r>
    </w:p>
    <w:p w:rsidR="00CB6170" w:rsidRDefault="00CB6170" w:rsidP="00CB61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6170">
        <w:rPr>
          <w:rFonts w:ascii="Times New Roman" w:hAnsi="Times New Roman"/>
          <w:sz w:val="28"/>
          <w:szCs w:val="28"/>
        </w:rPr>
        <w:t xml:space="preserve">• писать изложение и сочинение (60-75 слов) по коллективно или самостоятельно составленному плану под руководством учителя. </w:t>
      </w:r>
    </w:p>
    <w:p w:rsidR="00CB6170" w:rsidRPr="00E20FFA" w:rsidRDefault="00CB6170" w:rsidP="00E20FFA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170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gramStart"/>
      <w:r w:rsidRPr="00CB6170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CB6170">
        <w:rPr>
          <w:rFonts w:ascii="Times New Roman" w:eastAsia="Calibri" w:hAnsi="Times New Roman" w:cs="Times New Roman"/>
          <w:b/>
          <w:sz w:val="24"/>
          <w:szCs w:val="24"/>
        </w:rPr>
        <w:t>. КРИТЕРИИ ОЦЕНИВАНИЯ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Текущий контроль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c помощью которых осуществляется всесторонняя проверка только одного определенного умения.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ab/>
        <w:t>Тематический контроль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проводится в письменной форме.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B этом случае для обеспечения самостоятельности учащихся подбирается несколько вариантов работы, на выполнение которой отводится 5-б минут урока.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Основанием для выставления итоговой оценки знаний служат результаты наблюдений учителя за повседневной работой </w:t>
      </w: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учеников, устного опроса, текущих, диагностических и итоговых стандартизированных контрольных работ.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B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конце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года проводится итоговая комплексная проверочная работа на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основе.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Одной из ее целей является оценка предметных и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программы по русскому языку в третьем классе: способность решать учебно-практические и учебно-познавательные задачи,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обобщённых способов деятельности, коммуникативных и информационных умений.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При оценивании письменных работ учитель принимает во внимание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каллиграфических и графических навыков. Оценивая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письменные работы по русскому языку и учитывая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допущенные ошибки, учитель должен иметь в виду следующее: — повторные ошибки в одном и том же слове считаются как одна ошибка (например, если ученик дважды написал в слове «песок» вместо «e» букву «и»); — две негрубые ошибки считаются за одну ошибку; —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если в тексте несколько раз повторяется слово и в нём допущена одна и та же ошибка, она считается как одна; — ошибки на одно и то же правило, допущенные в разных словах, считаются как разные ошибки (например, написание буквы «т» вместо (&lt;д» в слове «лошадка» и буквы «c» вместо «з» в слове «повозка»);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при трёх поправках оценка снижается на 1 балл.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Негрубыми считаются следующие ошибки: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повторение одной и той же буквы в слове (например, «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каартофель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»);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— перенос, при котором часть слова написана на одной строке, a на другой опущена;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дважды написанное одно и то же слово.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Ошибками в диктанте (изложении) не считаются: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— ошибки на те разделы орфографии и пунктуации, которые ни в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данном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>, ни в предшествующих классах не изучались;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отсутствие точки в конце предложения, если следующее предложение написано c большой буквы;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— единичный случай замены слова другим без искажения смысла;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— отрыв корневой согласной при переносе, если при этом не нарушен слогораздел.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Ошибкой считается: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— нарушение орфографических правил при написании слов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— неправильное написание слов c непроверяемыми написаниями, круг которых очерчен программой каждого класса;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— отсутствие знаков препинания, изученных на данный момент в соответствии c программой: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—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дисграфические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ошибки на пропуск, перестановку, замену и вставку лишних бу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овах.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Оценка письменных работ по русскому языку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Диктант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 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нет ошибок и исправлений; работа написана аккуратно в соответствии c требованиями каллиграфии (в 3 классе возможно одно исправление графического характера).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допущено З-5 орфографических ошибок или 3-4 орфографических и 3 пунктуационных ошибки, работа написана небрежно.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 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допущено более 5 орфографических ошибок, работа написана неряшливо.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 «1»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допущено 8 орфографических ошибок.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Грамматическое задание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» —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ученик обнаруживает плохое знание учебного материала, не справляется c большинством грамматических заданий;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«1»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ставится, если ученик не смог правильно выполнить ни одного задания.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Контрольное списывани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е                                   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ставится за безошибочное аккуратное выполнение работы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ставится, если в работе 1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офографическая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ошибка и 1 исправление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ставится, если в работе  2 орфографические ошибки и 1 исправление.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если в работе допущены 3 орфографические ошибки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Словарный диктант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без ошибок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- ставится, если в работе допущена 1 ошибка и 1 исправление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- 2 ошибки и 1 исправление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- 3-5 ошибок.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верно выполнено более 5/б заданий.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верно выполнено 3/4 заданий.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верно выполнено 1/2 заданий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- верно выполнено менее 1/2 заданий.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Изложение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правильно и последовательно воспроизведен авторский текст, нет речевых и орфографических ошибок, допущено 1-2 исправления.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 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«3»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 Сочинение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«5»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логически последовательно раскрыта тема, нет речевых и орфографических ошибок, допущено 1-2 исправления.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«4»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незначительно нарушена последовательность изложения мыслей, имеются единичные (1-2) фактические и речевые неточности, 1-2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орфографичёские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ошибки, 1-2 исправления.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CB6170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CB617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имеются некоторые отступления от темы, допущены отдельные нарушения в последовательности изложения мыслей, в построении 2—З предложений, беден словарь, З-6 орфографических ошибки и 1-2 исправления.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—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170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 Характеристика словесной оценки (оценочное суждение)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</w:t>
      </w:r>
      <w:r w:rsidRPr="00CB6170">
        <w:rPr>
          <w:rFonts w:ascii="Times New Roman" w:eastAsia="Calibri" w:hAnsi="Times New Roman" w:cs="Times New Roman"/>
          <w:color w:val="000000"/>
          <w:sz w:val="28"/>
          <w:szCs w:val="28"/>
        </w:rPr>
        <w:t>татов его учебной деятельности, проанализировать его возможности и прилежание. Осо</w:t>
      </w:r>
      <w:r w:rsidRPr="00CB617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B6170" w:rsidRPr="00CB6170" w:rsidRDefault="00CB6170" w:rsidP="00CB6170">
      <w:pPr>
        <w:widowControl w:val="0"/>
        <w:spacing w:after="0" w:line="18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170" w:rsidRPr="00E20FFA" w:rsidRDefault="00CB6170" w:rsidP="00E20F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17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 B </w:t>
      </w: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третьем классе учитель продолжает создавать условия для достижения </w:t>
      </w:r>
      <w:proofErr w:type="spellStart"/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y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>чащимися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следующих личностных результатов изучения курса «Русский язык»: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1)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c учётом устойчивых познавательных интересов, a также на основе формирования уважительного отношения к труду, развития опыта участия в социально значимом труде;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3)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5) формирование уважительного отношения к иному мнению, истории и культуре других народов;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б) формирование коммуникативной компетентности в общении и сотрудничестве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co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E20FFA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7)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9) развитие навыков сотрудничества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co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учебном процессе и других социальных ситуациях.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B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третьем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классе учитель продолжает создавать условия для достижения учащимися следующих </w:t>
      </w:r>
      <w:proofErr w:type="spellStart"/>
      <w:r w:rsidRPr="00CB6170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CB617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 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изучения курса «Русский язык»: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формирование умения планировать, контролировать и оценивать учебные действия в соответствии c поставленной задачей и условиями ее реализации; определять наиболее эффективные способы достижения результата;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4) освоение начальных форм познавательной и личностной рефлексии;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5) использование знаково-символических сре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б)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c коммуникативными и познавательными задачами и технологиями учебного предмета;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7) овладение навыками смыслового чтения текстов различных стилей и жанров в соответствии c целями и задачами; осознанно строить речевое высказывание в соответствии c задачами коммуникации и составлять тексты в устной и письменной формах;</w:t>
      </w:r>
      <w:proofErr w:type="gramEnd"/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с права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каждого иметь свою; излагать своё мнение и аргументировать свою точку зрения и оценку событий;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9) определение общей цели и путей её достижения; умение договариваться o распределении функций и ролей, осуществлять взаимный контроль в совместной деятельности;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10) овладение начальными сведениями o сущности и особенностях изучаемого объекта системы русского родного языка, осознание учащимися двух реальностей — окружающего мира и слова,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отражающего этот мир во всем его многообразии, осознание единства и различия этик реальностей;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11) овладение базовыми предметными и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12) умение работать в материальной и информационной среде начального общего образования (в том числе c учебными моделями) в соответствии c содержанием предмета «Русский язык».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B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третьем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классе учитель продолжает создавать условия для достижения учащимися следующих </w:t>
      </w:r>
      <w:r w:rsidRPr="00CB6170">
        <w:rPr>
          <w:rFonts w:ascii="Times New Roman" w:eastAsia="Calibri" w:hAnsi="Times New Roman" w:cs="Times New Roman"/>
          <w:b/>
          <w:sz w:val="28"/>
          <w:szCs w:val="28"/>
        </w:rPr>
        <w:t>предметных результатов</w:t>
      </w: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изучения курса «Русский язык»: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1) формирование первоначальных представлений o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единстве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и многообразии языкового и культурного пространства России, o языке как основе национального самосознания;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3) </w:t>
      </w:r>
      <w:proofErr w:type="spellStart"/>
      <w:r w:rsidRPr="00CB6170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4) овладение первоначальными представлениями o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  <w:proofErr w:type="gramEnd"/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>5) овладение учебными действиями c языковыми единицами и умение использовать знания для решения познавательных, практических и коммуникативных задач;</w:t>
      </w: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б)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170" w:rsidRPr="00CB6170" w:rsidRDefault="00CB6170" w:rsidP="00CB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7) способность проверять </w:t>
      </w:r>
      <w:proofErr w:type="gramStart"/>
      <w:r w:rsidRPr="00CB6170">
        <w:rPr>
          <w:rFonts w:ascii="Times New Roman" w:eastAsia="Calibri" w:hAnsi="Times New Roman" w:cs="Times New Roman"/>
          <w:sz w:val="28"/>
          <w:szCs w:val="28"/>
        </w:rPr>
        <w:t>написанное</w:t>
      </w:r>
      <w:proofErr w:type="gramEnd"/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6170" w:rsidRPr="00CB6170" w:rsidRDefault="00CB6170" w:rsidP="00CB617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17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CB6170" w:rsidRDefault="00CB6170" w:rsidP="00CB6170">
      <w:pPr>
        <w:widowControl w:val="0"/>
        <w:spacing w:after="0" w:line="18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170" w:rsidRPr="00CB6170" w:rsidRDefault="00CB6170" w:rsidP="00CB6170">
      <w:pPr>
        <w:widowControl w:val="0"/>
        <w:spacing w:after="0" w:line="18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B61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иды контрольно-измерительных материалов</w:t>
      </w:r>
    </w:p>
    <w:p w:rsidR="00CB6170" w:rsidRPr="00CB6170" w:rsidRDefault="00CB6170" w:rsidP="00CB6170">
      <w:pPr>
        <w:widowControl w:val="0"/>
        <w:spacing w:after="0" w:line="180" w:lineRule="exact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170" w:rsidRPr="00CB6170" w:rsidRDefault="00CB6170" w:rsidP="00CB6170">
      <w:pPr>
        <w:widowControl w:val="0"/>
        <w:spacing w:after="0" w:line="180" w:lineRule="exact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102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2"/>
        <w:gridCol w:w="4387"/>
        <w:gridCol w:w="4469"/>
      </w:tblGrid>
      <w:tr w:rsidR="00CB6170" w:rsidRPr="00CB6170" w:rsidTr="00CB6170">
        <w:trPr>
          <w:trHeight w:hRule="exact" w:val="80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60" w:line="80" w:lineRule="exact"/>
              <w:ind w:right="6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CB6170" w:rsidRPr="00CB6170" w:rsidRDefault="00CB6170" w:rsidP="00CB6170">
            <w:pPr>
              <w:widowControl w:val="0"/>
              <w:spacing w:before="60"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60" w:line="80" w:lineRule="exact"/>
              <w:rPr>
                <w:rFonts w:ascii="Times New Roman" w:eastAsia="Arial" w:hAnsi="Times New Roman" w:cs="Times New Roman"/>
                <w:color w:val="000000"/>
                <w:w w:val="25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B6170" w:rsidRPr="00CB6170" w:rsidRDefault="00CB6170" w:rsidP="00CB6170">
            <w:pPr>
              <w:widowControl w:val="0"/>
              <w:spacing w:after="60" w:line="80" w:lineRule="exact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6170" w:rsidRPr="00CB6170" w:rsidRDefault="00CB6170" w:rsidP="00CB6170">
            <w:pPr>
              <w:widowControl w:val="0"/>
              <w:spacing w:after="60" w:line="80" w:lineRule="exact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Виды контроля</w:t>
            </w:r>
            <w:proofErr w:type="gramStart"/>
            <w:r w:rsidRPr="00CB6170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6170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Стартовая диагностическая работа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№ 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Текст. Предложение. Словосочетание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№2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</w:t>
            </w:r>
          </w:p>
        </w:tc>
      </w:tr>
      <w:tr w:rsidR="00CB6170" w:rsidRPr="00CB6170" w:rsidTr="00CB6170">
        <w:trPr>
          <w:trHeight w:hRule="exact" w:val="38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 диктант № 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 в языке и речи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  <w:proofErr w:type="gramEnd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(за 1 четверть)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по теме №4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"Правописание корней слов".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  <w:proofErr w:type="gramEnd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(за 1 полугодие)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 и число имён существительных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 диктант № 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существительное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№ 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прилагательное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  <w:proofErr w:type="gramEnd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(за 3 четверть)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№ 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Местоимение</w:t>
            </w:r>
          </w:p>
        </w:tc>
      </w:tr>
      <w:tr w:rsidR="00CB6170" w:rsidRPr="00CB6170" w:rsidTr="00CB6170">
        <w:trPr>
          <w:trHeight w:hRule="exact" w:val="41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Проверочная работа № 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</w:t>
            </w:r>
            <w:proofErr w:type="gramEnd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(за 4 четверть)</w:t>
            </w:r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№ 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 (за год)</w:t>
            </w:r>
            <w:proofErr w:type="gramEnd"/>
          </w:p>
        </w:tc>
      </w:tr>
      <w:tr w:rsidR="00CB6170" w:rsidRPr="00CB6170" w:rsidTr="00CB6170">
        <w:trPr>
          <w:trHeight w:hRule="exact" w:val="39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Контрольное списывание №2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Констатирующий (за год)</w:t>
            </w:r>
            <w:proofErr w:type="gramEnd"/>
          </w:p>
        </w:tc>
      </w:tr>
      <w:tr w:rsidR="00CB6170" w:rsidRPr="00CB6170" w:rsidTr="00CB6170">
        <w:trPr>
          <w:trHeight w:hRule="exact" w:val="43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B6170" w:rsidRPr="00CB6170" w:rsidRDefault="00CB6170" w:rsidP="00CB6170">
            <w:pPr>
              <w:widowControl w:val="0"/>
              <w:spacing w:after="0" w:line="18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166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Итоговая диагностическая работа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180" w:lineRule="exact"/>
              <w:ind w:left="12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Итоговый</w:t>
            </w:r>
          </w:p>
        </w:tc>
      </w:tr>
    </w:tbl>
    <w:p w:rsidR="00CB6170" w:rsidRPr="00CB6170" w:rsidRDefault="00CB6170" w:rsidP="00CB617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 w:rsidRPr="00CB6170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Примерное количество слов:</w:t>
      </w:r>
    </w:p>
    <w:p w:rsidR="00CB6170" w:rsidRPr="00CB6170" w:rsidRDefault="00CB6170" w:rsidP="00CB6170">
      <w:pPr>
        <w:widowControl w:val="0"/>
        <w:spacing w:after="0" w:line="240" w:lineRule="auto"/>
        <w:ind w:left="20" w:firstLine="5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B61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-для словарных диктантов: 10-12;</w:t>
      </w:r>
    </w:p>
    <w:p w:rsidR="00E20FFA" w:rsidRPr="00564426" w:rsidRDefault="00CB6170" w:rsidP="00564426">
      <w:pPr>
        <w:widowControl w:val="0"/>
        <w:numPr>
          <w:ilvl w:val="0"/>
          <w:numId w:val="6"/>
        </w:numPr>
        <w:tabs>
          <w:tab w:val="left" w:pos="713"/>
        </w:tabs>
        <w:spacing w:after="251" w:line="240" w:lineRule="auto"/>
        <w:ind w:left="20" w:firstLine="5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B61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для контрольных диктантов: первое полугодие - 40-45, конец года </w:t>
      </w:r>
      <w:r w:rsidR="0056442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</w:t>
      </w:r>
      <w:r w:rsidRPr="00CB61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42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55-6</w:t>
      </w:r>
      <w:r w:rsidR="00564426" w:rsidRPr="0056442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5;</w:t>
      </w:r>
      <w:r w:rsidR="005644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64426" w:rsidRPr="005644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6442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изложений: первое полугодие - примерно 50-60 слов, конец года - 60-75 слов.</w:t>
      </w:r>
      <w:bookmarkStart w:id="0" w:name="_GoBack"/>
      <w:bookmarkEnd w:id="0"/>
    </w:p>
    <w:p w:rsidR="00564426" w:rsidRPr="00564426" w:rsidRDefault="00564426" w:rsidP="00564426">
      <w:pPr>
        <w:pStyle w:val="a4"/>
        <w:widowControl w:val="0"/>
        <w:numPr>
          <w:ilvl w:val="0"/>
          <w:numId w:val="6"/>
        </w:numPr>
        <w:tabs>
          <w:tab w:val="left" w:pos="713"/>
        </w:tabs>
        <w:spacing w:after="251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564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1103"/>
        <w:gridCol w:w="1076"/>
        <w:gridCol w:w="1205"/>
        <w:gridCol w:w="1252"/>
        <w:gridCol w:w="1519"/>
        <w:gridCol w:w="1251"/>
        <w:gridCol w:w="1251"/>
      </w:tblGrid>
      <w:tr w:rsidR="00564426" w:rsidRPr="00564426" w:rsidTr="00564426"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Словарные диктанты</w:t>
            </w:r>
          </w:p>
        </w:tc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Контрольные диктанты</w:t>
            </w:r>
          </w:p>
        </w:tc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Диагностические работы</w:t>
            </w:r>
          </w:p>
        </w:tc>
        <w:tc>
          <w:tcPr>
            <w:tcW w:w="1197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Проверочные диктанты</w:t>
            </w:r>
          </w:p>
        </w:tc>
        <w:tc>
          <w:tcPr>
            <w:tcW w:w="1197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Проверочные работы</w:t>
            </w:r>
          </w:p>
        </w:tc>
      </w:tr>
      <w:tr w:rsidR="00564426" w:rsidTr="00564426"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 часов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564426" w:rsidTr="00564426"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564426" w:rsidTr="00564426"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50 часов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</w:tr>
      <w:tr w:rsidR="00564426" w:rsidTr="00564426">
        <w:tc>
          <w:tcPr>
            <w:tcW w:w="1196" w:type="dxa"/>
          </w:tcPr>
          <w:p w:rsidR="00564426" w:rsidRP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4426">
              <w:rPr>
                <w:rFonts w:ascii="Times New Roman" w:eastAsia="Arial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564426" w:rsidTr="00564426"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170 часов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64426" w:rsidRDefault="00564426" w:rsidP="00564426">
            <w:pPr>
              <w:widowControl w:val="0"/>
              <w:tabs>
                <w:tab w:val="left" w:pos="713"/>
              </w:tabs>
              <w:spacing w:after="25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</w:tr>
    </w:tbl>
    <w:p w:rsidR="00564426" w:rsidRPr="00564426" w:rsidRDefault="00564426" w:rsidP="00564426">
      <w:pPr>
        <w:widowControl w:val="0"/>
        <w:tabs>
          <w:tab w:val="left" w:pos="713"/>
        </w:tabs>
        <w:spacing w:after="251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64426" w:rsidRDefault="00564426" w:rsidP="00E20FFA">
      <w:pPr>
        <w:widowControl w:val="0"/>
        <w:tabs>
          <w:tab w:val="left" w:pos="713"/>
        </w:tabs>
        <w:spacing w:after="251" w:line="240" w:lineRule="auto"/>
        <w:ind w:left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CB6170" w:rsidRPr="00CB6170" w:rsidRDefault="00CB6170" w:rsidP="00E20FFA">
      <w:pPr>
        <w:widowControl w:val="0"/>
        <w:tabs>
          <w:tab w:val="left" w:pos="713"/>
        </w:tabs>
        <w:spacing w:after="251" w:line="240" w:lineRule="auto"/>
        <w:ind w:left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B617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Развитие речи</w:t>
      </w:r>
    </w:p>
    <w:tbl>
      <w:tblPr>
        <w:tblpPr w:leftFromText="180" w:rightFromText="180" w:vertAnchor="text" w:horzAnchor="margin" w:tblpY="255"/>
        <w:tblOverlap w:val="never"/>
        <w:tblW w:w="11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4094"/>
        <w:gridCol w:w="4111"/>
      </w:tblGrid>
      <w:tr w:rsidR="00CB6170" w:rsidRPr="00CB6170" w:rsidTr="00CB6170">
        <w:trPr>
          <w:trHeight w:hRule="exact" w:val="3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tabs>
                <w:tab w:val="left" w:leader="hyphen" w:pos="390"/>
                <w:tab w:val="left" w:leader="hyphen" w:pos="968"/>
                <w:tab w:val="left" w:leader="hyphen" w:pos="1410"/>
                <w:tab w:val="left" w:leader="hyphen" w:pos="2468"/>
                <w:tab w:val="left" w:leader="hyphen" w:pos="249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Сочинения</w:t>
            </w:r>
          </w:p>
        </w:tc>
      </w:tr>
      <w:tr w:rsidR="00CB6170" w:rsidRPr="00CB6170" w:rsidTr="00CB6170">
        <w:trPr>
          <w:trHeight w:hRule="exact" w:val="4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четверть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CB6170" w:rsidRPr="00CB6170" w:rsidTr="00CB6170">
        <w:trPr>
          <w:trHeight w:hRule="exact" w:val="2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четверть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CB6170" w:rsidRPr="00CB6170" w:rsidTr="00CB6170">
        <w:trPr>
          <w:trHeight w:hRule="exact"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четверть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B6170" w:rsidRPr="00CB6170" w:rsidTr="00CB6170">
        <w:trPr>
          <w:trHeight w:hRule="exact"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четверть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CB6170" w:rsidRPr="00CB6170" w:rsidTr="00CB6170">
        <w:trPr>
          <w:trHeight w:hRule="exact" w:val="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0" w:rsidRPr="00CB6170" w:rsidRDefault="00CB6170" w:rsidP="00CB617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B6170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</w:tbl>
    <w:p w:rsidR="00CB6170" w:rsidRPr="00E20FFA" w:rsidRDefault="00CB6170" w:rsidP="00CB6170">
      <w:pPr>
        <w:widowControl w:val="0"/>
        <w:numPr>
          <w:ilvl w:val="0"/>
          <w:numId w:val="6"/>
        </w:numPr>
        <w:tabs>
          <w:tab w:val="left" w:pos="713"/>
        </w:tabs>
        <w:spacing w:after="251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B617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Примечание. </w:t>
      </w:r>
      <w:r w:rsidRPr="00CB6170">
        <w:rPr>
          <w:rFonts w:ascii="Times New Roman" w:eastAsia="Calibri" w:hAnsi="Times New Roman" w:cs="Times New Roman"/>
          <w:color w:val="000000"/>
          <w:sz w:val="28"/>
          <w:szCs w:val="28"/>
        </w:rPr>
        <w:t>Изложения и сочинения носят обучающий характер</w:t>
      </w:r>
      <w:r w:rsidR="00E20F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0FFA" w:rsidRPr="00CB6170" w:rsidRDefault="00E20FFA" w:rsidP="00CB6170">
      <w:pPr>
        <w:widowControl w:val="0"/>
        <w:numPr>
          <w:ilvl w:val="0"/>
          <w:numId w:val="6"/>
        </w:numPr>
        <w:tabs>
          <w:tab w:val="left" w:pos="713"/>
        </w:tabs>
        <w:spacing w:after="251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C4CC9" w:rsidRPr="00CC4CC9" w:rsidRDefault="00CC4CC9" w:rsidP="00CC4CC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CC4CC9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Описание материально-технической базы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sz w:val="28"/>
          <w:szCs w:val="28"/>
          <w:lang w:val="x-none"/>
        </w:rPr>
        <w:t>1. Дополнительная литература.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1. </w:t>
      </w:r>
      <w:r w:rsidRPr="00CC4CC9">
        <w:rPr>
          <w:rFonts w:ascii="Times New Roman" w:hAnsi="Times New Roman" w:cs="Times New Roman"/>
          <w:i/>
          <w:iCs/>
          <w:sz w:val="28"/>
          <w:szCs w:val="28"/>
          <w:lang w:val="x-none"/>
        </w:rPr>
        <w:t>Проектные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 задачи в начальной школе : пособие для учителя / А. Б. Воронцов [и др.] ; под ред. А. Б. Воронцова. – 2-е изд. – М. : Просвещение, 2010.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2. </w:t>
      </w:r>
      <w:r w:rsidRPr="00CC4CC9">
        <w:rPr>
          <w:rFonts w:ascii="Times New Roman" w:hAnsi="Times New Roman" w:cs="Times New Roman"/>
          <w:i/>
          <w:iCs/>
          <w:sz w:val="28"/>
          <w:szCs w:val="28"/>
          <w:lang w:val="x-none"/>
        </w:rPr>
        <w:t>Формирование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 универсальных учебных действий в основной школе: от действия к мысли : система заданий / А. Г. </w:t>
      </w:r>
      <w:proofErr w:type="spellStart"/>
      <w:r w:rsidRPr="00CC4CC9">
        <w:rPr>
          <w:rFonts w:ascii="Times New Roman" w:hAnsi="Times New Roman" w:cs="Times New Roman"/>
          <w:sz w:val="28"/>
          <w:szCs w:val="28"/>
          <w:lang w:val="x-none"/>
        </w:rPr>
        <w:t>Асмолов</w:t>
      </w:r>
      <w:proofErr w:type="spellEnd"/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, Г. В. </w:t>
      </w:r>
      <w:proofErr w:type="spellStart"/>
      <w:r w:rsidRPr="00CC4CC9">
        <w:rPr>
          <w:rFonts w:ascii="Times New Roman" w:hAnsi="Times New Roman" w:cs="Times New Roman"/>
          <w:sz w:val="28"/>
          <w:szCs w:val="28"/>
          <w:lang w:val="x-none"/>
        </w:rPr>
        <w:t>Бурменская</w:t>
      </w:r>
      <w:proofErr w:type="spellEnd"/>
      <w:r w:rsidRPr="00CC4CC9">
        <w:rPr>
          <w:rFonts w:ascii="Times New Roman" w:hAnsi="Times New Roman" w:cs="Times New Roman"/>
          <w:sz w:val="28"/>
          <w:szCs w:val="28"/>
          <w:lang w:val="x-none"/>
        </w:rPr>
        <w:t>, И. А. Володарская. – М. : Просвещение, 2011.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>Необходимо использовать</w:t>
      </w:r>
      <w:r w:rsidRPr="00CC4CC9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словари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 по русскому языку (толковый, фразеологический, морфемный, словообразовательный).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sz w:val="28"/>
          <w:szCs w:val="28"/>
          <w:lang w:val="x-none"/>
        </w:rPr>
        <w:t>2. Интернет-ресурсы.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Единая коллекция Цифровых Образовательных Ресурсов. Режим доступа : http://school-collection.edu.ru</w:t>
      </w:r>
    </w:p>
    <w:p w:rsidR="00CC4CC9" w:rsidRPr="00CC4CC9" w:rsidRDefault="00CC4CC9" w:rsidP="00CC4CC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>2. Презентации уроков «Начальная школа»</w:t>
      </w: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. Режим доступа :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 xml:space="preserve"> http://nachalka.info/about/193</w:t>
      </w:r>
    </w:p>
    <w:p w:rsidR="00CC4CC9" w:rsidRPr="00CC4CC9" w:rsidRDefault="00CC4CC9" w:rsidP="00CC4CC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>3. Я иду на урок начальной школы (материалы к уроку)</w:t>
      </w: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Режим доступа 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>: www.festival.1september.ru</w:t>
      </w:r>
    </w:p>
    <w:p w:rsidR="00CC4CC9" w:rsidRPr="00CC4CC9" w:rsidRDefault="00CC4CC9" w:rsidP="00CC4CC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>4. www.km.ru/education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sz w:val="28"/>
          <w:szCs w:val="28"/>
          <w:lang w:val="x-none"/>
        </w:rPr>
        <w:t>5. www.uroki.ru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3. Информационно-коммуникативные средства.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Аудиозаписи в соответствии с программой обучения.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2. Видеофильмы, соответствующие тематике программы по русскому языку (по возможности).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3. Слайды (диапозитивы), соответствующие тематике программы по русскому языку (по возможности).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Мультимедийные (цифровые) образовательные ресурсы, соответствующие тематике программы по русскому языку.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4. Наглядные пособия.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Таблицы к основным разделам грамматического материала, содержащегося в программе.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CC4CC9" w:rsidRPr="00CC4CC9" w:rsidRDefault="00CC4CC9" w:rsidP="00CC4CC9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5. Технические средства обучения.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DVD-плеер (видеомагнитофон)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2. Телевизор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3. Компьютер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Классная доска с набором приспособлений для крепления таблиц, постеров, картинок.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5. Настенная доска с набором приспособлений для крепления картинок.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6. Аудиоцентр (магнитофон).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7. Диапроектор.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8. Мультимедийный проектор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9. Экспозиционный экран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10. Сканер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11. Принтер лазерный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12. Принтер струйный цветной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13. Фотокамера цифровая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14. Видеокамера цифровая со штативом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15. Лингафонные устройства, обеспечивающие связь между учителем и учащимися (по возможности).</w:t>
      </w:r>
    </w:p>
    <w:p w:rsidR="00CC4CC9" w:rsidRPr="00CC4CC9" w:rsidRDefault="00CC4CC9" w:rsidP="00CC4CC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6. Учебно-практическое оборудование.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Аудиторная доска с магнитной поверхностью и набором приспособлений для крепления таблиц, схем.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2. Штатив для таблиц.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3. Ящики для хранения таблиц.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Укладка для аудиовизуальных средств (слайдов, таблиц и др.).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5. Ученические одно- и двухместные столы с комплектом стульев.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6. Стол учительский с тумбой.</w:t>
      </w:r>
    </w:p>
    <w:p w:rsidR="00CC4CC9" w:rsidRPr="00CC4CC9" w:rsidRDefault="00CC4CC9" w:rsidP="00CC4CC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7. Специализированная мебель.</w:t>
      </w:r>
    </w:p>
    <w:p w:rsidR="00CC4CC9" w:rsidRPr="00CC4CC9" w:rsidRDefault="00CC4CC9" w:rsidP="00CC4C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C4CC9">
        <w:rPr>
          <w:rFonts w:ascii="Times New Roman" w:hAnsi="Times New Roman" w:cs="Times New Roman"/>
          <w:color w:val="000000"/>
          <w:sz w:val="28"/>
          <w:szCs w:val="28"/>
          <w:lang w:val="x-none"/>
        </w:rPr>
        <w:t>Компьютерный стол</w:t>
      </w:r>
      <w:r w:rsidRPr="00CC4CC9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CC4CC9" w:rsidRPr="00CC4CC9" w:rsidRDefault="00CC4CC9" w:rsidP="00E20FFA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E20FFA" w:rsidRPr="001F1D96" w:rsidRDefault="00E20FFA" w:rsidP="00E20FFA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hAnsi="Times New Roman"/>
          <w:sz w:val="28"/>
          <w:szCs w:val="28"/>
        </w:rPr>
      </w:pPr>
      <w:r w:rsidRPr="001F1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96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1F1D96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Горецкий В.Г. Русский язык. 3</w:t>
      </w:r>
      <w:r w:rsidRPr="001F1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96">
        <w:rPr>
          <w:rFonts w:ascii="Times New Roman" w:hAnsi="Times New Roman"/>
          <w:sz w:val="28"/>
          <w:szCs w:val="28"/>
        </w:rPr>
        <w:t>кл</w:t>
      </w:r>
      <w:proofErr w:type="spellEnd"/>
      <w:r w:rsidRPr="001F1D96">
        <w:rPr>
          <w:rFonts w:ascii="Times New Roman" w:hAnsi="Times New Roman"/>
          <w:sz w:val="28"/>
          <w:szCs w:val="28"/>
        </w:rPr>
        <w:t xml:space="preserve">. в 2-х частях – М.: Просвещение, 2012 г. </w:t>
      </w:r>
    </w:p>
    <w:p w:rsidR="00E20FFA" w:rsidRDefault="00E20FFA" w:rsidP="00E20FFA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hAnsi="Times New Roman"/>
          <w:sz w:val="28"/>
          <w:szCs w:val="28"/>
        </w:rPr>
      </w:pPr>
    </w:p>
    <w:p w:rsidR="00E20FFA" w:rsidRDefault="00E20FFA" w:rsidP="00E20FFA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hAnsi="Times New Roman"/>
          <w:sz w:val="28"/>
          <w:szCs w:val="28"/>
        </w:rPr>
      </w:pPr>
    </w:p>
    <w:p w:rsidR="00E20FFA" w:rsidRPr="001F1D96" w:rsidRDefault="00E20FFA" w:rsidP="00E20FF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1D96">
        <w:rPr>
          <w:rFonts w:ascii="Times New Roman" w:hAnsi="Times New Roman"/>
          <w:b/>
          <w:sz w:val="28"/>
          <w:szCs w:val="28"/>
          <w:u w:val="single"/>
        </w:rPr>
        <w:t>Рабочая программа является мобильной, открытой, возможно фактическое изменение тематического планирования за счёт часов резерва и некоторых тем курса.</w:t>
      </w:r>
    </w:p>
    <w:p w:rsidR="00CB6170" w:rsidRPr="00CB6170" w:rsidRDefault="00CB6170" w:rsidP="00CB6170">
      <w:pPr>
        <w:spacing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sectPr w:rsidR="00CB6170" w:rsidRPr="00CB6170" w:rsidSect="00E20FF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02D45"/>
    <w:multiLevelType w:val="multilevel"/>
    <w:tmpl w:val="6610E2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1446E"/>
    <w:multiLevelType w:val="hybridMultilevel"/>
    <w:tmpl w:val="08A86B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F"/>
    <w:rsid w:val="00030474"/>
    <w:rsid w:val="00041137"/>
    <w:rsid w:val="00134BB2"/>
    <w:rsid w:val="001F1D96"/>
    <w:rsid w:val="0048188A"/>
    <w:rsid w:val="00523DB5"/>
    <w:rsid w:val="005302F5"/>
    <w:rsid w:val="00532337"/>
    <w:rsid w:val="00564426"/>
    <w:rsid w:val="006B5053"/>
    <w:rsid w:val="006C56CE"/>
    <w:rsid w:val="006C6514"/>
    <w:rsid w:val="008C1323"/>
    <w:rsid w:val="009B7495"/>
    <w:rsid w:val="00B843AF"/>
    <w:rsid w:val="00CB6170"/>
    <w:rsid w:val="00CC4CC9"/>
    <w:rsid w:val="00D32D9B"/>
    <w:rsid w:val="00D940D5"/>
    <w:rsid w:val="00DD0819"/>
    <w:rsid w:val="00E20FFA"/>
    <w:rsid w:val="00E52BD0"/>
    <w:rsid w:val="00F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C6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564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C6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564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2014-08-22T06:43:00Z</cp:lastPrinted>
  <dcterms:created xsi:type="dcterms:W3CDTF">2014-08-14T03:08:00Z</dcterms:created>
  <dcterms:modified xsi:type="dcterms:W3CDTF">2014-08-22T06:46:00Z</dcterms:modified>
</cp:coreProperties>
</file>