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65" w:rsidRDefault="00303C65" w:rsidP="006D3150">
      <w:pPr>
        <w:ind w:firstLine="708"/>
        <w:rPr>
          <w:b/>
          <w:color w:val="0000FF"/>
          <w:sz w:val="36"/>
          <w:szCs w:val="36"/>
        </w:rPr>
      </w:pPr>
      <w:r>
        <w:rPr>
          <w:b/>
          <w:color w:val="808000"/>
          <w:sz w:val="32"/>
          <w:szCs w:val="32"/>
        </w:rPr>
        <w:t>Тема:</w:t>
      </w:r>
      <w:r>
        <w:rPr>
          <w:b/>
          <w:sz w:val="32"/>
          <w:szCs w:val="32"/>
        </w:rPr>
        <w:t xml:space="preserve"> </w:t>
      </w:r>
      <w:r w:rsidR="002765AC">
        <w:rPr>
          <w:b/>
          <w:color w:val="FF0000"/>
          <w:sz w:val="36"/>
          <w:szCs w:val="36"/>
          <w:lang w:val="ru-RU"/>
        </w:rPr>
        <w:t xml:space="preserve">Гомер </w:t>
      </w:r>
      <w:proofErr w:type="spellStart"/>
      <w:r w:rsidR="002765AC">
        <w:rPr>
          <w:b/>
          <w:color w:val="FF0000"/>
          <w:sz w:val="36"/>
          <w:szCs w:val="36"/>
          <w:lang w:val="ru-RU"/>
        </w:rPr>
        <w:t>яхшылык</w:t>
      </w:r>
      <w:proofErr w:type="spellEnd"/>
      <w:r w:rsidR="002765AC">
        <w:rPr>
          <w:b/>
          <w:color w:val="FF0000"/>
          <w:sz w:val="36"/>
          <w:szCs w:val="36"/>
          <w:lang w:val="ru-RU"/>
        </w:rPr>
        <w:t xml:space="preserve"> </w:t>
      </w:r>
      <w:proofErr w:type="spellStart"/>
      <w:r w:rsidR="002765AC">
        <w:rPr>
          <w:b/>
          <w:color w:val="FF0000"/>
          <w:sz w:val="36"/>
          <w:szCs w:val="36"/>
          <w:lang w:val="ru-RU"/>
        </w:rPr>
        <w:t>эшл</w:t>
      </w:r>
      <w:proofErr w:type="spellEnd"/>
      <w:r w:rsidR="002765AC">
        <w:rPr>
          <w:b/>
          <w:color w:val="FF0000"/>
          <w:sz w:val="36"/>
          <w:szCs w:val="36"/>
        </w:rPr>
        <w:t>әү өчен бирелә</w:t>
      </w:r>
      <w:r>
        <w:rPr>
          <w:b/>
          <w:color w:val="FF0000"/>
          <w:sz w:val="36"/>
          <w:szCs w:val="36"/>
        </w:rPr>
        <w:t>.</w:t>
      </w:r>
    </w:p>
    <w:p w:rsidR="00303C65" w:rsidRDefault="00303C65" w:rsidP="006D3150">
      <w:pPr>
        <w:ind w:firstLine="708"/>
        <w:rPr>
          <w:b/>
          <w:color w:val="800000"/>
          <w:sz w:val="32"/>
          <w:szCs w:val="32"/>
        </w:rPr>
      </w:pPr>
      <w:r>
        <w:rPr>
          <w:b/>
          <w:color w:val="808000"/>
          <w:sz w:val="32"/>
          <w:szCs w:val="32"/>
        </w:rPr>
        <w:t>Максат:</w:t>
      </w:r>
      <w:r>
        <w:rPr>
          <w:b/>
          <w:sz w:val="32"/>
          <w:szCs w:val="32"/>
        </w:rPr>
        <w:t xml:space="preserve"> </w:t>
      </w:r>
      <w:r>
        <w:rPr>
          <w:b/>
          <w:color w:val="800000"/>
          <w:sz w:val="32"/>
          <w:szCs w:val="32"/>
        </w:rPr>
        <w:t>- укучыларда яхшылык һәм явызлык турында күзаллау булдыру;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яхшылыклар эшләргә омтылыш тәрбияләү;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укучыларның фикер йөртү сәләтләрен үстерү.</w:t>
      </w:r>
    </w:p>
    <w:p w:rsidR="00303C65" w:rsidRDefault="00303C65" w:rsidP="006D3150">
      <w:pPr>
        <w:ind w:firstLine="708"/>
        <w:rPr>
          <w:b/>
          <w:color w:val="800000"/>
          <w:sz w:val="32"/>
          <w:szCs w:val="32"/>
        </w:rPr>
      </w:pPr>
      <w:r>
        <w:rPr>
          <w:b/>
          <w:color w:val="808000"/>
          <w:sz w:val="32"/>
          <w:szCs w:val="32"/>
        </w:rPr>
        <w:t>Җиһазлау:</w:t>
      </w:r>
      <w:r>
        <w:rPr>
          <w:b/>
          <w:sz w:val="32"/>
          <w:szCs w:val="32"/>
        </w:rPr>
        <w:t xml:space="preserve"> </w:t>
      </w:r>
      <w:r w:rsidR="002765AC">
        <w:rPr>
          <w:b/>
          <w:color w:val="800000"/>
          <w:sz w:val="32"/>
          <w:szCs w:val="32"/>
        </w:rPr>
        <w:t>комп</w:t>
      </w:r>
      <w:proofErr w:type="spellStart"/>
      <w:r w:rsidR="002765AC">
        <w:rPr>
          <w:b/>
          <w:color w:val="800000"/>
          <w:sz w:val="32"/>
          <w:szCs w:val="32"/>
          <w:lang w:val="ru-RU"/>
        </w:rPr>
        <w:t>ьютер</w:t>
      </w:r>
      <w:proofErr w:type="spellEnd"/>
      <w:r w:rsidR="002765AC">
        <w:rPr>
          <w:b/>
          <w:color w:val="800000"/>
          <w:sz w:val="32"/>
          <w:szCs w:val="32"/>
          <w:lang w:val="ru-RU"/>
        </w:rPr>
        <w:t>, проектор</w:t>
      </w:r>
      <w:r>
        <w:rPr>
          <w:b/>
          <w:color w:val="800000"/>
          <w:sz w:val="32"/>
          <w:szCs w:val="32"/>
        </w:rPr>
        <w:t>.</w:t>
      </w:r>
    </w:p>
    <w:p w:rsidR="00303C65" w:rsidRPr="00F07017" w:rsidRDefault="00303C65" w:rsidP="006D3150">
      <w:pPr>
        <w:ind w:firstLine="708"/>
        <w:rPr>
          <w:b/>
          <w:color w:val="808000"/>
          <w:sz w:val="32"/>
          <w:szCs w:val="32"/>
        </w:rPr>
      </w:pPr>
      <w:r w:rsidRPr="00303C65">
        <w:rPr>
          <w:b/>
          <w:color w:val="800000"/>
          <w:sz w:val="32"/>
          <w:szCs w:val="32"/>
        </w:rPr>
        <w:t xml:space="preserve">                                      </w:t>
      </w:r>
      <w:r>
        <w:rPr>
          <w:b/>
          <w:color w:val="808000"/>
          <w:sz w:val="32"/>
          <w:szCs w:val="32"/>
        </w:rPr>
        <w:t>Дәрес барышы.</w:t>
      </w:r>
    </w:p>
    <w:p w:rsidR="00F07017" w:rsidRPr="00F07017" w:rsidRDefault="00F07017" w:rsidP="006D3150">
      <w:pPr>
        <w:tabs>
          <w:tab w:val="left" w:pos="6946"/>
        </w:tabs>
        <w:ind w:firstLine="708"/>
        <w:rPr>
          <w:b/>
          <w:color w:val="800000"/>
          <w:sz w:val="32"/>
          <w:szCs w:val="32"/>
        </w:rPr>
      </w:pPr>
      <w:r w:rsidRPr="00F07017">
        <w:rPr>
          <w:b/>
          <w:color w:val="808000"/>
          <w:sz w:val="32"/>
          <w:szCs w:val="32"/>
        </w:rPr>
        <w:t>1 слайд . «Гомер яхшылык өчен бирелгән»</w:t>
      </w:r>
      <w:r>
        <w:rPr>
          <w:b/>
          <w:color w:val="808000"/>
          <w:sz w:val="32"/>
          <w:szCs w:val="32"/>
        </w:rPr>
        <w:t xml:space="preserve"> </w:t>
      </w:r>
      <w:hyperlink r:id="rId7" w:history="1">
        <w:r w:rsidRPr="00F07017">
          <w:rPr>
            <w:rStyle w:val="a3"/>
            <w:b/>
            <w:sz w:val="32"/>
            <w:szCs w:val="32"/>
          </w:rPr>
          <w:t>дел</w:t>
        </w:r>
        <w:r w:rsidRPr="00F07017">
          <w:rPr>
            <w:rStyle w:val="a3"/>
            <w:b/>
            <w:sz w:val="32"/>
            <w:szCs w:val="32"/>
          </w:rPr>
          <w:t>а</w:t>
        </w:r>
        <w:r w:rsidRPr="00F07017">
          <w:rPr>
            <w:rStyle w:val="a3"/>
            <w:b/>
            <w:sz w:val="32"/>
            <w:szCs w:val="32"/>
          </w:rPr>
          <w:t>й добро.p</w:t>
        </w:r>
        <w:bookmarkStart w:id="0" w:name="_GoBack"/>
        <w:bookmarkEnd w:id="0"/>
        <w:r w:rsidRPr="00F07017">
          <w:rPr>
            <w:rStyle w:val="a3"/>
            <w:b/>
            <w:sz w:val="32"/>
            <w:szCs w:val="32"/>
          </w:rPr>
          <w:t>p</w:t>
        </w:r>
        <w:r w:rsidRPr="00F07017">
          <w:rPr>
            <w:rStyle w:val="a3"/>
            <w:b/>
            <w:sz w:val="32"/>
            <w:szCs w:val="32"/>
          </w:rPr>
          <w:t>t</w:t>
        </w:r>
      </w:hyperlink>
    </w:p>
    <w:p w:rsidR="00303C65" w:rsidRDefault="00303C65" w:rsidP="006D3150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  <w:u w:val="single"/>
        </w:rPr>
        <w:t>Укытучының кереш сүзе: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Уяндыңмы, елмай!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Көнне башла шулай,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Елмай үз-үзеңә,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Әйтәсе сүзеңә.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Таралыр бай кайгың,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Тыныч калыр җаның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Күтәр күңелеңне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Бу бәхет түгелме?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Б</w:t>
      </w:r>
      <w:r w:rsidR="00702B13">
        <w:rPr>
          <w:b/>
          <w:color w:val="800000"/>
          <w:sz w:val="32"/>
          <w:szCs w:val="32"/>
        </w:rPr>
        <w:t>алалар! Безнең бүгенге тәрбия сәгатебез</w:t>
      </w:r>
      <w:r>
        <w:rPr>
          <w:b/>
          <w:color w:val="800000"/>
          <w:sz w:val="32"/>
          <w:szCs w:val="32"/>
        </w:rPr>
        <w:t xml:space="preserve"> гадәти түгел – мәрхәмәтлелек дәресе. Нәрсә соң ул мәрхәмәтлелек?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Мәрхәмәтлелек – ул барлык яхшы эшләр, елмаюлы караш, кемгә дә булса булышу, ярдәм итү, хөрмәт һәм ихтирам.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Ә начарлык нәрсә ул?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Кешеләргә, хайваннарга, кошларга, табигатькә карата начар мөгамәлә.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Дөрес, балалар, начарлык ул яхшылыкның киресе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Балалар, без Җир дип аталган зур планетада яшибез. Җирдә яхшылык һәм начарлык бар икән, димәк кешеләр яхшылык та, начарлык та эшли алалар.</w:t>
      </w:r>
    </w:p>
    <w:p w:rsidR="00941B85" w:rsidRPr="00941B85" w:rsidRDefault="00941B85" w:rsidP="006D3150">
      <w:pPr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>2 слайд. “Яхшылык эшлә”.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Ә сезнең тормышта яхшылык һәм начарлык белән очрашканыгыз бармы? (укучыларның җаваплары)</w:t>
      </w:r>
    </w:p>
    <w:p w:rsidR="00303C65" w:rsidRPr="00941B85" w:rsidRDefault="00941B85" w:rsidP="006D3150">
      <w:pPr>
        <w:pStyle w:val="a5"/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 </w:t>
      </w:r>
      <w:r w:rsidR="00303C65" w:rsidRPr="00941B85">
        <w:rPr>
          <w:b/>
          <w:color w:val="800000"/>
          <w:sz w:val="32"/>
          <w:szCs w:val="32"/>
        </w:rPr>
        <w:t>Ә хәзер, укучылар, мин сезгә Шәүкәт Галиевнең “Рәхмәтләр хакында” дигән шигырен укыйм. Тыңлап карагыз әле.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Җиргә төшкәч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Бияләе,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Гафур алып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Биргән иде,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Динә аңа:</w:t>
      </w:r>
    </w:p>
    <w:p w:rsidR="00303C65" w:rsidRDefault="00303C65" w:rsidP="006D3150">
      <w:pPr>
        <w:ind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Рәхмәт, - диде.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 Малайның да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Җылы сүзгә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Кәеф килде.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Елмайды да: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-Рәхмәтеңә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Рәхмәт! – диде.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Кыз җавапсыз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Калсын диме?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Җавап бирде: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-Рәхмәтемә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Рәхмәт өчен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Рәхмәт инде!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Малай аңа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Башын иде: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-Рәхмәтемә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Рәхмәт өчен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Рәхмәтеңә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Рәхмәт, -диде.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Динә көлде.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Бик күңелле,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Рәхәт иде.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... Җиргә төшкән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Бияләйгә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Рәхмәт инде.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Менә, балалар, рәхмәт өчен дә рәхмәт әйтеп була икән. Малай белән кызны бияләй дуслаштырганга, автор бияләйгә рәхмәт әйтеп шигырен тәмамлый.</w:t>
      </w:r>
    </w:p>
    <w:p w:rsidR="00303C65" w:rsidRDefault="00303C65" w:rsidP="006D3150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   “Яхшылык күрәсең килсә, яхшылык ит” диелә татар халык мәкалендә. Ә сез бу мәкальне ничек аңлыйсыз?</w:t>
      </w:r>
    </w:p>
    <w:p w:rsidR="00303C65" w:rsidRDefault="00303C65" w:rsidP="006D3150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   - Кешеләргә эшләгән яхшылык сиңа яхшылык булып кайта.</w:t>
      </w:r>
    </w:p>
    <w:p w:rsidR="00303C65" w:rsidRPr="00941B85" w:rsidRDefault="00303C65" w:rsidP="006D3150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   - Ә ачулы, тар күңелле булу, башкаларның уңышыннан көнләшү бик начар гадәт. Шуңа күрә шәфкатьле, ярдәмчел булырга, бер-береңә матур, ягымлы сүзләр әйтеп, күңелләрне күтәрергә омтылырга кирәк.</w:t>
      </w:r>
      <w:r w:rsidR="00941B85">
        <w:rPr>
          <w:b/>
          <w:color w:val="800000"/>
          <w:sz w:val="32"/>
          <w:szCs w:val="32"/>
        </w:rPr>
        <w:t xml:space="preserve"> Тагын нинди халык мәкал</w:t>
      </w:r>
      <w:r w:rsidR="00941B85" w:rsidRPr="00941B85">
        <w:rPr>
          <w:b/>
          <w:color w:val="800000"/>
          <w:sz w:val="32"/>
          <w:szCs w:val="32"/>
        </w:rPr>
        <w:t>ь</w:t>
      </w:r>
      <w:r w:rsidR="00941B85">
        <w:rPr>
          <w:b/>
          <w:color w:val="800000"/>
          <w:sz w:val="32"/>
          <w:szCs w:val="32"/>
        </w:rPr>
        <w:t>ләре безне яхшылыкка өнди икән, әйдәгез, бергәләп укыйк, җавап бирик.</w:t>
      </w:r>
    </w:p>
    <w:p w:rsidR="00303C65" w:rsidRPr="00941B85" w:rsidRDefault="00941B85" w:rsidP="006D3150">
      <w:pPr>
        <w:rPr>
          <w:b/>
          <w:color w:val="92D050"/>
          <w:sz w:val="32"/>
          <w:szCs w:val="32"/>
          <w:lang w:val="ru-RU"/>
        </w:rPr>
      </w:pPr>
      <w:r>
        <w:rPr>
          <w:b/>
          <w:color w:val="92D050"/>
          <w:sz w:val="32"/>
          <w:szCs w:val="32"/>
        </w:rPr>
        <w:t>3 слайд. “Яхшылык турында мәкал</w:t>
      </w:r>
      <w:proofErr w:type="spellStart"/>
      <w:r>
        <w:rPr>
          <w:b/>
          <w:color w:val="92D050"/>
          <w:sz w:val="32"/>
          <w:szCs w:val="32"/>
          <w:lang w:val="ru-RU"/>
        </w:rPr>
        <w:t>ьләр</w:t>
      </w:r>
      <w:proofErr w:type="spellEnd"/>
      <w:r>
        <w:rPr>
          <w:b/>
          <w:color w:val="92D050"/>
          <w:sz w:val="32"/>
          <w:szCs w:val="32"/>
          <w:lang w:val="ru-RU"/>
        </w:rPr>
        <w:t>».</w:t>
      </w:r>
    </w:p>
    <w:p w:rsidR="00941B85" w:rsidRDefault="00941B85" w:rsidP="006D3150">
      <w:pPr>
        <w:rPr>
          <w:b/>
          <w:color w:val="333399"/>
          <w:sz w:val="32"/>
          <w:szCs w:val="32"/>
          <w:u w:val="single"/>
        </w:rPr>
      </w:pPr>
    </w:p>
    <w:p w:rsidR="00941B85" w:rsidRDefault="00941B85" w:rsidP="006D3150">
      <w:pPr>
        <w:rPr>
          <w:b/>
          <w:color w:val="333399"/>
          <w:sz w:val="32"/>
          <w:szCs w:val="32"/>
          <w:u w:val="single"/>
        </w:rPr>
      </w:pPr>
    </w:p>
    <w:p w:rsidR="00303C65" w:rsidRDefault="00941B85" w:rsidP="006D3150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lastRenderedPageBreak/>
        <w:t>А.Босевның “Трамвайда” шигы</w:t>
      </w:r>
      <w:r w:rsidR="00303C65">
        <w:rPr>
          <w:b/>
          <w:color w:val="800000"/>
          <w:sz w:val="32"/>
          <w:szCs w:val="32"/>
        </w:rPr>
        <w:t>рен уку.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Радко бара вокзалга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Трамвайга утырып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Басып тора бер бабай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Утыргычка тотынып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Үткәч ике тукталыш,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Барып җиткәч вокзалга,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Радко торды җай гына,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Урын бирде бабайга.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Күргәч шундый игътибар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Бабай аптырап кала: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Мин утырсын дип төште,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Нинди тәүфыйклы бала!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Укучылар, Радко турында бабай дөрес уйлыймы?  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Юк, чөнки малай бабайга урынны үзе трамвайдан төшәр вакыт җиткәч кенә бирде.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Тәүфыйклы бала нинди була һәм бу очракта ул нишләр иде?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Тәүфыйклы бала өлкәннәрне хөрмәт итә.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Транспортта үзеңне ничек тотарга кирәк”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Транспортта барганда кычкырып сөйләшергә ярамый, өлкәннәргә, балалы хатын-кызларга, инвалидларга урын бирергә кирәк.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Укучылар, әйтегез әле, сез үзегез өйдә, урамда, мәктәптә һәм башка урыннарда нинди яхшылыклар эшли алыр идегез?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Әти-әниләргә булыша алабыз, дусларыбызга ярдәм итә алабыз, йорт хайваннарын караша алабыз, кошларга оялар ясый алабыз, ярдәмчесез калган әбиләргә, бабайларга булыша алабыз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Укучылар, ә яхшы булу кыен микән?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Юк.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Әйе, балалар, яхшы булу өчен кешенең мәрхәмәтле, изге күңелле булуы кирәк.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Укучылар, ә җирдә нәрсә күбрәк дип уйлыйсыз: яхшылыкмы, әллә начарлыкмы? Безгә моны белергә менә шушы үлчәү ярдәм итәр. Аның бер тәлинкәсенә без начарлыкларны, ә икенчесенә яхшылыкларны салырбыз.</w:t>
      </w:r>
    </w:p>
    <w:p w:rsidR="00702B13" w:rsidRPr="00702B13" w:rsidRDefault="00702B13" w:rsidP="006D3150">
      <w:pPr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>4 слайд . “Үлчәү”.</w:t>
      </w:r>
    </w:p>
    <w:p w:rsidR="00303C65" w:rsidRDefault="00303C65" w:rsidP="006D3150">
      <w:pPr>
        <w:rPr>
          <w:b/>
          <w:color w:val="800000"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color w:val="800000"/>
          <w:sz w:val="32"/>
          <w:szCs w:val="32"/>
        </w:rPr>
        <w:t xml:space="preserve">(“Начарлык” үлчәвенә “Саран”, “Ялкау”, “Ялган”,   </w:t>
      </w:r>
    </w:p>
    <w:p w:rsidR="00303C65" w:rsidRDefault="00303C65" w:rsidP="006D3150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lastRenderedPageBreak/>
        <w:t xml:space="preserve">   “Тупас”,  ”Көнчелек”, “Сугыш” сүзләре язылган карточкалар куела)</w:t>
      </w:r>
    </w:p>
    <w:p w:rsidR="00303C65" w:rsidRDefault="00702B13" w:rsidP="006D3150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  Балалар</w:t>
      </w:r>
      <w:r w:rsidR="00303C65">
        <w:rPr>
          <w:b/>
          <w:color w:val="800000"/>
          <w:sz w:val="32"/>
          <w:szCs w:val="32"/>
        </w:rPr>
        <w:t xml:space="preserve"> үзләренең эшләгән яхшылыклары </w:t>
      </w:r>
    </w:p>
    <w:p w:rsidR="00303C65" w:rsidRDefault="00303C65" w:rsidP="006D3150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  турында әйтәләр һәм үлчәүгә салалар.</w:t>
      </w:r>
      <w:r w:rsidR="00702B13">
        <w:rPr>
          <w:b/>
          <w:color w:val="800000"/>
          <w:sz w:val="32"/>
          <w:szCs w:val="32"/>
        </w:rPr>
        <w:t xml:space="preserve">   </w:t>
      </w:r>
    </w:p>
    <w:p w:rsidR="00702B13" w:rsidRDefault="00702B13" w:rsidP="006D3150">
      <w:pPr>
        <w:pStyle w:val="a5"/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Балалар, хәзер без сорауларга ңавап бирербез. Сез “Әйе” яки “Юк” дип кенә җавап бирергә тиеш.</w:t>
      </w:r>
    </w:p>
    <w:p w:rsidR="00702B13" w:rsidRPr="00702B13" w:rsidRDefault="00702B13" w:rsidP="006D3150">
      <w:pPr>
        <w:pStyle w:val="a5"/>
        <w:ind w:left="0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>5 слайд. “Яхшы эш дөрес, ничек эшләнсә?”</w:t>
      </w:r>
    </w:p>
    <w:p w:rsidR="00303C65" w:rsidRDefault="00303C65" w:rsidP="006D3150">
      <w:pPr>
        <w:numPr>
          <w:ilvl w:val="0"/>
          <w:numId w:val="1"/>
        </w:numPr>
        <w:ind w:left="0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Менә, укучылар</w:t>
      </w:r>
      <w:r w:rsidR="00702B13">
        <w:rPr>
          <w:b/>
          <w:color w:val="800000"/>
          <w:sz w:val="32"/>
          <w:szCs w:val="32"/>
        </w:rPr>
        <w:t>,</w:t>
      </w:r>
      <w:r>
        <w:rPr>
          <w:b/>
          <w:color w:val="800000"/>
          <w:sz w:val="32"/>
          <w:szCs w:val="32"/>
        </w:rPr>
        <w:t xml:space="preserve"> </w:t>
      </w:r>
      <w:r w:rsidR="00702B13">
        <w:rPr>
          <w:b/>
          <w:color w:val="800000"/>
          <w:sz w:val="32"/>
          <w:szCs w:val="32"/>
        </w:rPr>
        <w:t>я</w:t>
      </w:r>
      <w:r>
        <w:rPr>
          <w:b/>
          <w:color w:val="800000"/>
          <w:sz w:val="32"/>
          <w:szCs w:val="32"/>
        </w:rPr>
        <w:t>хшылыклар эшләп начарлыкны җиңеп була икән!</w:t>
      </w:r>
      <w:r w:rsidR="00702B13">
        <w:rPr>
          <w:b/>
          <w:color w:val="800000"/>
          <w:sz w:val="32"/>
          <w:szCs w:val="32"/>
        </w:rPr>
        <w:t xml:space="preserve"> Ә  яхшылык ул югалмый, үзеңә яхшылык булып кайта.</w:t>
      </w:r>
    </w:p>
    <w:p w:rsidR="00702B13" w:rsidRPr="00702B13" w:rsidRDefault="00702B13" w:rsidP="006D3150">
      <w:pPr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>6 слайд. “Бар нәрсә дә эз калдыра”.</w:t>
      </w:r>
    </w:p>
    <w:p w:rsidR="00303C65" w:rsidRDefault="00303C65" w:rsidP="006D3150">
      <w:pPr>
        <w:ind w:firstLine="708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Әйдәгез, укучылар, һәр көнне яхшылык эшлә</w:t>
      </w:r>
      <w:r w:rsidR="00702B13">
        <w:rPr>
          <w:b/>
          <w:color w:val="800000"/>
          <w:sz w:val="32"/>
          <w:szCs w:val="32"/>
        </w:rPr>
        <w:t xml:space="preserve">ргә тырышыйк! </w:t>
      </w:r>
    </w:p>
    <w:p w:rsidR="00702B13" w:rsidRDefault="00702B13" w:rsidP="006D3150">
      <w:pPr>
        <w:ind w:firstLine="708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>7 слайд. “Яхшылык эшләргә ашык, дустым” (шигыр</w:t>
      </w:r>
      <w:r w:rsidRPr="00702B13">
        <w:rPr>
          <w:b/>
          <w:color w:val="92D050"/>
          <w:sz w:val="32"/>
          <w:szCs w:val="32"/>
        </w:rPr>
        <w:t xml:space="preserve">ь </w:t>
      </w:r>
      <w:r>
        <w:rPr>
          <w:b/>
          <w:color w:val="92D050"/>
          <w:sz w:val="32"/>
          <w:szCs w:val="32"/>
        </w:rPr>
        <w:t>уку)</w:t>
      </w:r>
    </w:p>
    <w:p w:rsidR="00702B13" w:rsidRDefault="00702B13" w:rsidP="006D3150">
      <w:pPr>
        <w:pStyle w:val="a5"/>
        <w:numPr>
          <w:ilvl w:val="0"/>
          <w:numId w:val="1"/>
        </w:numPr>
        <w:ind w:left="0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Балалар, бүгенге тәрбия сәгатендә  сөйләгән, белгән һәм күргәннәрне</w:t>
      </w:r>
      <w:r w:rsidR="006D3150">
        <w:rPr>
          <w:b/>
          <w:color w:val="943634" w:themeColor="accent2" w:themeShade="BF"/>
          <w:sz w:val="32"/>
          <w:szCs w:val="32"/>
        </w:rPr>
        <w:t xml:space="preserve"> онытмасагыз иде. Шул чакта сезнең йөрәгегез тагын да зураер, аңа бик күп яңа сүзләр сеңеп калыр.</w:t>
      </w:r>
    </w:p>
    <w:p w:rsidR="006D3150" w:rsidRPr="006D3150" w:rsidRDefault="006D3150" w:rsidP="006D3150">
      <w:pPr>
        <w:pStyle w:val="a5"/>
        <w:ind w:left="0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>8 слайд. “Синең йөрәгеңә сыйсын”.</w:t>
      </w:r>
    </w:p>
    <w:p w:rsidR="00303C65" w:rsidRDefault="006D3150" w:rsidP="006D3150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   Дәрес ахырында Р.Харисның “Елмай” шигырен уку</w:t>
      </w:r>
      <w:r w:rsidR="00303C65">
        <w:rPr>
          <w:b/>
          <w:color w:val="800000"/>
          <w:sz w:val="32"/>
          <w:szCs w:val="32"/>
        </w:rPr>
        <w:t>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Уяндыңмы, елмай!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Көнне башла шулай.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Елмай сәбәпсезгә,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Яхшы, әйбәт сүзгә!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Изгелекләр артыр,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Явызлыклар качыр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Һәрбер кылган эшең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Изге булсын, кеше!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Елмай, елмай, елмай!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Елмай, елмай, елмай!</w:t>
      </w:r>
    </w:p>
    <w:p w:rsidR="00303C65" w:rsidRDefault="00303C65" w:rsidP="006D3150">
      <w:pPr>
        <w:rPr>
          <w:b/>
          <w:color w:val="FF0000"/>
          <w:sz w:val="32"/>
          <w:szCs w:val="32"/>
        </w:rPr>
      </w:pPr>
    </w:p>
    <w:p w:rsidR="00303C65" w:rsidRDefault="00303C65" w:rsidP="006D3150">
      <w:pPr>
        <w:rPr>
          <w:b/>
          <w:sz w:val="32"/>
          <w:szCs w:val="32"/>
        </w:rPr>
      </w:pPr>
    </w:p>
    <w:p w:rsidR="00303C65" w:rsidRDefault="00303C65" w:rsidP="006D3150">
      <w:pPr>
        <w:rPr>
          <w:b/>
          <w:sz w:val="32"/>
          <w:szCs w:val="32"/>
        </w:rPr>
      </w:pPr>
    </w:p>
    <w:p w:rsidR="00303C65" w:rsidRDefault="00303C65" w:rsidP="006D3150">
      <w:pPr>
        <w:rPr>
          <w:b/>
          <w:sz w:val="32"/>
          <w:szCs w:val="32"/>
          <w:lang w:val="ru-RU"/>
        </w:rPr>
      </w:pPr>
    </w:p>
    <w:p w:rsidR="006D3150" w:rsidRDefault="006D3150" w:rsidP="006D3150">
      <w:pPr>
        <w:rPr>
          <w:b/>
          <w:sz w:val="32"/>
          <w:szCs w:val="32"/>
          <w:lang w:val="ru-RU"/>
        </w:rPr>
      </w:pPr>
    </w:p>
    <w:p w:rsidR="006D3150" w:rsidRDefault="006D3150" w:rsidP="006D3150">
      <w:pPr>
        <w:rPr>
          <w:b/>
          <w:sz w:val="32"/>
          <w:szCs w:val="32"/>
          <w:lang w:val="ru-RU"/>
        </w:rPr>
      </w:pPr>
    </w:p>
    <w:p w:rsidR="006D3150" w:rsidRDefault="006D3150" w:rsidP="006D3150">
      <w:pPr>
        <w:rPr>
          <w:b/>
          <w:sz w:val="32"/>
          <w:szCs w:val="32"/>
          <w:lang w:val="ru-RU"/>
        </w:rPr>
      </w:pPr>
    </w:p>
    <w:p w:rsidR="006D3150" w:rsidRDefault="006D3150" w:rsidP="006D3150">
      <w:pPr>
        <w:rPr>
          <w:b/>
          <w:sz w:val="32"/>
          <w:szCs w:val="32"/>
          <w:lang w:val="ru-RU"/>
        </w:rPr>
      </w:pPr>
    </w:p>
    <w:p w:rsidR="006D3150" w:rsidRDefault="006D3150" w:rsidP="006D3150">
      <w:pPr>
        <w:rPr>
          <w:b/>
          <w:sz w:val="32"/>
          <w:szCs w:val="32"/>
          <w:lang w:val="ru-RU"/>
        </w:rPr>
      </w:pPr>
    </w:p>
    <w:p w:rsidR="006D3150" w:rsidRDefault="006D3150" w:rsidP="006D3150">
      <w:pPr>
        <w:rPr>
          <w:b/>
          <w:sz w:val="32"/>
          <w:szCs w:val="32"/>
          <w:lang w:val="ru-RU"/>
        </w:rPr>
      </w:pPr>
    </w:p>
    <w:p w:rsidR="006D3150" w:rsidRDefault="006D3150" w:rsidP="006D3150">
      <w:pPr>
        <w:rPr>
          <w:b/>
          <w:sz w:val="32"/>
          <w:szCs w:val="32"/>
          <w:lang w:val="ru-RU"/>
        </w:rPr>
      </w:pPr>
    </w:p>
    <w:p w:rsidR="006D3150" w:rsidRPr="006D3150" w:rsidRDefault="006D3150" w:rsidP="006D3150">
      <w:pPr>
        <w:jc w:val="center"/>
        <w:rPr>
          <w:b/>
          <w:sz w:val="40"/>
          <w:szCs w:val="40"/>
          <w:lang w:val="ru-RU"/>
        </w:rPr>
      </w:pPr>
      <w:r w:rsidRPr="006D3150">
        <w:rPr>
          <w:b/>
          <w:sz w:val="40"/>
          <w:szCs w:val="40"/>
          <w:lang w:val="ru-RU"/>
        </w:rPr>
        <w:lastRenderedPageBreak/>
        <w:t xml:space="preserve">Татарстан </w:t>
      </w:r>
      <w:proofErr w:type="spellStart"/>
      <w:r w:rsidRPr="006D3150">
        <w:rPr>
          <w:b/>
          <w:sz w:val="40"/>
          <w:szCs w:val="40"/>
          <w:lang w:val="ru-RU"/>
        </w:rPr>
        <w:t>Республикасы</w:t>
      </w:r>
      <w:proofErr w:type="spellEnd"/>
    </w:p>
    <w:p w:rsidR="006D3150" w:rsidRPr="006D3150" w:rsidRDefault="006D3150" w:rsidP="006D3150">
      <w:pPr>
        <w:jc w:val="center"/>
        <w:rPr>
          <w:b/>
          <w:sz w:val="40"/>
          <w:szCs w:val="40"/>
          <w:lang w:val="ru-RU"/>
        </w:rPr>
      </w:pPr>
      <w:r w:rsidRPr="006D3150">
        <w:rPr>
          <w:b/>
          <w:sz w:val="40"/>
          <w:szCs w:val="40"/>
          <w:lang w:val="ru-RU"/>
        </w:rPr>
        <w:t xml:space="preserve">Арча </w:t>
      </w:r>
      <w:proofErr w:type="spellStart"/>
      <w:r w:rsidRPr="006D3150">
        <w:rPr>
          <w:b/>
          <w:sz w:val="40"/>
          <w:szCs w:val="40"/>
          <w:lang w:val="ru-RU"/>
        </w:rPr>
        <w:t>муниципаль</w:t>
      </w:r>
      <w:proofErr w:type="spellEnd"/>
      <w:r w:rsidRPr="006D3150">
        <w:rPr>
          <w:b/>
          <w:sz w:val="40"/>
          <w:szCs w:val="40"/>
          <w:lang w:val="ru-RU"/>
        </w:rPr>
        <w:t xml:space="preserve"> районы </w:t>
      </w:r>
    </w:p>
    <w:p w:rsidR="006D3150" w:rsidRPr="006D3150" w:rsidRDefault="006D3150" w:rsidP="006D3150">
      <w:pPr>
        <w:jc w:val="center"/>
        <w:rPr>
          <w:b/>
          <w:sz w:val="40"/>
          <w:szCs w:val="40"/>
        </w:rPr>
      </w:pPr>
      <w:r w:rsidRPr="006D3150">
        <w:rPr>
          <w:b/>
          <w:sz w:val="40"/>
          <w:szCs w:val="40"/>
          <w:lang w:val="ru-RU"/>
        </w:rPr>
        <w:t>Т</w:t>
      </w:r>
      <w:r w:rsidRPr="006D3150">
        <w:rPr>
          <w:b/>
          <w:sz w:val="40"/>
          <w:szCs w:val="40"/>
        </w:rPr>
        <w:t>үбән Мәтәскә урта гомумбелем мәктәбе</w:t>
      </w:r>
    </w:p>
    <w:p w:rsidR="006D3150" w:rsidRPr="006D3150" w:rsidRDefault="006D3150" w:rsidP="006D3150">
      <w:pPr>
        <w:jc w:val="center"/>
        <w:rPr>
          <w:b/>
          <w:sz w:val="36"/>
          <w:szCs w:val="36"/>
        </w:rPr>
      </w:pPr>
    </w:p>
    <w:p w:rsidR="006D3150" w:rsidRPr="006D3150" w:rsidRDefault="006D3150" w:rsidP="006D3150">
      <w:pPr>
        <w:jc w:val="center"/>
        <w:rPr>
          <w:b/>
          <w:sz w:val="36"/>
          <w:szCs w:val="36"/>
        </w:rPr>
      </w:pPr>
    </w:p>
    <w:p w:rsidR="006D3150" w:rsidRDefault="006D3150" w:rsidP="006D3150">
      <w:pPr>
        <w:jc w:val="center"/>
        <w:rPr>
          <w:b/>
          <w:sz w:val="36"/>
          <w:szCs w:val="36"/>
        </w:rPr>
      </w:pPr>
    </w:p>
    <w:p w:rsidR="006D3150" w:rsidRDefault="006D3150" w:rsidP="006D3150">
      <w:pPr>
        <w:jc w:val="center"/>
        <w:rPr>
          <w:b/>
          <w:sz w:val="36"/>
          <w:szCs w:val="36"/>
        </w:rPr>
      </w:pPr>
    </w:p>
    <w:p w:rsidR="006D3150" w:rsidRDefault="006D3150" w:rsidP="006D3150">
      <w:pPr>
        <w:jc w:val="center"/>
        <w:rPr>
          <w:b/>
          <w:sz w:val="36"/>
          <w:szCs w:val="36"/>
        </w:rPr>
      </w:pPr>
    </w:p>
    <w:p w:rsidR="006D3150" w:rsidRDefault="006D3150" w:rsidP="006D315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Гомер яхшылык эшләү өчен бирелә</w:t>
      </w:r>
    </w:p>
    <w:p w:rsidR="006D3150" w:rsidRDefault="006D3150" w:rsidP="006D3150">
      <w:pPr>
        <w:jc w:val="center"/>
        <w:rPr>
          <w:b/>
          <w:sz w:val="48"/>
          <w:szCs w:val="48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Тәрбия сәгате</w:t>
      </w: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</w:p>
    <w:p w:rsidR="006D3150" w:rsidRDefault="006D3150" w:rsidP="006D31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Эшләде: 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  <w:lang w:val="ru-RU"/>
        </w:rPr>
        <w:t xml:space="preserve"> </w:t>
      </w:r>
      <w:proofErr w:type="spellStart"/>
      <w:r>
        <w:rPr>
          <w:b/>
          <w:sz w:val="40"/>
          <w:szCs w:val="40"/>
          <w:lang w:val="ru-RU"/>
        </w:rPr>
        <w:t>квалификацион</w:t>
      </w:r>
      <w:proofErr w:type="spellEnd"/>
      <w:r>
        <w:rPr>
          <w:b/>
          <w:sz w:val="40"/>
          <w:szCs w:val="40"/>
          <w:lang w:val="ru-RU"/>
        </w:rPr>
        <w:t xml:space="preserve"> </w:t>
      </w:r>
      <w:proofErr w:type="spellStart"/>
      <w:r>
        <w:rPr>
          <w:b/>
          <w:sz w:val="40"/>
          <w:szCs w:val="40"/>
          <w:lang w:val="ru-RU"/>
        </w:rPr>
        <w:t>категорияле</w:t>
      </w:r>
      <w:proofErr w:type="spellEnd"/>
      <w:r>
        <w:rPr>
          <w:b/>
          <w:sz w:val="40"/>
          <w:szCs w:val="40"/>
          <w:lang w:val="ru-RU"/>
        </w:rPr>
        <w:t xml:space="preserve"> татар теле </w:t>
      </w:r>
      <w:r>
        <w:rPr>
          <w:b/>
          <w:sz w:val="40"/>
          <w:szCs w:val="40"/>
        </w:rPr>
        <w:t>һәм әдәбияты укытучысы</w:t>
      </w:r>
    </w:p>
    <w:p w:rsidR="006D3150" w:rsidRPr="006D3150" w:rsidRDefault="006D3150" w:rsidP="006D31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Габдрахманова Наилә Шайнур кызы</w:t>
      </w:r>
    </w:p>
    <w:p w:rsidR="00303C65" w:rsidRDefault="00303C65" w:rsidP="006D3150">
      <w:pPr>
        <w:rPr>
          <w:b/>
          <w:sz w:val="32"/>
          <w:szCs w:val="32"/>
          <w:lang w:val="ru-RU"/>
        </w:rPr>
      </w:pPr>
    </w:p>
    <w:p w:rsidR="00303C65" w:rsidRDefault="00303C65" w:rsidP="006D3150">
      <w:pPr>
        <w:rPr>
          <w:b/>
          <w:sz w:val="32"/>
          <w:szCs w:val="32"/>
          <w:lang w:val="ru-RU"/>
        </w:rPr>
      </w:pPr>
    </w:p>
    <w:p w:rsidR="00500186" w:rsidRDefault="00500186" w:rsidP="006D3150"/>
    <w:sectPr w:rsidR="005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7F4"/>
    <w:multiLevelType w:val="hybridMultilevel"/>
    <w:tmpl w:val="03DC4C5C"/>
    <w:lvl w:ilvl="0" w:tplc="402E9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8D"/>
    <w:rsid w:val="002765AC"/>
    <w:rsid w:val="00303C65"/>
    <w:rsid w:val="00500186"/>
    <w:rsid w:val="0050518D"/>
    <w:rsid w:val="006D3150"/>
    <w:rsid w:val="00702B13"/>
    <w:rsid w:val="00941B85"/>
    <w:rsid w:val="00ED51D0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tt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0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1B8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4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tt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0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1B8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4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76;&#1077;&#1083;&#1072;&#1081;%20&#1076;&#1086;&#1073;&#1088;&#1086;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E6C5-8E94-4D93-88C8-D748D13B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6</cp:revision>
  <dcterms:created xsi:type="dcterms:W3CDTF">2012-04-25T09:28:00Z</dcterms:created>
  <dcterms:modified xsi:type="dcterms:W3CDTF">2012-05-03T08:28:00Z</dcterms:modified>
</cp:coreProperties>
</file>