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75" w:rsidRDefault="007C4F75" w:rsidP="007C4F75">
      <w:pPr>
        <w:pStyle w:val="a4"/>
        <w:jc w:val="center"/>
        <w:rPr>
          <w:sz w:val="28"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  <w:r>
        <w:rPr>
          <w:sz w:val="28"/>
          <w:szCs w:val="28"/>
        </w:rPr>
        <w:t>Муниципальное бюджетное общеобразовательное учреждение</w:t>
      </w:r>
    </w:p>
    <w:p w:rsidR="007C4F75" w:rsidRDefault="007C4F75" w:rsidP="007C4F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п.г.т. </w:t>
      </w:r>
      <w:proofErr w:type="gramStart"/>
      <w:r>
        <w:rPr>
          <w:sz w:val="28"/>
          <w:szCs w:val="28"/>
        </w:rPr>
        <w:t>Славный</w:t>
      </w:r>
      <w:proofErr w:type="gramEnd"/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B57CE8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 xml:space="preserve">   Рассмотрен  на  заседании  МО  учителей</w:t>
      </w:r>
      <w:proofErr w:type="gramStart"/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="00B57CE8" w:rsidRPr="00EC2C77">
        <w:rPr>
          <w:sz w:val="22"/>
          <w:szCs w:val="22"/>
        </w:rPr>
        <w:t>У</w:t>
      </w:r>
      <w:proofErr w:type="gramEnd"/>
      <w:r w:rsidR="00B57CE8" w:rsidRPr="00EC2C77">
        <w:rPr>
          <w:sz w:val="22"/>
          <w:szCs w:val="22"/>
        </w:rPr>
        <w:t>тверждаю Директор школы</w:t>
      </w:r>
    </w:p>
    <w:p w:rsidR="00B57CE8" w:rsidRDefault="00B57CE8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Протокол №___ от «___» ___________ 201__г.</w:t>
      </w:r>
      <w:r w:rsidR="007C4F75" w:rsidRPr="00EC2C77">
        <w:rPr>
          <w:sz w:val="22"/>
          <w:szCs w:val="22"/>
        </w:rPr>
        <w:tab/>
      </w:r>
      <w:r w:rsidR="007C4F75" w:rsidRPr="00EC2C7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C2C77">
        <w:rPr>
          <w:sz w:val="22"/>
          <w:szCs w:val="22"/>
        </w:rPr>
        <w:t>«____» ______________ 201__г.</w:t>
      </w:r>
    </w:p>
    <w:p w:rsidR="00B57CE8" w:rsidRDefault="00B57CE8" w:rsidP="007C4F75">
      <w:pPr>
        <w:pStyle w:val="a4"/>
        <w:rPr>
          <w:sz w:val="22"/>
          <w:szCs w:val="22"/>
        </w:rPr>
      </w:pPr>
    </w:p>
    <w:p w:rsidR="007C4F75" w:rsidRDefault="007C4F75" w:rsidP="007C4F7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Согласовано ______________ Турбина А. </w:t>
      </w:r>
      <w:proofErr w:type="gramStart"/>
      <w:r>
        <w:rPr>
          <w:sz w:val="22"/>
          <w:szCs w:val="22"/>
        </w:rPr>
        <w:t>В</w:t>
      </w:r>
      <w:proofErr w:type="gramEnd"/>
    </w:p>
    <w:p w:rsidR="007C4F75" w:rsidRPr="00EC2C77" w:rsidRDefault="007C4F75" w:rsidP="007C4F75">
      <w:pPr>
        <w:pStyle w:val="a4"/>
        <w:ind w:left="1136" w:firstLine="28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</w:t>
      </w:r>
      <w:r w:rsidRPr="00EC2C77">
        <w:rPr>
          <w:sz w:val="22"/>
          <w:szCs w:val="22"/>
          <w:vertAlign w:val="superscript"/>
        </w:rPr>
        <w:t xml:space="preserve">/зам. Директора по </w:t>
      </w:r>
      <w:r>
        <w:rPr>
          <w:sz w:val="22"/>
          <w:szCs w:val="22"/>
          <w:vertAlign w:val="superscript"/>
        </w:rPr>
        <w:t>УВР</w:t>
      </w:r>
      <w:r w:rsidRPr="00EC2C77">
        <w:rPr>
          <w:sz w:val="22"/>
          <w:szCs w:val="22"/>
          <w:vertAlign w:val="superscript"/>
        </w:rPr>
        <w:t>/</w:t>
      </w:r>
    </w:p>
    <w:p w:rsidR="007C4F75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 xml:space="preserve">___» </w:t>
      </w:r>
      <w:r>
        <w:rPr>
          <w:sz w:val="22"/>
          <w:szCs w:val="22"/>
        </w:rPr>
        <w:t>____</w:t>
      </w:r>
      <w:r w:rsidRPr="00EC2C77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Pr="00EC2C77">
        <w:rPr>
          <w:sz w:val="22"/>
          <w:szCs w:val="22"/>
        </w:rPr>
        <w:t>_________ 201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>__г.</w:t>
      </w:r>
    </w:p>
    <w:p w:rsidR="007C4F75" w:rsidRPr="00EC2C77" w:rsidRDefault="007C4F75" w:rsidP="007C4F75">
      <w:pPr>
        <w:pStyle w:val="a4"/>
        <w:rPr>
          <w:sz w:val="22"/>
          <w:szCs w:val="22"/>
        </w:rPr>
      </w:pPr>
    </w:p>
    <w:p w:rsidR="007C4F75" w:rsidRPr="00EC2C77" w:rsidRDefault="007C4F75" w:rsidP="007C4F75">
      <w:pPr>
        <w:pStyle w:val="a4"/>
        <w:jc w:val="center"/>
        <w:rPr>
          <w:sz w:val="22"/>
          <w:szCs w:val="22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jc w:val="center"/>
      </w:pPr>
    </w:p>
    <w:p w:rsidR="00B57CE8" w:rsidRDefault="007C4F75" w:rsidP="007C4F75">
      <w:pPr>
        <w:tabs>
          <w:tab w:val="left" w:pos="9288"/>
        </w:tabs>
        <w:jc w:val="center"/>
        <w:rPr>
          <w:b/>
          <w:shadow/>
          <w:sz w:val="28"/>
        </w:rPr>
      </w:pPr>
      <w:r w:rsidRPr="00BB035B">
        <w:rPr>
          <w:b/>
          <w:shadow/>
          <w:sz w:val="28"/>
        </w:rPr>
        <w:t xml:space="preserve">РАБОЧАЯ ПРОГРАММА </w:t>
      </w:r>
    </w:p>
    <w:p w:rsidR="007C4F75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32"/>
        </w:rPr>
        <w:t>календарно-тематический план</w:t>
      </w:r>
      <w:r w:rsidRPr="00BB035B">
        <w:rPr>
          <w:sz w:val="28"/>
          <w:szCs w:val="28"/>
        </w:rPr>
        <w:t xml:space="preserve"> </w:t>
      </w:r>
    </w:p>
    <w:p w:rsidR="007C4F75" w:rsidRPr="00BB035B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 w:rsidRPr="00BB035B">
        <w:rPr>
          <w:sz w:val="28"/>
          <w:szCs w:val="28"/>
        </w:rPr>
        <w:t xml:space="preserve">по </w:t>
      </w:r>
      <w:r w:rsidR="00B57CE8">
        <w:rPr>
          <w:sz w:val="28"/>
          <w:szCs w:val="28"/>
        </w:rPr>
        <w:t>технологии</w:t>
      </w:r>
      <w:r w:rsidRPr="00BB035B">
        <w:rPr>
          <w:sz w:val="28"/>
          <w:szCs w:val="28"/>
        </w:rPr>
        <w:t xml:space="preserve">  </w:t>
      </w:r>
      <w:proofErr w:type="gramStart"/>
      <w:r w:rsidRPr="00BB035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4B4726">
        <w:rPr>
          <w:sz w:val="28"/>
          <w:szCs w:val="28"/>
        </w:rPr>
        <w:t>10</w:t>
      </w:r>
      <w:r w:rsidRPr="00BB035B">
        <w:rPr>
          <w:sz w:val="28"/>
          <w:szCs w:val="28"/>
        </w:rPr>
        <w:t xml:space="preserve"> класс)</w:t>
      </w: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Pr="00EC2C77" w:rsidRDefault="007C4F75" w:rsidP="007C4F75"/>
    <w:p w:rsidR="007C4F75" w:rsidRDefault="007C4F75" w:rsidP="007C4F75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</w:t>
      </w:r>
      <w:r w:rsidR="00B57CE8">
        <w:rPr>
          <w:sz w:val="28"/>
          <w:szCs w:val="28"/>
        </w:rPr>
        <w:t>технологии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Беляй</w:t>
      </w:r>
      <w:proofErr w:type="spellEnd"/>
      <w:r>
        <w:rPr>
          <w:sz w:val="28"/>
          <w:szCs w:val="28"/>
        </w:rPr>
        <w:t xml:space="preserve"> Дмитрий Иванович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годовое количество часов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неделю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практических работ - ___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п.г.т. Славный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7C4F75" w:rsidRPr="00B7147A" w:rsidRDefault="007C4F75" w:rsidP="007C4F75">
      <w:pPr>
        <w:tabs>
          <w:tab w:val="left" w:pos="993"/>
        </w:tabs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</w:rPr>
        <w:br w:type="column"/>
      </w:r>
      <w:r w:rsidRPr="00B7147A">
        <w:rPr>
          <w:rFonts w:ascii="Monotype Corsiva" w:hAnsi="Monotype Corsiva"/>
          <w:b/>
          <w:shadow/>
          <w:color w:val="0F243E"/>
          <w:szCs w:val="22"/>
        </w:rPr>
        <w:lastRenderedPageBreak/>
        <w:t xml:space="preserve">Программное и учебно-методическое оснащение </w:t>
      </w:r>
      <w:proofErr w:type="gramStart"/>
      <w:r w:rsidRPr="00B7147A">
        <w:rPr>
          <w:rFonts w:ascii="Monotype Corsiva" w:hAnsi="Monotype Corsiva"/>
          <w:b/>
          <w:shadow/>
          <w:color w:val="0F243E"/>
          <w:szCs w:val="22"/>
        </w:rPr>
        <w:t>учебного</w:t>
      </w:r>
      <w:proofErr w:type="gramEnd"/>
      <w:r w:rsidRPr="00B7147A"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proofErr w:type="spellStart"/>
      <w:r w:rsidRPr="00B7147A">
        <w:rPr>
          <w:rFonts w:ascii="Monotype Corsiva" w:hAnsi="Monotype Corsiva"/>
          <w:b/>
          <w:shadow/>
          <w:color w:val="0F243E"/>
          <w:szCs w:val="22"/>
        </w:rPr>
        <w:t>планА</w:t>
      </w:r>
      <w:proofErr w:type="spellEnd"/>
    </w:p>
    <w:p w:rsidR="007C4F75" w:rsidRPr="00A86AB5" w:rsidRDefault="007C4F75" w:rsidP="007C4F75">
      <w:pPr>
        <w:rPr>
          <w:rFonts w:ascii="Ukrainian?Izhitsa" w:hAnsi="Ukrainian?Izhitsa"/>
          <w:caps/>
          <w:color w:val="0F243E"/>
          <w:sz w:val="22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75"/>
        <w:gridCol w:w="676"/>
        <w:gridCol w:w="676"/>
        <w:gridCol w:w="2443"/>
        <w:gridCol w:w="2443"/>
        <w:gridCol w:w="2443"/>
      </w:tblGrid>
      <w:tr w:rsidR="007C4F75" w:rsidTr="00B57CE8">
        <w:trPr>
          <w:cantSplit/>
          <w:trHeight w:val="95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Класс</w:t>
            </w:r>
          </w:p>
        </w:tc>
        <w:tc>
          <w:tcPr>
            <w:tcW w:w="2027" w:type="dxa"/>
            <w:gridSpan w:val="3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Количество часов в неделю согласно учебному плану школы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Реквизиты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программы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обучающихся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учителя</w:t>
            </w:r>
          </w:p>
        </w:tc>
      </w:tr>
      <w:tr w:rsidR="007C4F75" w:rsidTr="00B57CE8">
        <w:trPr>
          <w:cantSplit/>
          <w:trHeight w:val="1920"/>
          <w:jc w:val="center"/>
        </w:trPr>
        <w:tc>
          <w:tcPr>
            <w:tcW w:w="567" w:type="dxa"/>
            <w:vMerge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center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Федеральный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Региональный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Школьный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</w:tr>
      <w:tr w:rsidR="007C4F75" w:rsidTr="00B57CE8">
        <w:trPr>
          <w:cantSplit/>
          <w:trHeight w:val="81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4B4726" w:rsidRDefault="007C4F75" w:rsidP="004B4726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5</w:t>
            </w:r>
            <w:r w:rsidR="004B4726">
              <w:rPr>
                <w:rFonts w:ascii="Monotype Corsiva" w:hAnsi="Monotype Corsiva"/>
                <w:color w:val="0D0D0D"/>
                <w:szCs w:val="15"/>
              </w:rPr>
              <w:t>10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7</w:t>
            </w:r>
            <w:r w:rsidR="00B57CE8">
              <w:rPr>
                <w:rFonts w:ascii="Monotype Corsiva" w:hAnsi="Monotype Corsiva"/>
                <w:color w:val="0D0D0D"/>
                <w:szCs w:val="15"/>
              </w:rPr>
              <w:t>2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---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---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_______________________ ДО программ и стандартов общего образования Федерального агентства по образованию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авторы:__________________________________________________________________________________________________________________________________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Изменения согласованы с заместителем директора по УВР.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дата:__________ _______________________  Турбина А. В.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DA356D" w:rsidRDefault="007C4F75" w:rsidP="007C4F75">
      <w:pPr>
        <w:pStyle w:val="1"/>
        <w:spacing w:before="0" w:after="0"/>
        <w:ind w:firstLine="0"/>
        <w:rPr>
          <w:rFonts w:ascii="Ukrainian?Izhitsa" w:hAnsi="Ukrainian?Izhitsa"/>
          <w:b w:val="0"/>
          <w:color w:val="0F243E"/>
          <w:sz w:val="22"/>
          <w:szCs w:val="22"/>
        </w:rPr>
      </w:pPr>
      <w:r>
        <w:rPr>
          <w:b w:val="0"/>
        </w:rPr>
        <w:br w:type="column"/>
      </w:r>
      <w:r w:rsidRPr="00DA356D">
        <w:rPr>
          <w:rFonts w:ascii="Monotype Corsiva" w:hAnsi="Monotype Corsiva" w:cs="Times New Roman"/>
          <w:b w:val="0"/>
          <w:bCs w:val="0"/>
          <w:shadow/>
          <w:color w:val="0D0D0D"/>
          <w:kern w:val="0"/>
          <w:sz w:val="24"/>
          <w:szCs w:val="15"/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C4F75" w:rsidRPr="00DA356D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A356D">
        <w:rPr>
          <w:rFonts w:ascii="Monotype Corsiva" w:hAnsi="Monotype Corsiva"/>
          <w:color w:val="0D0D0D"/>
          <w:szCs w:val="15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4B4726" w:rsidRP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Рабочая программа составлена на основе требований Государственного образовательного стандарта и представляет собой один из возможных вариантов построения курса изучаемого в 10-11 кла</w:t>
      </w:r>
      <w:r w:rsidRPr="004B4726">
        <w:rPr>
          <w:rFonts w:ascii="Monotype Corsiva" w:hAnsi="Monotype Corsiva"/>
          <w:color w:val="0D0D0D"/>
          <w:szCs w:val="15"/>
        </w:rPr>
        <w:t>с</w:t>
      </w:r>
      <w:r w:rsidRPr="004B4726">
        <w:rPr>
          <w:rFonts w:ascii="Monotype Corsiva" w:hAnsi="Monotype Corsiva"/>
          <w:color w:val="0D0D0D"/>
          <w:szCs w:val="15"/>
        </w:rPr>
        <w:t xml:space="preserve">сах. </w:t>
      </w:r>
    </w:p>
    <w:p w:rsidR="004B4726" w:rsidRP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 xml:space="preserve">2-х годичная программа курса технологии рассчитана на 136 учебных часов из расчёта по 2 часа в неделю в каждом классе. Рабочая программа предусматривает формирование у учащихся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общеучебных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общ</w:t>
      </w:r>
      <w:r w:rsidRPr="004B4726">
        <w:rPr>
          <w:rFonts w:ascii="Monotype Corsiva" w:hAnsi="Monotype Corsiva"/>
          <w:color w:val="0D0D0D"/>
          <w:szCs w:val="15"/>
        </w:rPr>
        <w:t>е</w:t>
      </w:r>
      <w:r w:rsidRPr="004B4726">
        <w:rPr>
          <w:rFonts w:ascii="Monotype Corsiva" w:hAnsi="Monotype Corsiva"/>
          <w:color w:val="0D0D0D"/>
          <w:szCs w:val="15"/>
        </w:rPr>
        <w:t>учебной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деятельности для всех направлений образовательной области «Технология» на этапе среднего полного общ</w:t>
      </w:r>
      <w:r w:rsidRPr="004B4726">
        <w:rPr>
          <w:rFonts w:ascii="Monotype Corsiva" w:hAnsi="Monotype Corsiva"/>
          <w:color w:val="0D0D0D"/>
          <w:szCs w:val="15"/>
        </w:rPr>
        <w:t>е</w:t>
      </w:r>
      <w:r w:rsidRPr="004B4726">
        <w:rPr>
          <w:rFonts w:ascii="Monotype Corsiva" w:hAnsi="Monotype Corsiva"/>
          <w:color w:val="0D0D0D"/>
          <w:szCs w:val="15"/>
        </w:rPr>
        <w:t>го образования являются: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определение адекватных способов решения учебной задачи на основе заданных алгоритмов. Комб</w:t>
      </w:r>
      <w:r w:rsidRPr="004B4726">
        <w:rPr>
          <w:rFonts w:ascii="Monotype Corsiva" w:hAnsi="Monotype Corsiva"/>
          <w:color w:val="0D0D0D"/>
          <w:szCs w:val="15"/>
        </w:rPr>
        <w:t>и</w:t>
      </w:r>
      <w:r w:rsidRPr="004B4726">
        <w:rPr>
          <w:rFonts w:ascii="Monotype Corsiva" w:hAnsi="Monotype Corsiva"/>
          <w:color w:val="0D0D0D"/>
          <w:szCs w:val="15"/>
        </w:rPr>
        <w:t>нирование известных алгоритмов деятельности в ситуациях, не предполагающих стандартное пр</w:t>
      </w:r>
      <w:r w:rsidRPr="004B4726">
        <w:rPr>
          <w:rFonts w:ascii="Monotype Corsiva" w:hAnsi="Monotype Corsiva"/>
          <w:color w:val="0D0D0D"/>
          <w:szCs w:val="15"/>
        </w:rPr>
        <w:t>и</w:t>
      </w:r>
      <w:r w:rsidRPr="004B4726">
        <w:rPr>
          <w:rFonts w:ascii="Monotype Corsiva" w:hAnsi="Monotype Corsiva"/>
          <w:color w:val="0D0D0D"/>
          <w:szCs w:val="15"/>
        </w:rPr>
        <w:t>менение одного из них;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творческое решение учебных и практических задач: умение мотивированно отказываться от о</w:t>
      </w:r>
      <w:r w:rsidRPr="004B4726">
        <w:rPr>
          <w:rFonts w:ascii="Monotype Corsiva" w:hAnsi="Monotype Corsiva"/>
          <w:color w:val="0D0D0D"/>
          <w:szCs w:val="15"/>
        </w:rPr>
        <w:t>б</w:t>
      </w:r>
      <w:r w:rsidRPr="004B4726">
        <w:rPr>
          <w:rFonts w:ascii="Monotype Corsiva" w:hAnsi="Monotype Corsiva"/>
          <w:color w:val="0D0D0D"/>
          <w:szCs w:val="15"/>
        </w:rPr>
        <w:t>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приведение примеров, подбор аргументов, формулирование выводов. Отражение в устной или пис</w:t>
      </w:r>
      <w:r w:rsidRPr="004B4726">
        <w:rPr>
          <w:rFonts w:ascii="Monotype Corsiva" w:hAnsi="Monotype Corsiva"/>
          <w:color w:val="0D0D0D"/>
          <w:szCs w:val="15"/>
        </w:rPr>
        <w:t>ь</w:t>
      </w:r>
      <w:r w:rsidRPr="004B4726">
        <w:rPr>
          <w:rFonts w:ascii="Monotype Corsiva" w:hAnsi="Monotype Corsiva"/>
          <w:color w:val="0D0D0D"/>
          <w:szCs w:val="15"/>
        </w:rPr>
        <w:t>менной форме результатов своей деятельности;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использование для решения познавательных и коммуникативных задач различных источников и</w:t>
      </w:r>
      <w:r w:rsidRPr="004B4726">
        <w:rPr>
          <w:rFonts w:ascii="Monotype Corsiva" w:hAnsi="Monotype Corsiva"/>
          <w:color w:val="0D0D0D"/>
          <w:szCs w:val="15"/>
        </w:rPr>
        <w:t>н</w:t>
      </w:r>
      <w:r w:rsidRPr="004B4726">
        <w:rPr>
          <w:rFonts w:ascii="Monotype Corsiva" w:hAnsi="Monotype Corsiva"/>
          <w:color w:val="0D0D0D"/>
          <w:szCs w:val="15"/>
        </w:rPr>
        <w:t>формации, включая Интернет-ресурсы и другие базы данных;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владение умениями совместной деятельности: согласование и координация де</w:t>
      </w:r>
      <w:r w:rsidRPr="004B4726">
        <w:rPr>
          <w:rFonts w:ascii="Monotype Corsiva" w:hAnsi="Monotype Corsiva"/>
          <w:color w:val="0D0D0D"/>
          <w:szCs w:val="15"/>
        </w:rPr>
        <w:t>я</w:t>
      </w:r>
      <w:r w:rsidRPr="004B4726">
        <w:rPr>
          <w:rFonts w:ascii="Monotype Corsiva" w:hAnsi="Monotype Corsiva"/>
          <w:color w:val="0D0D0D"/>
          <w:szCs w:val="15"/>
        </w:rPr>
        <w:t xml:space="preserve">тельности с другими ее участниками; объективное оценивание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свого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вклада в решение общих задач коллектива;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color w:val="0D0D0D"/>
          <w:szCs w:val="15"/>
        </w:rPr>
        <w:t>оценивание своей деятельности с точки зрения нравственных, правовых норм, эстетических ценн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стей.</w:t>
      </w:r>
    </w:p>
    <w:p w:rsidR="004B4726" w:rsidRP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>
        <w:rPr>
          <w:rFonts w:ascii="Monotype Corsiva" w:hAnsi="Monotype Corsiva"/>
          <w:color w:val="0D0D0D"/>
          <w:szCs w:val="15"/>
        </w:rPr>
        <w:t>На том</w:t>
      </w:r>
      <w:r w:rsidRPr="004B4726">
        <w:rPr>
          <w:rFonts w:ascii="Monotype Corsiva" w:hAnsi="Monotype Corsiva"/>
          <w:color w:val="0D0D0D"/>
          <w:szCs w:val="15"/>
        </w:rPr>
        <w:t xml:space="preserve"> уровне изучение технологии направлено на достижение широкого спектра </w:t>
      </w:r>
      <w:r w:rsidRPr="004B4726">
        <w:rPr>
          <w:rFonts w:ascii="Monotype Corsiva" w:hAnsi="Monotype Corsiva"/>
          <w:i/>
          <w:shadow/>
          <w:color w:val="0D0D0D"/>
          <w:szCs w:val="15"/>
        </w:rPr>
        <w:t>целей: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proofErr w:type="gramStart"/>
      <w:r w:rsidRPr="004B4726">
        <w:rPr>
          <w:rFonts w:ascii="Monotype Corsiva" w:hAnsi="Monotype Corsiva"/>
          <w:color w:val="0D0D0D"/>
          <w:szCs w:val="15"/>
        </w:rPr>
        <w:t>освоение политехнических и специальных технологических знаний в выбранном направлении техн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логической подготовки; знаний об основных отраслях современного производства и ведущих отраслях производства в регионе; о составляющих маркетинга и менеджмента в деятельности орган</w:t>
      </w:r>
      <w:r w:rsidRPr="004B4726">
        <w:rPr>
          <w:rFonts w:ascii="Monotype Corsiva" w:hAnsi="Monotype Corsiva"/>
          <w:color w:val="0D0D0D"/>
          <w:szCs w:val="15"/>
        </w:rPr>
        <w:t>и</w:t>
      </w:r>
      <w:r w:rsidRPr="004B4726">
        <w:rPr>
          <w:rFonts w:ascii="Monotype Corsiva" w:hAnsi="Monotype Corsiva"/>
          <w:color w:val="0D0D0D"/>
          <w:szCs w:val="15"/>
        </w:rPr>
        <w:t>заций; об использовании методов творческой деятельности для решения технологических задач; о профессиях и специальностях в  основных отраслях производства и сферы услуг;</w:t>
      </w:r>
      <w:proofErr w:type="gramEnd"/>
      <w:r w:rsidRPr="004B4726">
        <w:rPr>
          <w:rFonts w:ascii="Monotype Corsiva" w:hAnsi="Monotype Corsiva"/>
          <w:color w:val="0D0D0D"/>
          <w:szCs w:val="15"/>
        </w:rPr>
        <w:t xml:space="preserve"> о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востребованности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специалистов различных профессий на региональном рынке труда; о планировании професси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 xml:space="preserve">нальной карьеры и путях получения профессий; 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 xml:space="preserve">овладение </w:t>
      </w:r>
      <w:r w:rsidRPr="004B4726">
        <w:rPr>
          <w:rFonts w:ascii="Monotype Corsiva" w:hAnsi="Monotype Corsiva"/>
          <w:color w:val="0D0D0D"/>
          <w:szCs w:val="15"/>
        </w:rPr>
        <w:t>профессиональными умениями в выбранной сфере технологической деятельности; ум</w:t>
      </w:r>
      <w:r w:rsidRPr="004B4726">
        <w:rPr>
          <w:rFonts w:ascii="Monotype Corsiva" w:hAnsi="Monotype Corsiva"/>
          <w:color w:val="0D0D0D"/>
          <w:szCs w:val="15"/>
        </w:rPr>
        <w:t>е</w:t>
      </w:r>
      <w:r w:rsidRPr="004B4726">
        <w:rPr>
          <w:rFonts w:ascii="Monotype Corsiva" w:hAnsi="Monotype Corsiva"/>
          <w:color w:val="0D0D0D"/>
          <w:szCs w:val="15"/>
        </w:rPr>
        <w:t>ниями применять методы индивидуальной и коллективной творческой деятельности при разработке и создании продуктов труда; соотносить свои намерения и возможности с требованиями к сп</w:t>
      </w:r>
      <w:r w:rsidRPr="004B4726">
        <w:rPr>
          <w:rFonts w:ascii="Monotype Corsiva" w:hAnsi="Monotype Corsiva"/>
          <w:color w:val="0D0D0D"/>
          <w:szCs w:val="15"/>
        </w:rPr>
        <w:t>е</w:t>
      </w:r>
      <w:r w:rsidRPr="004B4726">
        <w:rPr>
          <w:rFonts w:ascii="Monotype Corsiva" w:hAnsi="Monotype Corsiva"/>
          <w:color w:val="0D0D0D"/>
          <w:szCs w:val="15"/>
        </w:rPr>
        <w:t xml:space="preserve">циалистам соответствующих профессий; находить и анализировать информацию о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востребованн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сти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специалистов на региональном рынке труда; определять пути получения профессионального о</w:t>
      </w:r>
      <w:r w:rsidRPr="004B4726">
        <w:rPr>
          <w:rFonts w:ascii="Monotype Corsiva" w:hAnsi="Monotype Corsiva"/>
          <w:color w:val="0D0D0D"/>
          <w:szCs w:val="15"/>
        </w:rPr>
        <w:t>б</w:t>
      </w:r>
      <w:r w:rsidRPr="004B4726">
        <w:rPr>
          <w:rFonts w:ascii="Monotype Corsiva" w:hAnsi="Monotype Corsiva"/>
          <w:color w:val="0D0D0D"/>
          <w:szCs w:val="15"/>
        </w:rPr>
        <w:t xml:space="preserve">разования, трудоустройства; 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>развитие</w:t>
      </w:r>
      <w:r w:rsidRPr="004B4726">
        <w:rPr>
          <w:rFonts w:ascii="Monotype Corsiva" w:hAnsi="Monotype Corsiva"/>
          <w:color w:val="0D0D0D"/>
          <w:szCs w:val="15"/>
        </w:rPr>
        <w:t xml:space="preserve"> качеств личности, значимых для выбранного направления профессиональной деятельн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сти; творческого мышления; способности к самостоятельному поиску и решению практических з</w:t>
      </w:r>
      <w:r w:rsidRPr="004B4726">
        <w:rPr>
          <w:rFonts w:ascii="Monotype Corsiva" w:hAnsi="Monotype Corsiva"/>
          <w:color w:val="0D0D0D"/>
          <w:szCs w:val="15"/>
        </w:rPr>
        <w:t>а</w:t>
      </w:r>
      <w:r w:rsidRPr="004B4726">
        <w:rPr>
          <w:rFonts w:ascii="Monotype Corsiva" w:hAnsi="Monotype Corsiva"/>
          <w:color w:val="0D0D0D"/>
          <w:szCs w:val="15"/>
        </w:rPr>
        <w:t>дач, рационализаторской деятельности;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 xml:space="preserve">воспитание </w:t>
      </w:r>
      <w:r w:rsidRPr="004B4726">
        <w:rPr>
          <w:rFonts w:ascii="Monotype Corsiva" w:hAnsi="Monotype Corsiva"/>
          <w:color w:val="0D0D0D"/>
          <w:szCs w:val="15"/>
        </w:rPr>
        <w:t>инициативности и творческого подхода к трудовой деятельности; трудовой и технол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гической дисциплины, ответственного отношения к процессу и результатам труда; умения раб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тать в коллективе; культуры поведения на рынке труда и образовательных услуг;</w:t>
      </w:r>
    </w:p>
    <w:p w:rsidR="004B4726" w:rsidRPr="004B4726" w:rsidRDefault="004B4726" w:rsidP="004B4726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>формирование</w:t>
      </w:r>
      <w:r w:rsidRPr="004B4726">
        <w:rPr>
          <w:rFonts w:ascii="Monotype Corsiva" w:hAnsi="Monotype Corsiva"/>
          <w:color w:val="0D0D0D"/>
          <w:szCs w:val="15"/>
        </w:rPr>
        <w:t xml:space="preserve"> готовности и способности к продолжению обучения в системе непрерывного профе</w:t>
      </w:r>
      <w:r w:rsidRPr="004B4726">
        <w:rPr>
          <w:rFonts w:ascii="Monotype Corsiva" w:hAnsi="Monotype Corsiva"/>
          <w:color w:val="0D0D0D"/>
          <w:szCs w:val="15"/>
        </w:rPr>
        <w:t>с</w:t>
      </w:r>
      <w:r w:rsidRPr="004B4726">
        <w:rPr>
          <w:rFonts w:ascii="Monotype Corsiva" w:hAnsi="Monotype Corsiva"/>
          <w:color w:val="0D0D0D"/>
          <w:szCs w:val="15"/>
        </w:rPr>
        <w:t>сионального образования; трудоустройству; успешной самостоятельной деятельности на рынке труда и образовательных услуг, необходимых для быстрой профессиональной адаптации в совр</w:t>
      </w:r>
      <w:r w:rsidRPr="004B4726">
        <w:rPr>
          <w:rFonts w:ascii="Monotype Corsiva" w:hAnsi="Monotype Corsiva"/>
          <w:color w:val="0D0D0D"/>
          <w:szCs w:val="15"/>
        </w:rPr>
        <w:t>е</w:t>
      </w:r>
      <w:r w:rsidRPr="004B4726">
        <w:rPr>
          <w:rFonts w:ascii="Monotype Corsiva" w:hAnsi="Monotype Corsiva"/>
          <w:color w:val="0D0D0D"/>
          <w:szCs w:val="15"/>
        </w:rPr>
        <w:t>менном обществе.</w:t>
      </w:r>
    </w:p>
    <w:p w:rsidR="004B4726" w:rsidRP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 xml:space="preserve">Основной принцип </w:t>
      </w:r>
      <w:r w:rsidRPr="004B4726">
        <w:rPr>
          <w:rFonts w:ascii="Monotype Corsiva" w:hAnsi="Monotype Corsiva"/>
          <w:color w:val="0D0D0D"/>
          <w:szCs w:val="15"/>
        </w:rPr>
        <w:t xml:space="preserve">реализации программы </w:t>
      </w:r>
      <w:proofErr w:type="spellStart"/>
      <w:r w:rsidRPr="004B4726">
        <w:rPr>
          <w:rFonts w:ascii="Monotype Corsiva" w:hAnsi="Monotype Corsiva"/>
          <w:color w:val="0D0D0D"/>
          <w:szCs w:val="15"/>
        </w:rPr>
        <w:t>общетехнологической</w:t>
      </w:r>
      <w:proofErr w:type="spellEnd"/>
      <w:r w:rsidRPr="004B4726">
        <w:rPr>
          <w:rFonts w:ascii="Monotype Corsiva" w:hAnsi="Monotype Corsiva"/>
          <w:color w:val="0D0D0D"/>
          <w:szCs w:val="15"/>
        </w:rPr>
        <w:t xml:space="preserve"> подготовки – обучение в процессе конкретной практической деятельности, учитывающей познавательные потребности школьников и их будущую профессию. Основными методами обучения являются упражнения, решение прикладных задач, практические и лаб</w:t>
      </w:r>
      <w:r w:rsidRPr="004B4726">
        <w:rPr>
          <w:rFonts w:ascii="Monotype Corsiva" w:hAnsi="Monotype Corsiva"/>
          <w:color w:val="0D0D0D"/>
          <w:szCs w:val="15"/>
        </w:rPr>
        <w:t>о</w:t>
      </w:r>
      <w:r w:rsidRPr="004B4726">
        <w:rPr>
          <w:rFonts w:ascii="Monotype Corsiva" w:hAnsi="Monotype Corsiva"/>
          <w:color w:val="0D0D0D"/>
          <w:szCs w:val="15"/>
        </w:rPr>
        <w:t>раторно-практические работы, моделирование и конструирование, экскурсии.</w:t>
      </w:r>
    </w:p>
    <w:p w:rsidR="004B4726" w:rsidRP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4B4726">
        <w:rPr>
          <w:rFonts w:ascii="Monotype Corsiva" w:hAnsi="Monotype Corsiva"/>
          <w:i/>
          <w:shadow/>
          <w:color w:val="0D0D0D"/>
          <w:szCs w:val="15"/>
        </w:rPr>
        <w:t xml:space="preserve">Основной задачей </w:t>
      </w:r>
      <w:r w:rsidRPr="004B4726">
        <w:rPr>
          <w:rFonts w:ascii="Monotype Corsiva" w:hAnsi="Monotype Corsiva"/>
          <w:color w:val="0D0D0D"/>
          <w:szCs w:val="15"/>
        </w:rPr>
        <w:t>образовательной области «Технология» в старшей школе на профильном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</w:t>
      </w:r>
      <w:r w:rsidRPr="004B4726">
        <w:rPr>
          <w:rFonts w:ascii="Monotype Corsiva" w:hAnsi="Monotype Corsiva"/>
          <w:color w:val="0D0D0D"/>
          <w:szCs w:val="15"/>
        </w:rPr>
        <w:t>ч</w:t>
      </w:r>
      <w:r w:rsidRPr="004B4726">
        <w:rPr>
          <w:rFonts w:ascii="Monotype Corsiva" w:hAnsi="Monotype Corsiva"/>
          <w:color w:val="0D0D0D"/>
          <w:szCs w:val="15"/>
        </w:rPr>
        <w:t>нение профессиональных и жизненных планов в условиях рынка труда. Специальная технологическая подготовка на профильном уровне позволяет учащимся приобрести профессиональные знания и умения в в</w:t>
      </w:r>
      <w:r w:rsidRPr="004B4726">
        <w:rPr>
          <w:rFonts w:ascii="Monotype Corsiva" w:hAnsi="Monotype Corsiva"/>
          <w:color w:val="0D0D0D"/>
          <w:szCs w:val="15"/>
        </w:rPr>
        <w:t>ы</w:t>
      </w:r>
      <w:r w:rsidRPr="004B4726">
        <w:rPr>
          <w:rFonts w:ascii="Monotype Corsiva" w:hAnsi="Monotype Corsiva"/>
          <w:color w:val="0D0D0D"/>
          <w:szCs w:val="15"/>
        </w:rPr>
        <w:t>бранной сфере трудовой деятельности.</w:t>
      </w:r>
    </w:p>
    <w:p w:rsid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4B4726" w:rsidRDefault="004B4726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7C4F75" w:rsidRPr="007C4F75" w:rsidRDefault="007C4F75" w:rsidP="004B4726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  <w:bCs/>
          <w:caps/>
          <w:color w:val="000000"/>
          <w:kern w:val="32"/>
          <w:sz w:val="20"/>
          <w:szCs w:val="36"/>
        </w:rPr>
        <w:br w:type="column"/>
      </w:r>
      <w:r w:rsidRPr="007C4F75">
        <w:rPr>
          <w:rFonts w:ascii="Monotype Corsiva" w:hAnsi="Monotype Corsiva"/>
          <w:b/>
          <w:shadow/>
          <w:color w:val="0F243E"/>
          <w:szCs w:val="22"/>
        </w:rPr>
        <w:lastRenderedPageBreak/>
        <w:t>РЕСУРСНОЕ ОБЕСПЕЧЕНИЕ РАБОЧЕЙ ПРОГРАММЫ</w:t>
      </w: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учеников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Программы общеобразовательных учреждений.  Технология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.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Трудовое обучение. / Под ред. В. Д.  Симоненко  — М.: “Просвещение”, 2006, стр.13-14.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Технология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: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Учебник для учащихся  10   класса  общеобразовательных учреждений / Под редакцией В. Д.  Симоненко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.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— М.: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635F">
        <w:rPr>
          <w:rFonts w:ascii="Monotype Corsiva" w:hAnsi="Monotype Corsiva"/>
          <w:color w:val="0D0D0D"/>
          <w:szCs w:val="15"/>
        </w:rPr>
        <w:t>, 2005.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Профильный курс “Машинопись и основы делопроизводства” ( Технология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,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профильная подготовка). 9-11  классы  / сост. Н. К.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Лебедянцева</w:t>
      </w:r>
      <w:proofErr w:type="spellEnd"/>
      <w:r w:rsidRPr="00DC635F">
        <w:rPr>
          <w:rFonts w:ascii="Monotype Corsiva" w:hAnsi="Monotype Corsiva"/>
          <w:color w:val="0D0D0D"/>
          <w:szCs w:val="15"/>
        </w:rPr>
        <w:t>. —Волгоград: Учитель – АСТ, 2005.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Технология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: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Учебник для учащихся 11  класса  общеобразовательных учреждений / Под редакцией В. Д.  Симоненко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.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— М.: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635F">
        <w:rPr>
          <w:rFonts w:ascii="Monotype Corsiva" w:hAnsi="Monotype Corsiva"/>
          <w:color w:val="0D0D0D"/>
          <w:szCs w:val="15"/>
        </w:rPr>
        <w:t>, 2005.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635F">
        <w:rPr>
          <w:rFonts w:ascii="Monotype Corsiva" w:hAnsi="Monotype Corsiva"/>
          <w:color w:val="0D0D0D"/>
          <w:szCs w:val="15"/>
        </w:rPr>
        <w:t>Бешенков</w:t>
      </w:r>
      <w:proofErr w:type="spellEnd"/>
      <w:r w:rsidRPr="00DC635F">
        <w:rPr>
          <w:rFonts w:ascii="Monotype Corsiva" w:hAnsi="Monotype Corsiva"/>
          <w:color w:val="0D0D0D"/>
          <w:szCs w:val="15"/>
        </w:rPr>
        <w:t xml:space="preserve"> С. А., Ракитина Е. А. Информатика. Учебник для  10 -го  класса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 xml:space="preserve"> .</w:t>
      </w:r>
      <w:proofErr w:type="gramEnd"/>
      <w:r w:rsidRPr="00DC635F">
        <w:rPr>
          <w:rFonts w:ascii="Monotype Corsiva" w:hAnsi="Monotype Corsiva"/>
          <w:color w:val="0D0D0D"/>
          <w:szCs w:val="15"/>
        </w:rPr>
        <w:t xml:space="preserve"> — М.: Лаборатория Базовых Знаний, 2001.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учителя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Балабанов И.Т. Основы финансового менеджмента. Как управлять капиталом? – М.: Финансы и статистика, 1995г.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Верхан</w:t>
      </w:r>
      <w:proofErr w:type="spellEnd"/>
      <w:r w:rsidRPr="00DC635F">
        <w:rPr>
          <w:rFonts w:ascii="Monotype Corsiva" w:hAnsi="Monotype Corsiva"/>
          <w:color w:val="0D0D0D"/>
          <w:szCs w:val="15"/>
        </w:rPr>
        <w:t xml:space="preserve"> П.Х. Предприниматель: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Перв</w:t>
      </w:r>
      <w:proofErr w:type="spellEnd"/>
      <w:r w:rsidRPr="00DC635F">
        <w:rPr>
          <w:rFonts w:ascii="Monotype Corsiva" w:hAnsi="Monotype Corsiva"/>
          <w:color w:val="0D0D0D"/>
          <w:szCs w:val="15"/>
        </w:rPr>
        <w:t xml:space="preserve">. С </w:t>
      </w:r>
      <w:proofErr w:type="gramStart"/>
      <w:r w:rsidRPr="00DC635F">
        <w:rPr>
          <w:rFonts w:ascii="Monotype Corsiva" w:hAnsi="Monotype Corsiva"/>
          <w:color w:val="0D0D0D"/>
          <w:szCs w:val="15"/>
        </w:rPr>
        <w:t>нем</w:t>
      </w:r>
      <w:proofErr w:type="gramEnd"/>
      <w:r w:rsidRPr="00DC635F">
        <w:rPr>
          <w:rFonts w:ascii="Monotype Corsiva" w:hAnsi="Monotype Corsiva"/>
          <w:color w:val="0D0D0D"/>
          <w:szCs w:val="15"/>
        </w:rPr>
        <w:t>. – Минск: ЭРИДАН, 1992г.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Евменова Г.М., Кнышова Л.М., Попова Т.Л., Меньшикова О.И. Предпринимательство для всех. – М.: просвещение, 1994г.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Казаков А.П. Школьнику о рыночной экономике. Учебное пособие для старшеклассников. – М.: Общество «Знание», 1993г.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Симоненко В.Д. Методика обучения учащихся основам предпринимательства.- Брянск; Издательство БГПИ, 1994г.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 Симоненко В.Д. Основы предпринимательства, -  Брянск, 1994г.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635F">
        <w:rPr>
          <w:rFonts w:ascii="Monotype Corsiva" w:hAnsi="Monotype Corsiva"/>
          <w:color w:val="0D0D0D"/>
          <w:szCs w:val="15"/>
        </w:rPr>
        <w:t>Фрейкман</w:t>
      </w:r>
      <w:proofErr w:type="spellEnd"/>
      <w:r w:rsidRPr="00DC635F">
        <w:rPr>
          <w:rFonts w:ascii="Monotype Corsiva" w:hAnsi="Monotype Corsiva"/>
          <w:color w:val="0D0D0D"/>
          <w:szCs w:val="15"/>
        </w:rPr>
        <w:t xml:space="preserve"> Е.Ю. Экономика и бизнес. Начальный курс: Учебное пособие для учащихся 10-11 классов, - М.: Начало-Пресс, 1993г</w:t>
      </w:r>
    </w:p>
    <w:p w:rsidR="007C4F75" w:rsidRPr="00EF6C05" w:rsidRDefault="007C4F75" w:rsidP="007C4F75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Pr="00F46A61" w:rsidRDefault="007C4F75" w:rsidP="007C4F75">
      <w:pPr>
        <w:spacing w:before="60"/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rFonts w:ascii="Monotype Corsiva" w:hAnsi="Monotype Corsiva"/>
          <w:b/>
          <w:shadow/>
          <w:color w:val="0F243E"/>
          <w:szCs w:val="22"/>
        </w:rPr>
        <w:br w:type="column"/>
      </w:r>
      <w:r w:rsidRPr="00F46A61">
        <w:rPr>
          <w:rFonts w:ascii="Monotype Corsiva" w:hAnsi="Monotype Corsiva"/>
          <w:b/>
          <w:shadow/>
          <w:color w:val="0F243E"/>
          <w:szCs w:val="22"/>
        </w:rPr>
        <w:lastRenderedPageBreak/>
        <w:t xml:space="preserve">Требования к уровню подготовки </w:t>
      </w:r>
      <w:proofErr w:type="gramStart"/>
      <w:r w:rsidRPr="00F46A61">
        <w:rPr>
          <w:rFonts w:ascii="Monotype Corsiva" w:hAnsi="Monotype Corsiva"/>
          <w:b/>
          <w:shadow/>
          <w:color w:val="0F243E"/>
          <w:szCs w:val="22"/>
        </w:rPr>
        <w:t>обучающихся</w:t>
      </w:r>
      <w:proofErr w:type="gramEnd"/>
      <w:r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r w:rsidR="004B4726">
        <w:rPr>
          <w:rFonts w:ascii="Monotype Corsiva" w:hAnsi="Monotype Corsiva"/>
          <w:b/>
          <w:shadow/>
          <w:color w:val="0F243E"/>
          <w:szCs w:val="22"/>
        </w:rPr>
        <w:t xml:space="preserve"> 10</w:t>
      </w:r>
      <w:r w:rsidR="00B57CE8"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r>
        <w:rPr>
          <w:rFonts w:ascii="Monotype Corsiva" w:hAnsi="Monotype Corsiva"/>
          <w:b/>
          <w:shadow/>
          <w:color w:val="0F243E"/>
          <w:szCs w:val="22"/>
        </w:rPr>
        <w:t>класса</w:t>
      </w:r>
      <w:r w:rsidRPr="00F46A61">
        <w:rPr>
          <w:rFonts w:ascii="Monotype Corsiva" w:hAnsi="Monotype Corsiva"/>
          <w:b/>
          <w:shadow/>
          <w:color w:val="0F243E"/>
          <w:szCs w:val="22"/>
        </w:rPr>
        <w:t>.</w:t>
      </w:r>
    </w:p>
    <w:p w:rsidR="007C4F75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F46A61">
        <w:rPr>
          <w:rFonts w:ascii="Monotype Corsiva" w:hAnsi="Monotype Corsiva"/>
          <w:color w:val="0D0D0D"/>
          <w:szCs w:val="15"/>
        </w:rPr>
        <w:t xml:space="preserve">В результате изучения </w:t>
      </w:r>
      <w:r w:rsidR="00B57CE8">
        <w:rPr>
          <w:rFonts w:ascii="Monotype Corsiva" w:hAnsi="Monotype Corsiva"/>
          <w:color w:val="0D0D0D"/>
          <w:szCs w:val="15"/>
        </w:rPr>
        <w:t xml:space="preserve">курса </w:t>
      </w:r>
      <w:r w:rsidRPr="00F46A61">
        <w:rPr>
          <w:rFonts w:ascii="Monotype Corsiva" w:hAnsi="Monotype Corsiva"/>
          <w:color w:val="0D0D0D"/>
          <w:szCs w:val="15"/>
        </w:rPr>
        <w:t xml:space="preserve"> технологи</w:t>
      </w:r>
      <w:r w:rsidR="00B57CE8">
        <w:rPr>
          <w:rFonts w:ascii="Monotype Corsiva" w:hAnsi="Monotype Corsiva"/>
          <w:color w:val="0D0D0D"/>
          <w:szCs w:val="15"/>
        </w:rPr>
        <w:t>и</w:t>
      </w:r>
      <w:r w:rsidRPr="00F46A61">
        <w:rPr>
          <w:rFonts w:ascii="Monotype Corsiva" w:hAnsi="Monotype Corsiva"/>
          <w:color w:val="0D0D0D"/>
          <w:szCs w:val="15"/>
        </w:rPr>
        <w:t xml:space="preserve"> ученик должен:</w:t>
      </w: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AA7971">
        <w:rPr>
          <w:rFonts w:ascii="Ukrainian?Izhitsa" w:hAnsi="Ukrainian?Izhitsa"/>
          <w:b/>
          <w:sz w:val="22"/>
          <w:szCs w:val="22"/>
        </w:rPr>
        <w:t xml:space="preserve"> 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>знать/понимать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место предпринимательства в экономической структуре общества; 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принципы и формы предпринимательства, источники его финансирования;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условия прибыльного производства;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роль менеджмента и маркетинга в деятельности предпринимателей;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основы делопроизводства на ПЭВМ;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характеристики и основные принципы построения композиции при создании графических изображений в изобразительном творчестве и дизайне;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принципы работы прикладной компьютерной системы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AutoCAD</w:t>
      </w:r>
      <w:proofErr w:type="spellEnd"/>
      <w:r w:rsidRPr="00DC635F">
        <w:rPr>
          <w:rFonts w:ascii="Monotype Corsiva" w:hAnsi="Monotype Corsiva"/>
          <w:color w:val="0D0D0D"/>
          <w:szCs w:val="15"/>
        </w:rPr>
        <w:t>.</w:t>
      </w: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 xml:space="preserve"> уметь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выдвигать деловые идеи;</w:t>
      </w:r>
    </w:p>
    <w:p w:rsid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изучать конъюнктуру рынка</w:t>
      </w:r>
      <w:r>
        <w:rPr>
          <w:rFonts w:ascii="Monotype Corsiva" w:hAnsi="Monotype Corsiva"/>
          <w:color w:val="0D0D0D"/>
          <w:szCs w:val="15"/>
        </w:rPr>
        <w:t>;</w:t>
      </w:r>
    </w:p>
    <w:p w:rsid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определять себестоимость произведенной продукции</w:t>
      </w:r>
      <w:r>
        <w:rPr>
          <w:rFonts w:ascii="Monotype Corsiva" w:hAnsi="Monotype Corsiva"/>
          <w:color w:val="0D0D0D"/>
          <w:szCs w:val="15"/>
        </w:rPr>
        <w:t>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разрабатывать бизнес-план;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соблюдать правила безопасности труда;</w:t>
      </w:r>
    </w:p>
    <w:p w:rsid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правильно и красиво располагать текстовый и цифровой материал</w:t>
      </w:r>
      <w:r>
        <w:rPr>
          <w:rFonts w:ascii="Monotype Corsiva" w:hAnsi="Monotype Corsiva"/>
          <w:color w:val="0D0D0D"/>
          <w:szCs w:val="15"/>
        </w:rPr>
        <w:t>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контролировать качество выполняемых работ;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оформлять примечания и сноски к тексту;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оформлять и составлять простейшие деловые документы;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выполнять цифровые и табличные работы;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печатать на клавиатуре ЭВМ;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>использовать законы композиции при создании графических объектов;</w:t>
      </w:r>
    </w:p>
    <w:p w:rsidR="00DC635F" w:rsidRPr="00DC635F" w:rsidRDefault="00DC635F" w:rsidP="00DC635F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635F">
        <w:rPr>
          <w:rFonts w:ascii="Monotype Corsiva" w:hAnsi="Monotype Corsiva"/>
          <w:color w:val="0D0D0D"/>
          <w:szCs w:val="15"/>
        </w:rPr>
        <w:t xml:space="preserve">использовать основные режимы и команды компьютерной системы </w:t>
      </w:r>
      <w:proofErr w:type="spellStart"/>
      <w:r w:rsidRPr="00DC635F">
        <w:rPr>
          <w:rFonts w:ascii="Monotype Corsiva" w:hAnsi="Monotype Corsiva"/>
          <w:color w:val="0D0D0D"/>
          <w:szCs w:val="15"/>
        </w:rPr>
        <w:t>AutoCAD</w:t>
      </w:r>
      <w:proofErr w:type="spellEnd"/>
      <w:r w:rsidRPr="00DC635F">
        <w:rPr>
          <w:rFonts w:ascii="Monotype Corsiva" w:hAnsi="Monotype Corsiva"/>
          <w:color w:val="0D0D0D"/>
          <w:szCs w:val="15"/>
        </w:rPr>
        <w:t xml:space="preserve"> при создании двумерной модели изделия.</w:t>
      </w:r>
    </w:p>
    <w:p w:rsidR="00F95D1A" w:rsidRPr="00F95D1A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</w:p>
    <w:p w:rsidR="007C4F75" w:rsidRPr="00B172E6" w:rsidRDefault="00193ED4" w:rsidP="00193ED4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>
        <w:rPr>
          <w:rFonts w:ascii="Monotype Corsiva" w:hAnsi="Monotype Corsiva"/>
          <w:b/>
          <w:shadow/>
          <w:color w:val="0D0D0D"/>
          <w:szCs w:val="15"/>
        </w:rPr>
        <w:t>И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спользовать приобретенные знания и умения в практической деятельности к повседнев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softHyphen/>
        <w:t xml:space="preserve">ной жизни </w:t>
      </w:r>
      <w:proofErr w:type="gramStart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для</w:t>
      </w:r>
      <w:proofErr w:type="gramEnd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:</w:t>
      </w:r>
    </w:p>
    <w:p w:rsidR="00B57CE8" w:rsidRDefault="00193ED4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rPr>
          <w:rFonts w:ascii="Monotype Corsiva" w:hAnsi="Monotype Corsiva"/>
          <w:color w:val="0D0D0D"/>
          <w:szCs w:val="15"/>
        </w:rPr>
      </w:pPr>
      <w:r w:rsidRPr="00193ED4">
        <w:rPr>
          <w:rFonts w:ascii="Monotype Corsiva" w:hAnsi="Monotype Corsiva"/>
          <w:color w:val="0D0D0D"/>
          <w:szCs w:val="15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4B4726" w:rsidRDefault="004B4726" w:rsidP="004B4726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4B4726" w:rsidRDefault="004B4726" w:rsidP="004B4726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4B4726" w:rsidRPr="008D2A44" w:rsidRDefault="00DC635F" w:rsidP="004B4726">
      <w:pPr>
        <w:pStyle w:val="1"/>
        <w:spacing w:before="0" w:after="0"/>
        <w:rPr>
          <w:rFonts w:cs="Times New Roman"/>
          <w:color w:val="0F243E"/>
          <w:sz w:val="20"/>
        </w:rPr>
      </w:pPr>
      <w:r>
        <w:rPr>
          <w:rFonts w:cs="Times New Roman"/>
          <w:color w:val="0F243E"/>
          <w:sz w:val="20"/>
        </w:rPr>
        <w:br w:type="column"/>
      </w:r>
      <w:r w:rsidR="004B4726" w:rsidRPr="008D2A44">
        <w:rPr>
          <w:rFonts w:cs="Times New Roman"/>
          <w:color w:val="0F243E"/>
          <w:sz w:val="20"/>
        </w:rPr>
        <w:lastRenderedPageBreak/>
        <w:t>учебный план курса</w:t>
      </w:r>
    </w:p>
    <w:p w:rsidR="004B4726" w:rsidRPr="008D2A44" w:rsidRDefault="004B4726" w:rsidP="008D2A44">
      <w:pPr>
        <w:keepNext/>
        <w:autoSpaceDE w:val="0"/>
        <w:autoSpaceDN w:val="0"/>
        <w:adjustRightInd w:val="0"/>
        <w:spacing w:before="120" w:after="120" w:line="256" w:lineRule="auto"/>
        <w:ind w:left="1" w:firstLine="708"/>
        <w:rPr>
          <w:b/>
          <w:bCs/>
          <w:caps/>
          <w:color w:val="0F243E"/>
          <w:kern w:val="32"/>
          <w:sz w:val="20"/>
          <w:szCs w:val="36"/>
        </w:rPr>
      </w:pPr>
      <w:r w:rsidRPr="008D2A44">
        <w:rPr>
          <w:b/>
          <w:bCs/>
          <w:caps/>
          <w:color w:val="0F243E"/>
          <w:kern w:val="32"/>
          <w:sz w:val="20"/>
          <w:szCs w:val="36"/>
        </w:rPr>
        <w:t>10-11 классы</w:t>
      </w:r>
    </w:p>
    <w:tbl>
      <w:tblPr>
        <w:tblW w:w="1091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0"/>
        <w:gridCol w:w="6833"/>
        <w:gridCol w:w="1701"/>
        <w:gridCol w:w="1701"/>
      </w:tblGrid>
      <w:tr w:rsidR="004B4726" w:rsidRPr="00F15AAC" w:rsidTr="004B4726">
        <w:trPr>
          <w:tblCellSpacing w:w="0" w:type="dxa"/>
        </w:trPr>
        <w:tc>
          <w:tcPr>
            <w:tcW w:w="75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Разделы и темы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Количество часов/классы</w:t>
            </w:r>
          </w:p>
        </w:tc>
      </w:tr>
      <w:tr w:rsidR="004B4726" w:rsidRPr="00F15AAC" w:rsidTr="004B4726">
        <w:tblPrEx>
          <w:tblCellSpacing w:w="-8" w:type="dxa"/>
        </w:tblPrEx>
        <w:trPr>
          <w:tblCellSpacing w:w="-8" w:type="dxa"/>
        </w:trPr>
        <w:tc>
          <w:tcPr>
            <w:tcW w:w="75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11</w:t>
            </w:r>
          </w:p>
        </w:tc>
      </w:tr>
      <w:tr w:rsidR="004B4726" w:rsidRPr="00F15AAC" w:rsidTr="004B4726">
        <w:tblPrEx>
          <w:tblCellSpacing w:w="-8" w:type="dxa"/>
        </w:tblPrEx>
        <w:trPr>
          <w:tblCellSpacing w:w="-8" w:type="dxa"/>
        </w:trPr>
        <w:tc>
          <w:tcPr>
            <w:tcW w:w="7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3</w:t>
            </w:r>
          </w:p>
        </w:tc>
      </w:tr>
      <w:tr w:rsidR="004B4726" w:rsidRPr="00F15AAC" w:rsidTr="004B4726">
        <w:tblPrEx>
          <w:tblCellSpacing w:w="-8" w:type="dxa"/>
        </w:tblPrEx>
        <w:trPr>
          <w:tblCellSpacing w:w="-8" w:type="dxa"/>
        </w:trPr>
        <w:tc>
          <w:tcPr>
            <w:tcW w:w="10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proofErr w:type="spellStart"/>
            <w:r w:rsidRPr="008D2A44">
              <w:rPr>
                <w:b/>
                <w:color w:val="7030A0"/>
                <w:sz w:val="15"/>
                <w:szCs w:val="15"/>
              </w:rPr>
              <w:t>Общетехнологическая</w:t>
            </w:r>
            <w:proofErr w:type="spellEnd"/>
            <w:r w:rsidRPr="008D2A44">
              <w:rPr>
                <w:b/>
                <w:color w:val="7030A0"/>
                <w:sz w:val="15"/>
                <w:szCs w:val="15"/>
              </w:rPr>
              <w:t xml:space="preserve"> подготовка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224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left="141"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Организация производства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28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Структура современного производства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6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2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Современные технологии материального производства, сервиса и соц</w:t>
            </w:r>
            <w:r w:rsidRPr="008D2A44">
              <w:rPr>
                <w:b/>
                <w:color w:val="0F243E"/>
                <w:sz w:val="20"/>
                <w:szCs w:val="22"/>
              </w:rPr>
              <w:t>и</w:t>
            </w:r>
            <w:r w:rsidRPr="008D2A44">
              <w:rPr>
                <w:b/>
                <w:color w:val="0F243E"/>
                <w:sz w:val="20"/>
                <w:szCs w:val="22"/>
              </w:rPr>
              <w:t>альной сферы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8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3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Нормирование и оплата труда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Научная организация труда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5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Производство и окружающая среда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6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218"/>
          <w:tblCellSpacing w:w="-8" w:type="dxa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left"/>
              <w:rPr>
                <w:b/>
                <w:color w:val="7030A0"/>
                <w:sz w:val="15"/>
                <w:szCs w:val="15"/>
              </w:rPr>
            </w:pPr>
          </w:p>
        </w:tc>
        <w:tc>
          <w:tcPr>
            <w:tcW w:w="68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left="141"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Инновации в профессиональной деятельности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34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6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Проектирование в профессиональной деятельности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7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Информационное обеспечение процесса проектирования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8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Нормативные документы и их роль в проектировании. Проек</w:t>
            </w:r>
            <w:r w:rsidRPr="008D2A44">
              <w:rPr>
                <w:b/>
                <w:color w:val="0F243E"/>
                <w:sz w:val="20"/>
                <w:szCs w:val="22"/>
              </w:rPr>
              <w:t>т</w:t>
            </w:r>
            <w:r w:rsidRPr="008D2A44">
              <w:rPr>
                <w:b/>
                <w:color w:val="0F243E"/>
                <w:sz w:val="20"/>
                <w:szCs w:val="22"/>
              </w:rPr>
              <w:t>ная документ</w:t>
            </w:r>
            <w:r w:rsidRPr="008D2A44">
              <w:rPr>
                <w:b/>
                <w:color w:val="0F243E"/>
                <w:sz w:val="20"/>
                <w:szCs w:val="22"/>
              </w:rPr>
              <w:t>а</w:t>
            </w:r>
            <w:r w:rsidRPr="008D2A44">
              <w:rPr>
                <w:b/>
                <w:color w:val="0F243E"/>
                <w:sz w:val="20"/>
                <w:szCs w:val="22"/>
              </w:rPr>
              <w:t>ция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9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Интуитивные и алгоритмические методы поиска решений. Функционал</w:t>
            </w:r>
            <w:r w:rsidRPr="008D2A44">
              <w:rPr>
                <w:b/>
                <w:color w:val="0F243E"/>
                <w:sz w:val="20"/>
                <w:szCs w:val="22"/>
              </w:rPr>
              <w:t>ь</w:t>
            </w:r>
            <w:r w:rsidRPr="008D2A44">
              <w:rPr>
                <w:b/>
                <w:color w:val="0F243E"/>
                <w:sz w:val="20"/>
                <w:szCs w:val="22"/>
              </w:rPr>
              <w:t>но-стоимостной анализ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10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Основные закономерности развития искусственных систем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424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11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Защита интеллектуальной собственности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12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Анализ и презентация результатов проектной деятельности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13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Продвижение продукции на рынке товаров и услуг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14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Профессиональное самоопределение и карьера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6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15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Изучение рынка труда, профессий и профессионального образов</w:t>
            </w:r>
            <w:r w:rsidRPr="008D2A44">
              <w:rPr>
                <w:b/>
                <w:color w:val="0F243E"/>
                <w:sz w:val="20"/>
                <w:szCs w:val="22"/>
              </w:rPr>
              <w:t>а</w:t>
            </w:r>
            <w:r w:rsidRPr="008D2A44">
              <w:rPr>
                <w:b/>
                <w:color w:val="0F243E"/>
                <w:sz w:val="20"/>
                <w:szCs w:val="22"/>
              </w:rPr>
              <w:t>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4</w:t>
            </w:r>
          </w:p>
        </w:tc>
      </w:tr>
      <w:tr w:rsidR="004B4726" w:rsidRPr="00F15AAC" w:rsidTr="008D2A44">
        <w:tblPrEx>
          <w:tblCellSpacing w:w="-8" w:type="dxa"/>
        </w:tblPrEx>
        <w:trPr>
          <w:trHeight w:val="510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16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left="141" w:firstLine="0"/>
              <w:jc w:val="left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Планирование профессиональной карьеры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F243E"/>
                <w:sz w:val="20"/>
                <w:szCs w:val="22"/>
              </w:rPr>
            </w:pPr>
            <w:r w:rsidRPr="008D2A44">
              <w:rPr>
                <w:b/>
                <w:color w:val="0F243E"/>
                <w:sz w:val="20"/>
                <w:szCs w:val="22"/>
              </w:rPr>
              <w:t>2</w:t>
            </w:r>
          </w:p>
        </w:tc>
      </w:tr>
      <w:tr w:rsidR="004B4726" w:rsidRPr="00F15AAC" w:rsidTr="008D2A44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left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17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left="141"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Специальная технологическая подготовка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20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20</w:t>
            </w:r>
          </w:p>
        </w:tc>
      </w:tr>
      <w:tr w:rsidR="004B4726" w:rsidRPr="00F15AAC" w:rsidTr="008D2A44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left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18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left="141" w:firstLine="284"/>
              <w:jc w:val="left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Проектная деятельность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(16)*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(16)*</w:t>
            </w:r>
          </w:p>
        </w:tc>
      </w:tr>
      <w:tr w:rsidR="004B4726" w:rsidRPr="00F15AAC" w:rsidTr="008D2A44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left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19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left="141" w:firstLine="284"/>
              <w:jc w:val="left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Резерв учебного времени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14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ind w:firstLine="284"/>
              <w:jc w:val="center"/>
              <w:rPr>
                <w:b/>
                <w:color w:val="7030A0"/>
                <w:sz w:val="15"/>
                <w:szCs w:val="15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14</w:t>
            </w:r>
          </w:p>
        </w:tc>
      </w:tr>
      <w:tr w:rsidR="004B4726" w:rsidRPr="00F15AAC" w:rsidTr="008D2A44">
        <w:tblPrEx>
          <w:tblCellSpacing w:w="-8" w:type="dxa"/>
        </w:tblPrEx>
        <w:trPr>
          <w:tblCellSpacing w:w="-8" w:type="dxa"/>
        </w:trPr>
        <w:tc>
          <w:tcPr>
            <w:tcW w:w="7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726" w:rsidRPr="008D2A44" w:rsidRDefault="004B4726" w:rsidP="008D2A44">
            <w:pPr>
              <w:pStyle w:val="a7"/>
              <w:spacing w:after="0"/>
              <w:ind w:left="33" w:firstLine="0"/>
              <w:jc w:val="center"/>
              <w:rPr>
                <w:b/>
                <w:color w:val="C00000"/>
                <w:sz w:val="15"/>
                <w:szCs w:val="15"/>
              </w:rPr>
            </w:pPr>
            <w:r w:rsidRPr="008D2A44">
              <w:rPr>
                <w:b/>
                <w:color w:val="C00000"/>
                <w:sz w:val="15"/>
                <w:szCs w:val="15"/>
              </w:rPr>
              <w:t>ИТОГО ЗА КУРСС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pStyle w:val="a7"/>
              <w:spacing w:after="0"/>
              <w:ind w:left="33" w:firstLine="0"/>
              <w:jc w:val="center"/>
              <w:rPr>
                <w:b/>
                <w:color w:val="C00000"/>
                <w:sz w:val="15"/>
                <w:szCs w:val="15"/>
              </w:rPr>
            </w:pPr>
            <w:r w:rsidRPr="008D2A44">
              <w:rPr>
                <w:b/>
                <w:color w:val="C00000"/>
                <w:sz w:val="15"/>
                <w:szCs w:val="15"/>
              </w:rPr>
              <w:t>68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26" w:rsidRPr="008D2A44" w:rsidRDefault="004B4726" w:rsidP="008D2A44">
            <w:pPr>
              <w:pStyle w:val="a7"/>
              <w:spacing w:after="0"/>
              <w:ind w:left="33" w:firstLine="0"/>
              <w:jc w:val="center"/>
              <w:rPr>
                <w:b/>
                <w:color w:val="C00000"/>
                <w:sz w:val="15"/>
                <w:szCs w:val="15"/>
              </w:rPr>
            </w:pPr>
            <w:r w:rsidRPr="008D2A44">
              <w:rPr>
                <w:b/>
                <w:color w:val="C00000"/>
                <w:sz w:val="15"/>
                <w:szCs w:val="15"/>
              </w:rPr>
              <w:t>68</w:t>
            </w:r>
          </w:p>
        </w:tc>
      </w:tr>
    </w:tbl>
    <w:p w:rsidR="004B4726" w:rsidRPr="00F15AAC" w:rsidRDefault="004B4726" w:rsidP="004B4726">
      <w:pPr>
        <w:autoSpaceDE w:val="0"/>
        <w:autoSpaceDN w:val="0"/>
        <w:adjustRightInd w:val="0"/>
        <w:ind w:right="330" w:firstLine="0"/>
        <w:rPr>
          <w:sz w:val="28"/>
          <w:szCs w:val="28"/>
        </w:rPr>
      </w:pPr>
    </w:p>
    <w:p w:rsidR="004B4726" w:rsidRPr="008D2A44" w:rsidRDefault="004B4726" w:rsidP="008D2A44">
      <w:pPr>
        <w:tabs>
          <w:tab w:val="left" w:pos="1560"/>
        </w:tabs>
        <w:ind w:left="1560" w:hanging="1134"/>
        <w:rPr>
          <w:b/>
          <w:color w:val="0F243E"/>
          <w:sz w:val="20"/>
          <w:szCs w:val="22"/>
        </w:rPr>
      </w:pPr>
      <w:r w:rsidRPr="008D2A44">
        <w:rPr>
          <w:b/>
          <w:color w:val="C00000"/>
          <w:sz w:val="15"/>
          <w:szCs w:val="15"/>
        </w:rPr>
        <w:t>Примечание.</w:t>
      </w:r>
      <w:r w:rsidRPr="0019514B">
        <w:rPr>
          <w:rFonts w:ascii="Ukrainian?Izhitsa" w:hAnsi="Ukrainian?Izhitsa"/>
          <w:color w:val="0F243E"/>
          <w:sz w:val="22"/>
          <w:szCs w:val="22"/>
        </w:rPr>
        <w:t xml:space="preserve"> </w:t>
      </w:r>
      <w:r w:rsidR="008D2A44">
        <w:rPr>
          <w:rFonts w:ascii="Ukrainian?Izhitsa" w:hAnsi="Ukrainian?Izhitsa"/>
          <w:color w:val="0F243E"/>
          <w:sz w:val="22"/>
          <w:szCs w:val="22"/>
        </w:rPr>
        <w:t xml:space="preserve"> </w:t>
      </w:r>
      <w:r w:rsidRPr="008D2A44">
        <w:rPr>
          <w:b/>
          <w:color w:val="0F243E"/>
          <w:sz w:val="20"/>
          <w:szCs w:val="22"/>
        </w:rPr>
        <w:t>Время на выполнение проектов выделяется из часов, отводимых на специальную техн</w:t>
      </w:r>
      <w:r w:rsidRPr="008D2A44">
        <w:rPr>
          <w:b/>
          <w:color w:val="0F243E"/>
          <w:sz w:val="20"/>
          <w:szCs w:val="22"/>
        </w:rPr>
        <w:t>о</w:t>
      </w:r>
      <w:r w:rsidRPr="008D2A44">
        <w:rPr>
          <w:b/>
          <w:color w:val="0F243E"/>
          <w:sz w:val="20"/>
          <w:szCs w:val="22"/>
        </w:rPr>
        <w:t>логическую подготовку. При этом темы проектов должны быть связаны с изучаемым школьником направлением трудовой де</w:t>
      </w:r>
      <w:r w:rsidRPr="008D2A44">
        <w:rPr>
          <w:b/>
          <w:color w:val="0F243E"/>
          <w:sz w:val="20"/>
          <w:szCs w:val="22"/>
        </w:rPr>
        <w:t>я</w:t>
      </w:r>
      <w:r w:rsidRPr="008D2A44">
        <w:rPr>
          <w:b/>
          <w:color w:val="0F243E"/>
          <w:sz w:val="20"/>
          <w:szCs w:val="22"/>
        </w:rPr>
        <w:t>тельности.</w:t>
      </w:r>
    </w:p>
    <w:p w:rsidR="004B4726" w:rsidRPr="008D2A44" w:rsidRDefault="004B4726" w:rsidP="008D2A44">
      <w:pPr>
        <w:tabs>
          <w:tab w:val="left" w:pos="1560"/>
        </w:tabs>
        <w:ind w:left="1560" w:hanging="1134"/>
        <w:rPr>
          <w:b/>
          <w:color w:val="0F243E"/>
          <w:sz w:val="20"/>
          <w:szCs w:val="22"/>
        </w:rPr>
      </w:pPr>
    </w:p>
    <w:p w:rsidR="004B4726" w:rsidRPr="0019514B" w:rsidRDefault="004B4726" w:rsidP="004B4726">
      <w:pPr>
        <w:tabs>
          <w:tab w:val="left" w:pos="1843"/>
        </w:tabs>
        <w:ind w:left="1843" w:hanging="1417"/>
        <w:rPr>
          <w:rFonts w:ascii="Ukrainian?Izhitsa" w:hAnsi="Ukrainian?Izhitsa"/>
          <w:color w:val="0F243E"/>
          <w:sz w:val="22"/>
          <w:szCs w:val="22"/>
        </w:rPr>
      </w:pPr>
    </w:p>
    <w:p w:rsidR="008D2A44" w:rsidRPr="00A27794" w:rsidRDefault="008D2A44" w:rsidP="008D2A44">
      <w:pPr>
        <w:pStyle w:val="1"/>
        <w:spacing w:before="0" w:after="0"/>
        <w:rPr>
          <w:rFonts w:cs="Times New Roman"/>
          <w:color w:val="0F243E"/>
          <w:sz w:val="20"/>
        </w:rPr>
      </w:pPr>
      <w:r>
        <w:rPr>
          <w:rFonts w:cs="Times New Roman"/>
          <w:color w:val="0F243E"/>
          <w:sz w:val="20"/>
        </w:rPr>
        <w:br w:type="column"/>
      </w:r>
      <w:r w:rsidRPr="00A27794">
        <w:rPr>
          <w:rFonts w:cs="Times New Roman"/>
          <w:color w:val="0F243E"/>
          <w:sz w:val="20"/>
        </w:rPr>
        <w:lastRenderedPageBreak/>
        <w:t xml:space="preserve">календарно-тематическое планирование </w:t>
      </w:r>
      <w:r>
        <w:rPr>
          <w:rFonts w:cs="Times New Roman"/>
          <w:color w:val="0F243E"/>
          <w:sz w:val="20"/>
        </w:rPr>
        <w:t>ТЕХНОЛОГИИ</w:t>
      </w:r>
    </w:p>
    <w:p w:rsidR="008D2A44" w:rsidRPr="00A27794" w:rsidRDefault="008D2A44" w:rsidP="008D2A44">
      <w:pPr>
        <w:spacing w:after="60"/>
        <w:ind w:firstLine="0"/>
        <w:rPr>
          <w:b/>
          <w:color w:val="0F243E"/>
          <w:sz w:val="20"/>
          <w:szCs w:val="22"/>
        </w:rPr>
      </w:pPr>
      <w:r>
        <w:rPr>
          <w:b/>
          <w:color w:val="244061"/>
          <w:sz w:val="20"/>
          <w:szCs w:val="22"/>
        </w:rPr>
        <w:t>10</w:t>
      </w:r>
      <w:r w:rsidRPr="00A27794">
        <w:rPr>
          <w:b/>
          <w:color w:val="244061"/>
          <w:sz w:val="20"/>
          <w:szCs w:val="22"/>
        </w:rPr>
        <w:t xml:space="preserve"> класс</w:t>
      </w:r>
      <w:proofErr w:type="gramStart"/>
      <w:r w:rsidRPr="00A27794">
        <w:rPr>
          <w:b/>
          <w:color w:val="244061"/>
          <w:sz w:val="20"/>
          <w:szCs w:val="22"/>
        </w:rPr>
        <w:t xml:space="preserve">      </w:t>
      </w:r>
      <w:r w:rsidRPr="00A27794">
        <w:rPr>
          <w:b/>
          <w:color w:val="0F243E"/>
          <w:sz w:val="20"/>
          <w:szCs w:val="22"/>
        </w:rPr>
        <w:t>П</w:t>
      </w:r>
      <w:proofErr w:type="gramEnd"/>
      <w:r w:rsidRPr="00A27794">
        <w:rPr>
          <w:b/>
          <w:color w:val="0F243E"/>
          <w:sz w:val="20"/>
          <w:szCs w:val="22"/>
        </w:rPr>
        <w:t xml:space="preserve">о учебнику </w:t>
      </w:r>
      <w:r w:rsidRPr="00193ED4">
        <w:rPr>
          <w:b/>
          <w:color w:val="0F243E"/>
          <w:sz w:val="20"/>
          <w:szCs w:val="22"/>
        </w:rPr>
        <w:t xml:space="preserve">В. Д. Симоненко </w:t>
      </w:r>
      <w:r w:rsidRPr="00A27794">
        <w:rPr>
          <w:b/>
          <w:color w:val="0F243E"/>
          <w:sz w:val="20"/>
          <w:szCs w:val="22"/>
        </w:rPr>
        <w:t xml:space="preserve"> </w:t>
      </w:r>
      <w:r>
        <w:rPr>
          <w:b/>
          <w:color w:val="0F243E"/>
          <w:sz w:val="20"/>
          <w:szCs w:val="22"/>
        </w:rPr>
        <w:t>10</w:t>
      </w:r>
      <w:r w:rsidRPr="00A27794">
        <w:rPr>
          <w:b/>
          <w:color w:val="0F243E"/>
          <w:sz w:val="20"/>
          <w:szCs w:val="22"/>
        </w:rPr>
        <w:t xml:space="preserve"> класс</w:t>
      </w:r>
    </w:p>
    <w:p w:rsidR="004B4726" w:rsidRPr="00721D13" w:rsidRDefault="004B4726" w:rsidP="004B4726">
      <w:pPr>
        <w:pStyle w:val="a5"/>
        <w:ind w:firstLine="0"/>
        <w:rPr>
          <w:rFonts w:ascii="Ukrainian?Izhitsa" w:hAnsi="Ukrainian?Izhitsa"/>
          <w:b/>
          <w:color w:val="0F243E"/>
          <w:sz w:val="22"/>
          <w:szCs w:val="22"/>
        </w:rPr>
      </w:pP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/>
      </w:tblPr>
      <w:tblGrid>
        <w:gridCol w:w="534"/>
        <w:gridCol w:w="14"/>
        <w:gridCol w:w="15"/>
        <w:gridCol w:w="538"/>
        <w:gridCol w:w="6662"/>
        <w:gridCol w:w="709"/>
        <w:gridCol w:w="1275"/>
        <w:gridCol w:w="1241"/>
      </w:tblGrid>
      <w:tr w:rsidR="004B4726" w:rsidRPr="00721D13" w:rsidTr="004B4726">
        <w:tc>
          <w:tcPr>
            <w:tcW w:w="563" w:type="dxa"/>
            <w:gridSpan w:val="3"/>
            <w:tcBorders>
              <w:right w:val="single" w:sz="4" w:space="0" w:color="auto"/>
            </w:tcBorders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№№ раз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№№ </w:t>
            </w:r>
            <w:proofErr w:type="spellStart"/>
            <w:r w:rsidRPr="004B4726">
              <w:rPr>
                <w:b/>
                <w:color w:val="0D0D0D"/>
                <w:sz w:val="15"/>
                <w:szCs w:val="15"/>
              </w:rPr>
              <w:t>ур</w:t>
            </w:r>
            <w:proofErr w:type="spellEnd"/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Содержание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(тема урока)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№№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proofErr w:type="spellStart"/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п</w:t>
            </w:r>
            <w:proofErr w:type="spellEnd"/>
            <w:proofErr w:type="gramEnd"/>
            <w:r w:rsidRPr="004B4726">
              <w:rPr>
                <w:b/>
                <w:color w:val="0D0D0D"/>
                <w:sz w:val="15"/>
                <w:szCs w:val="15"/>
              </w:rPr>
              <w:t>//</w:t>
            </w:r>
            <w:proofErr w:type="spellStart"/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proofErr w:type="spellEnd"/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Дата </w:t>
            </w:r>
            <w:proofErr w:type="spellStart"/>
            <w:r w:rsidRPr="004B4726">
              <w:rPr>
                <w:b/>
                <w:color w:val="0D0D0D"/>
                <w:sz w:val="15"/>
                <w:szCs w:val="15"/>
              </w:rPr>
              <w:t>провед</w:t>
            </w:r>
            <w:proofErr w:type="spellEnd"/>
            <w:r w:rsidRPr="004B4726">
              <w:rPr>
                <w:b/>
                <w:color w:val="0D0D0D"/>
                <w:sz w:val="15"/>
                <w:szCs w:val="15"/>
              </w:rPr>
              <w:t>. ур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ка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Примеч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ние</w:t>
            </w:r>
          </w:p>
        </w:tc>
      </w:tr>
      <w:tr w:rsidR="004B4726" w:rsidRPr="00AB2C6C" w:rsidTr="004B4726">
        <w:tc>
          <w:tcPr>
            <w:tcW w:w="10988" w:type="dxa"/>
            <w:gridSpan w:val="8"/>
            <w:vAlign w:val="center"/>
          </w:tcPr>
          <w:p w:rsidR="004B4726" w:rsidRPr="00721D13" w:rsidRDefault="004B4726" w:rsidP="004B4726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proofErr w:type="spellStart"/>
            <w:r w:rsidRPr="008D2A44">
              <w:rPr>
                <w:b/>
                <w:color w:val="4F6228"/>
                <w:sz w:val="15"/>
                <w:szCs w:val="15"/>
              </w:rPr>
              <w:t>Общетехнологическая</w:t>
            </w:r>
            <w:proofErr w:type="spellEnd"/>
            <w:r w:rsidRPr="008D2A44">
              <w:rPr>
                <w:b/>
                <w:color w:val="4F6228"/>
                <w:sz w:val="15"/>
                <w:szCs w:val="15"/>
              </w:rPr>
              <w:t xml:space="preserve"> подготовка</w:t>
            </w:r>
          </w:p>
        </w:tc>
      </w:tr>
      <w:tr w:rsidR="004B4726" w:rsidRPr="00AB2C6C" w:rsidTr="004B4726">
        <w:tc>
          <w:tcPr>
            <w:tcW w:w="10988" w:type="dxa"/>
            <w:gridSpan w:val="8"/>
            <w:vAlign w:val="center"/>
          </w:tcPr>
          <w:p w:rsidR="004B4726" w:rsidRPr="00721D13" w:rsidRDefault="004B4726" w:rsidP="008D2A44">
            <w:pPr>
              <w:ind w:firstLine="284"/>
              <w:jc w:val="left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(2 час) Вводное занятие.</w:t>
            </w:r>
            <w:r>
              <w:rPr>
                <w:rFonts w:ascii="Ukrainian?Izhitsa" w:hAnsi="Ukrainian?Izhitsa"/>
                <w:color w:val="7030A0"/>
                <w:sz w:val="20"/>
                <w:szCs w:val="20"/>
              </w:rPr>
              <w:t xml:space="preserve">  </w:t>
            </w:r>
          </w:p>
        </w:tc>
      </w:tr>
      <w:tr w:rsidR="004B4726" w:rsidRPr="00AB2C6C" w:rsidTr="004B4726">
        <w:trPr>
          <w:cantSplit/>
          <w:trHeight w:val="615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Содержание курса «Технология. 10 класс». Правила безопасного поведения в мастерской. Инструктаж по о</w:t>
            </w:r>
            <w:r w:rsidRPr="004B4726">
              <w:rPr>
                <w:b/>
                <w:color w:val="0D0D0D"/>
                <w:sz w:val="15"/>
                <w:szCs w:val="15"/>
              </w:rPr>
              <w:t>х</w:t>
            </w:r>
            <w:r w:rsidRPr="004B4726">
              <w:rPr>
                <w:b/>
                <w:color w:val="0D0D0D"/>
                <w:sz w:val="15"/>
                <w:szCs w:val="15"/>
              </w:rPr>
              <w:t>ране труда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55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Осенне-зимние работы по облагораживанию школьной территории. (Опиливание деревьев, уборка травяного покрова)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trHeight w:val="171"/>
        </w:trPr>
        <w:tc>
          <w:tcPr>
            <w:tcW w:w="10988" w:type="dxa"/>
            <w:gridSpan w:val="8"/>
            <w:vAlign w:val="center"/>
          </w:tcPr>
          <w:p w:rsidR="004B4726" w:rsidRPr="00721D13" w:rsidRDefault="004B4726" w:rsidP="008D2A44">
            <w:pPr>
              <w:ind w:firstLine="284"/>
              <w:jc w:val="left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r w:rsidRPr="008D2A44">
              <w:rPr>
                <w:b/>
                <w:color w:val="7030A0"/>
                <w:sz w:val="15"/>
                <w:szCs w:val="15"/>
              </w:rPr>
              <w:t>(38 час)  Инновации в профессиональной деятельности</w:t>
            </w:r>
            <w:r>
              <w:rPr>
                <w:rFonts w:ascii="Ukrainian?Izhitsa" w:hAnsi="Ukrainian?Izhitsa"/>
                <w:color w:val="7030A0"/>
                <w:sz w:val="20"/>
                <w:szCs w:val="20"/>
              </w:rPr>
              <w:t xml:space="preserve">  </w:t>
            </w:r>
          </w:p>
        </w:tc>
      </w:tr>
      <w:tr w:rsidR="004B4726" w:rsidRPr="00AB2C6C" w:rsidTr="004B4726">
        <w:trPr>
          <w:cantSplit/>
          <w:trHeight w:val="58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Значение инновационной деятельности предприятия в условиях конкуренции. Инновационные продукты и технологии. Поиск источников  информации для иннов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ционной деятельности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4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Определение возможных направлений инновационной де</w:t>
            </w:r>
            <w:r w:rsidRPr="004B4726">
              <w:rPr>
                <w:b/>
                <w:color w:val="0D0D0D"/>
                <w:sz w:val="15"/>
                <w:szCs w:val="15"/>
              </w:rPr>
              <w:t>я</w:t>
            </w:r>
            <w:r w:rsidRPr="004B4726">
              <w:rPr>
                <w:b/>
                <w:color w:val="0D0D0D"/>
                <w:sz w:val="15"/>
                <w:szCs w:val="15"/>
              </w:rPr>
              <w:t>тельности в рамках образовательного учреждения или для удовлетворения собственных п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требностей.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№2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110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6662" w:type="dxa"/>
            <w:vAlign w:val="center"/>
          </w:tcPr>
          <w:p w:rsidR="004B4726" w:rsidRPr="004B4726" w:rsidRDefault="008D2A44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pict>
                <v:oval id="_x0000_s1067" style="position:absolute;margin-left:.6pt;margin-top:23.25pt;width:18.95pt;height:14.1pt;z-index:251669504;mso-position-horizontal-relative:text;mso-position-vertical-relative:text" filled="f" strokecolor="#7030a0"/>
              </w:pict>
            </w:r>
            <w:r w:rsidR="004B4726" w:rsidRPr="004B4726">
              <w:rPr>
                <w:b/>
                <w:color w:val="0D0D0D"/>
                <w:sz w:val="15"/>
                <w:szCs w:val="15"/>
              </w:rPr>
              <w:t>Основные стадии проектирования технических объектов: техническое зад</w:t>
            </w:r>
            <w:r w:rsidR="004B4726" w:rsidRPr="004B4726">
              <w:rPr>
                <w:b/>
                <w:color w:val="0D0D0D"/>
                <w:sz w:val="15"/>
                <w:szCs w:val="15"/>
              </w:rPr>
              <w:t>а</w:t>
            </w:r>
            <w:r w:rsidR="004B4726" w:rsidRPr="004B4726">
              <w:rPr>
                <w:b/>
                <w:color w:val="0D0D0D"/>
                <w:sz w:val="15"/>
                <w:szCs w:val="15"/>
              </w:rPr>
              <w:t>ние, техническое предложение, эскизный проект, технический проект, рабочая документация. Роль экспериментальных исследований в проект</w:t>
            </w:r>
            <w:r w:rsidR="004B4726" w:rsidRPr="004B4726">
              <w:rPr>
                <w:b/>
                <w:color w:val="0D0D0D"/>
                <w:sz w:val="15"/>
                <w:szCs w:val="15"/>
              </w:rPr>
              <w:t>и</w:t>
            </w:r>
            <w:r w:rsidR="004B4726" w:rsidRPr="004B4726">
              <w:rPr>
                <w:b/>
                <w:color w:val="0D0D0D"/>
                <w:sz w:val="15"/>
                <w:szCs w:val="15"/>
              </w:rPr>
              <w:t xml:space="preserve">ровании. 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РК Бизнес-план (местного предприятия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)к</w:t>
            </w:r>
            <w:proofErr w:type="gramEnd"/>
            <w:r w:rsidRPr="004B4726">
              <w:rPr>
                <w:b/>
                <w:color w:val="0D0D0D"/>
                <w:sz w:val="15"/>
                <w:szCs w:val="15"/>
              </w:rPr>
              <w:t>ак способ экономического обоснования пр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екта.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71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Проведение опросов и анкетирования. Определение требований и ограничений к объекту проектирования. Объекты проектной деятельности школьников, отвечающие профилю об</w:t>
            </w:r>
            <w:r w:rsidRPr="004B4726">
              <w:rPr>
                <w:b/>
                <w:color w:val="0D0D0D"/>
                <w:sz w:val="15"/>
                <w:szCs w:val="15"/>
              </w:rPr>
              <w:t>у</w:t>
            </w:r>
            <w:r w:rsidRPr="004B4726">
              <w:rPr>
                <w:b/>
                <w:color w:val="0D0D0D"/>
                <w:sz w:val="15"/>
                <w:szCs w:val="15"/>
              </w:rPr>
              <w:t>чения.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№3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840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Определение цели проектирования. Источники информации для разработки. Методы сбора и систематизации информации. Оценка достоверности инфо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>мации. Эксперимент как способ получения новой информации. Способы (проблемы) хр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нения информации.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49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Осенне-зимние работы по облагораживанию школьной территории. (Опиливание деревьев, уборка травяного покрова)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№4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975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Технические требования и экономические показатели. Стадии и этапы разработки. Порядок контроля и приемки. Использование маркетинговых исследов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ний для изучения спроса и потребительских качеств разрабатываемого продукта. Бизнес-план как форма экономич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ского обоснования проекта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4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Осенне-зимние работы по облагораживанию школьной территории. (Опиливание деревьев, уборка травяного покрова)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№5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9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Виды нормативной документации, используемой при проектировании. Униф</w:t>
            </w:r>
            <w:r w:rsidRPr="004B4726">
              <w:rPr>
                <w:b/>
                <w:color w:val="0D0D0D"/>
                <w:sz w:val="15"/>
                <w:szCs w:val="15"/>
              </w:rPr>
              <w:t>и</w:t>
            </w:r>
            <w:r w:rsidRPr="004B4726">
              <w:rPr>
                <w:b/>
                <w:color w:val="0D0D0D"/>
                <w:sz w:val="15"/>
                <w:szCs w:val="15"/>
              </w:rPr>
              <w:t>кация и стандартизация как средство снижения затрат на проектирование и произво</w:t>
            </w:r>
            <w:r w:rsidRPr="004B4726">
              <w:rPr>
                <w:b/>
                <w:color w:val="0D0D0D"/>
                <w:sz w:val="15"/>
                <w:szCs w:val="15"/>
              </w:rPr>
              <w:t>д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ство.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79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Определение ограничений, накладываемых на предл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гаемое решение нормативными документами. Эскизные проекты школьников в рамках выполняемого проекта и отвечающие профилю обучения.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№6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9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11-12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13-14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Требования безопасности. Состав проектной документации. Согласование проектной документации (на примере перепланировки ква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>тиры).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pict>
                <v:oval id="_x0000_s1068" style="position:absolute;margin-left:.1pt;margin-top:-.45pt;width:18.95pt;height:14.1pt;z-index:251670528" filled="f" strokecolor="#7030a0"/>
              </w:pict>
            </w:r>
            <w:r w:rsidRPr="004B4726">
              <w:rPr>
                <w:b/>
                <w:color w:val="0D0D0D"/>
                <w:sz w:val="15"/>
                <w:szCs w:val="15"/>
              </w:rPr>
              <w:t>РК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 xml:space="preserve"> К</w:t>
            </w:r>
            <w:proofErr w:type="gramEnd"/>
            <w:r w:rsidRPr="004B4726">
              <w:rPr>
                <w:b/>
                <w:color w:val="0D0D0D"/>
                <w:sz w:val="15"/>
                <w:szCs w:val="15"/>
              </w:rPr>
              <w:t>ак безопасно перепланировать типовую конструкцию своего дома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520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Понятие о психологии творческой деятельности. Роль подсознания. «Псих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лого-познавательный барьер». Пути преодоления «психолого-познавательного барь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ра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».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78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Выполнение упражнений на развитие ассоциативного мышления, поиск аналогий. Творческие задания, связанные с проектной деятельностью школьников и отвечающие профилю об</w:t>
            </w:r>
            <w:r w:rsidRPr="004B4726">
              <w:rPr>
                <w:b/>
                <w:color w:val="0D0D0D"/>
                <w:sz w:val="15"/>
                <w:szCs w:val="15"/>
              </w:rPr>
              <w:t>у</w:t>
            </w:r>
            <w:r w:rsidRPr="004B4726">
              <w:rPr>
                <w:b/>
                <w:color w:val="0D0D0D"/>
                <w:sz w:val="15"/>
                <w:szCs w:val="15"/>
              </w:rPr>
              <w:t>чения.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№7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79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Выбор целей в поисковой деятельности. Значение этапа постановки задачи. М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тод «Букет проблем». Способы повышения творческой активности личности. Преодоление стереотипов. Ассоциативное мы</w:t>
            </w:r>
            <w:r w:rsidRPr="004B4726">
              <w:rPr>
                <w:b/>
                <w:color w:val="0D0D0D"/>
                <w:sz w:val="15"/>
                <w:szCs w:val="15"/>
              </w:rPr>
              <w:t>ш</w:t>
            </w:r>
            <w:r w:rsidRPr="004B4726">
              <w:rPr>
                <w:b/>
                <w:color w:val="0D0D0D"/>
                <w:sz w:val="15"/>
                <w:szCs w:val="15"/>
              </w:rPr>
              <w:t>ление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 xml:space="preserve">. 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70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Практические работы. Применение интуитивных и алгоритмических методов поиска решений для нахождения различных 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вариантов</w:t>
            </w:r>
            <w:proofErr w:type="gramEnd"/>
            <w:r w:rsidRPr="004B4726">
              <w:rPr>
                <w:b/>
                <w:color w:val="0D0D0D"/>
                <w:sz w:val="15"/>
                <w:szCs w:val="15"/>
              </w:rPr>
              <w:t xml:space="preserve"> выполняемых школьниками прое</w:t>
            </w:r>
            <w:r w:rsidRPr="004B4726">
              <w:rPr>
                <w:b/>
                <w:color w:val="0D0D0D"/>
                <w:sz w:val="15"/>
                <w:szCs w:val="15"/>
              </w:rPr>
              <w:t>к</w:t>
            </w:r>
            <w:r w:rsidRPr="004B4726">
              <w:rPr>
                <w:b/>
                <w:color w:val="0D0D0D"/>
                <w:sz w:val="15"/>
                <w:szCs w:val="15"/>
              </w:rPr>
              <w:t>тов. Проектные задания школьников.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№8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85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17-18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19-20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Цели и правила проведения мозгового штурма (мозговой атаки). Типовые эвристические приемы решения практических задач. Метод фокальных объектов. Метод «Гирлянды случайностей и ассоци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ций».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lastRenderedPageBreak/>
              <w:t>19-20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21-22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Алгоритмические методы поиска решений. Морфологический анализ. Фун</w:t>
            </w:r>
            <w:r w:rsidRPr="004B4726">
              <w:rPr>
                <w:b/>
                <w:color w:val="0D0D0D"/>
                <w:sz w:val="15"/>
                <w:szCs w:val="15"/>
              </w:rPr>
              <w:t>к</w:t>
            </w:r>
            <w:r w:rsidRPr="004B4726">
              <w:rPr>
                <w:b/>
                <w:color w:val="0D0D0D"/>
                <w:sz w:val="15"/>
                <w:szCs w:val="15"/>
              </w:rPr>
              <w:t>ционально-стоимостной анализ (ФСА) как комплексный метод технического тво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>чества. Цели и задачи ФСА. Основные этапы ФСА: подготовительный, информационный, аналитический, творческий, исследовательский, рекомендательный и вн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дрения.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88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21-22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23-24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Понятие об искусственной системе. Развитие как непрерывное возникн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вение и разрешение противоречий. Основные закономерности развития материал</w:t>
            </w:r>
            <w:r w:rsidRPr="004B4726">
              <w:rPr>
                <w:b/>
                <w:color w:val="0D0D0D"/>
                <w:sz w:val="15"/>
                <w:szCs w:val="15"/>
              </w:rPr>
              <w:t>ь</w:t>
            </w:r>
            <w:r w:rsidRPr="004B4726">
              <w:rPr>
                <w:b/>
                <w:color w:val="0D0D0D"/>
                <w:sz w:val="15"/>
                <w:szCs w:val="15"/>
              </w:rPr>
              <w:t>ных систем. История развития техники с точки зрения законов развития технических систем (на конкретных пр</w:t>
            </w:r>
            <w:r w:rsidRPr="004B4726">
              <w:rPr>
                <w:b/>
                <w:color w:val="0D0D0D"/>
                <w:sz w:val="15"/>
                <w:szCs w:val="15"/>
              </w:rPr>
              <w:t>и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мерах).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96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23-24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25-26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Решение крупных научно-технических проблем в современном мире. Выда</w:t>
            </w:r>
            <w:r w:rsidRPr="004B4726">
              <w:rPr>
                <w:b/>
                <w:color w:val="0D0D0D"/>
                <w:sz w:val="15"/>
                <w:szCs w:val="15"/>
              </w:rPr>
              <w:t>ю</w:t>
            </w:r>
            <w:r w:rsidRPr="004B4726">
              <w:rPr>
                <w:b/>
                <w:color w:val="0D0D0D"/>
                <w:sz w:val="15"/>
                <w:szCs w:val="15"/>
              </w:rPr>
              <w:t>щиеся открытия и изобретения и их авторы. Перспективы развития науки и техники. Использование закономерностей развития технических систем для прогнозирования направлений те</w:t>
            </w:r>
            <w:r w:rsidRPr="004B4726">
              <w:rPr>
                <w:b/>
                <w:color w:val="0D0D0D"/>
                <w:sz w:val="15"/>
                <w:szCs w:val="15"/>
              </w:rPr>
              <w:t>х</w:t>
            </w:r>
            <w:r w:rsidRPr="004B4726">
              <w:rPr>
                <w:b/>
                <w:color w:val="0D0D0D"/>
                <w:sz w:val="15"/>
                <w:szCs w:val="15"/>
              </w:rPr>
              <w:t>нического прогресса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9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25-26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27-28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pict>
                <v:oval id="_x0000_s1070" style="position:absolute;margin-left:-5.1pt;margin-top:11.45pt;width:18.95pt;height:14.1pt;z-index:251672576;mso-position-horizontal-relative:text;mso-position-vertical-relative:text" filled="f" strokecolor="#7030a0"/>
              </w:pict>
            </w:r>
            <w:r w:rsidRPr="004B4726">
              <w:rPr>
                <w:b/>
                <w:color w:val="0D0D0D"/>
                <w:sz w:val="15"/>
                <w:szCs w:val="15"/>
              </w:rPr>
              <w:t>Понятие интеллектуальной собственности. Защита авторских прав. Нау</w:t>
            </w:r>
            <w:r w:rsidRPr="004B4726">
              <w:rPr>
                <w:b/>
                <w:color w:val="0D0D0D"/>
                <w:sz w:val="15"/>
                <w:szCs w:val="15"/>
              </w:rPr>
              <w:t>ч</w:t>
            </w:r>
            <w:r w:rsidRPr="004B4726">
              <w:rPr>
                <w:b/>
                <w:color w:val="0D0D0D"/>
                <w:sz w:val="15"/>
                <w:szCs w:val="15"/>
              </w:rPr>
              <w:t>ный и технический отчеты. Рацион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лизаторское предложение. 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РК Собственники авторского письма нашего городка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84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27-28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29-30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Сущность патентной защиты разработок: открытие и изобретение, пр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мышленный образец и полезная модель. Регистрация товарных знаков и знака обслужив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ния.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97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31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Методы оценки качества материального объекта или услуги, технологическ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го процесса и результатов проектной  деятельности. Экспертная оценка. Проведение испытаний модели или объекта. Оценка достоверности полученных р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зультатов.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56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Анализ учебных заданий. Подготовка плана анализа собственной проектной деятельн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сти. Объекты проектирования школьников.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№9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99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33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Определение целей презентации. Выбор формы презентации. Особенности восприятия вербальной и визуальной информации. Использование технич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ских сре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дств в пр</w:t>
            </w:r>
            <w:proofErr w:type="gramEnd"/>
            <w:r w:rsidRPr="004B4726">
              <w:rPr>
                <w:b/>
                <w:color w:val="0D0D0D"/>
                <w:sz w:val="15"/>
                <w:szCs w:val="15"/>
              </w:rPr>
              <w:t>оцессе презентации. Методы подачи информации при презентации. Организация взаимодействия участников пр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зентации.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8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Подготовка различных форм презентации р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зультатов собственной проектной деятельности. Компьютерная презентация. Объекты проектирования школьников.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№10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9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33-34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35-36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pict>
                <v:oval id="_x0000_s1071" style="position:absolute;margin-left:-4.6pt;margin-top:16.4pt;width:18.95pt;height:14.1pt;z-index:251673600;mso-position-horizontal-relative:text;mso-position-vertical-relative:text" filled="f" strokecolor="#7030a0"/>
              </w:pict>
            </w:r>
            <w:r w:rsidRPr="004B4726">
              <w:rPr>
                <w:b/>
                <w:color w:val="0D0D0D"/>
                <w:sz w:val="15"/>
                <w:szCs w:val="15"/>
              </w:rPr>
              <w:t>Общее понятие о маркетинге. Цели маркетинга. Отбор целевых рынков. Сегментирование рынка. Основные составляющие комплекса маркетинга. Основные составляющие маркетингового цикла для управления предпр</w:t>
            </w:r>
            <w:r w:rsidRPr="004B4726">
              <w:rPr>
                <w:b/>
                <w:color w:val="0D0D0D"/>
                <w:sz w:val="15"/>
                <w:szCs w:val="15"/>
              </w:rPr>
              <w:t>и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ятием. </w:t>
            </w:r>
          </w:p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РК Малый маркетинг нашего городка (на примере распространения книг, ко</w:t>
            </w:r>
            <w:r w:rsidRPr="004B4726">
              <w:rPr>
                <w:b/>
                <w:color w:val="0D0D0D"/>
                <w:sz w:val="15"/>
                <w:szCs w:val="15"/>
              </w:rPr>
              <w:t>с</w:t>
            </w:r>
            <w:r w:rsidRPr="004B4726">
              <w:rPr>
                <w:b/>
                <w:color w:val="0D0D0D"/>
                <w:sz w:val="15"/>
                <w:szCs w:val="15"/>
              </w:rPr>
              <w:t>метики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>)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69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35-36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37-38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Зимне-весенние работы по облагораживанию школьной те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ритории.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№11-12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84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39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pict>
                <v:oval id="_x0000_s1069" style="position:absolute;margin-left:-.05pt;margin-top:39.9pt;width:18.95pt;height:14.1pt;z-index:251671552;mso-position-horizontal-relative:text;mso-position-vertical-relative:text" filled="f" strokecolor="#7030a0"/>
              </w:pict>
            </w:r>
            <w:r w:rsidRPr="004B4726">
              <w:rPr>
                <w:b/>
                <w:color w:val="0D0D0D"/>
                <w:sz w:val="15"/>
                <w:szCs w:val="15"/>
              </w:rPr>
              <w:t>Основные характеристики спроса. Методы выявления потребностей и анал</w:t>
            </w:r>
            <w:r w:rsidRPr="004B4726">
              <w:rPr>
                <w:b/>
                <w:color w:val="0D0D0D"/>
                <w:sz w:val="15"/>
                <w:szCs w:val="15"/>
              </w:rPr>
              <w:t>и</w:t>
            </w:r>
            <w:r w:rsidRPr="004B4726">
              <w:rPr>
                <w:b/>
                <w:color w:val="0D0D0D"/>
                <w:sz w:val="15"/>
                <w:szCs w:val="15"/>
              </w:rPr>
              <w:t>за спроса. Основные средства получения данных. Определение цены товара. Роль дистрибьюторов (посредников) в продвижении товаров к потребителю. Рекл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ма как специфическое средство коммуникации</w:t>
            </w:r>
            <w:proofErr w:type="gramStart"/>
            <w:r w:rsidRPr="004B4726">
              <w:rPr>
                <w:b/>
                <w:color w:val="0D0D0D"/>
                <w:sz w:val="15"/>
                <w:szCs w:val="15"/>
              </w:rPr>
              <w:t xml:space="preserve">. </w:t>
            </w:r>
            <w:proofErr w:type="gramEnd"/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cantSplit/>
          <w:trHeight w:val="431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40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РК Практические работы. Подготовка рекламного буклета товара выпускаемого на н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шем предприятии. Продумать способы привлечения потребителя.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№13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trHeight w:val="282"/>
        </w:trPr>
        <w:tc>
          <w:tcPr>
            <w:tcW w:w="10988" w:type="dxa"/>
            <w:gridSpan w:val="8"/>
            <w:vAlign w:val="center"/>
          </w:tcPr>
          <w:p w:rsidR="004B4726" w:rsidRPr="0077173D" w:rsidRDefault="004B4726" w:rsidP="004B4726">
            <w:pPr>
              <w:pStyle w:val="a5"/>
              <w:ind w:firstLine="0"/>
              <w:jc w:val="center"/>
              <w:rPr>
                <w:rFonts w:ascii="Ukrainian?Izhitsa" w:hAnsi="Ukrainian?Izhitsa"/>
                <w:color w:val="4F6228"/>
                <w:sz w:val="20"/>
                <w:szCs w:val="20"/>
              </w:rPr>
            </w:pPr>
            <w:r w:rsidRPr="008D2A44">
              <w:rPr>
                <w:b/>
                <w:color w:val="4F6228"/>
                <w:sz w:val="15"/>
                <w:szCs w:val="15"/>
              </w:rPr>
              <w:t>Специальная технологическая подготовка</w:t>
            </w:r>
          </w:p>
        </w:tc>
      </w:tr>
      <w:tr w:rsidR="004B4726" w:rsidRPr="00AB2C6C" w:rsidTr="004B4726">
        <w:trPr>
          <w:cantSplit/>
          <w:trHeight w:val="265"/>
        </w:trPr>
        <w:tc>
          <w:tcPr>
            <w:tcW w:w="10988" w:type="dxa"/>
            <w:gridSpan w:val="8"/>
            <w:vAlign w:val="center"/>
          </w:tcPr>
          <w:p w:rsidR="004B4726" w:rsidRPr="00254DD5" w:rsidRDefault="004B4726" w:rsidP="004B4726">
            <w:pPr>
              <w:ind w:firstLine="284"/>
              <w:jc w:val="left"/>
            </w:pPr>
            <w:r w:rsidRPr="008D2A44">
              <w:rPr>
                <w:b/>
                <w:color w:val="7030A0"/>
                <w:sz w:val="15"/>
                <w:szCs w:val="15"/>
              </w:rPr>
              <w:t>(26 час)  Проектная деятельность учащихся</w:t>
            </w:r>
          </w:p>
        </w:tc>
      </w:tr>
      <w:tr w:rsidR="004B4726" w:rsidRPr="00AB2C6C" w:rsidTr="004B4726">
        <w:trPr>
          <w:cantSplit/>
          <w:trHeight w:val="645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41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Выполнение проекта учащимся по уточнению своих профессиональных нам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рений «Мои жизненные планы и профессиональная карьера».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45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Критерий выполн</w:t>
            </w:r>
            <w:r w:rsidRPr="004B4726">
              <w:rPr>
                <w:b/>
                <w:color w:val="0D0D0D"/>
                <w:sz w:val="15"/>
                <w:szCs w:val="15"/>
              </w:rPr>
              <w:t>е</w:t>
            </w:r>
            <w:r w:rsidRPr="004B4726">
              <w:rPr>
                <w:b/>
                <w:color w:val="0D0D0D"/>
                <w:sz w:val="15"/>
                <w:szCs w:val="15"/>
              </w:rPr>
              <w:t>ния проекта. Создание макета творческого проекта.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97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3-4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43-44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Обсуждение идей и исследований. Оценка возможн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 xml:space="preserve">стей, необходимых для выполнения проекта.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№14-15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564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5-6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45-46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Сбор и обработка необходимой информации. Планир</w:t>
            </w:r>
            <w:r w:rsidRPr="004B4726">
              <w:rPr>
                <w:b/>
                <w:color w:val="0D0D0D"/>
                <w:sz w:val="15"/>
                <w:szCs w:val="15"/>
              </w:rPr>
              <w:t>о</w:t>
            </w:r>
            <w:r w:rsidRPr="004B4726">
              <w:rPr>
                <w:b/>
                <w:color w:val="0D0D0D"/>
                <w:sz w:val="15"/>
                <w:szCs w:val="15"/>
              </w:rPr>
              <w:t>вание работы.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№16-17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89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7-8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47-48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Практическая деятельность по выполнению проекта.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№18-19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89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9-12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49-52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Практическая деятельность по выполнению проекта.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№20-23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711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13-14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53-54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Консультации по выпо</w:t>
            </w:r>
            <w:r w:rsidRPr="004B4726">
              <w:rPr>
                <w:b/>
                <w:color w:val="0D0D0D"/>
                <w:sz w:val="15"/>
                <w:szCs w:val="15"/>
              </w:rPr>
              <w:t>л</w:t>
            </w:r>
            <w:r w:rsidRPr="004B4726">
              <w:rPr>
                <w:b/>
                <w:color w:val="0D0D0D"/>
                <w:sz w:val="15"/>
                <w:szCs w:val="15"/>
              </w:rPr>
              <w:t>нению практической части проекта.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711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lastRenderedPageBreak/>
              <w:t>15-16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55-56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Летне-осенние работы по облагораживанию школьной те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>ритории. (Экстерьера и интерьера)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№24-25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567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17-18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57-58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Корректировка деятельности.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598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19-20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59-60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Оформление пакета документ</w:t>
            </w:r>
            <w:r w:rsidRPr="004B4726">
              <w:rPr>
                <w:b/>
                <w:color w:val="0D0D0D"/>
                <w:sz w:val="15"/>
                <w:szCs w:val="15"/>
              </w:rPr>
              <w:t>а</w:t>
            </w:r>
            <w:r w:rsidRPr="004B4726">
              <w:rPr>
                <w:b/>
                <w:color w:val="0D0D0D"/>
                <w:sz w:val="15"/>
                <w:szCs w:val="15"/>
              </w:rPr>
              <w:t>ции.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№26-27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90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21-22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61-62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 xml:space="preserve">Оценка качества выполненной работы. 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78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23-24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63-64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Подготовка к защите.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cantSplit/>
          <w:trHeight w:val="678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25-26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65-66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Защита прое</w:t>
            </w:r>
            <w:r w:rsidRPr="004B4726">
              <w:rPr>
                <w:b/>
                <w:color w:val="0D0D0D"/>
                <w:sz w:val="15"/>
                <w:szCs w:val="15"/>
              </w:rPr>
              <w:t>к</w:t>
            </w:r>
            <w:r w:rsidRPr="004B4726">
              <w:rPr>
                <w:b/>
                <w:color w:val="0D0D0D"/>
                <w:sz w:val="15"/>
                <w:szCs w:val="15"/>
              </w:rPr>
              <w:t>та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№28-29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  <w:tr w:rsidR="004B4726" w:rsidRPr="00AB2C6C" w:rsidTr="004B4726">
        <w:trPr>
          <w:trHeight w:val="282"/>
        </w:trPr>
        <w:tc>
          <w:tcPr>
            <w:tcW w:w="10988" w:type="dxa"/>
            <w:gridSpan w:val="8"/>
            <w:vAlign w:val="center"/>
          </w:tcPr>
          <w:p w:rsidR="004B4726" w:rsidRPr="00254DD5" w:rsidRDefault="004B4726" w:rsidP="004B4726">
            <w:pPr>
              <w:ind w:firstLine="284"/>
              <w:jc w:val="left"/>
            </w:pPr>
            <w:r w:rsidRPr="008D2A44">
              <w:rPr>
                <w:b/>
                <w:color w:val="7030A0"/>
                <w:sz w:val="15"/>
                <w:szCs w:val="15"/>
              </w:rPr>
              <w:t>(2 час)  Резерв учебного времени</w:t>
            </w:r>
          </w:p>
        </w:tc>
      </w:tr>
      <w:tr w:rsidR="004B4726" w:rsidRPr="00AB2C6C" w:rsidTr="004B4726">
        <w:trPr>
          <w:cantSplit/>
          <w:trHeight w:val="565"/>
        </w:trPr>
        <w:tc>
          <w:tcPr>
            <w:tcW w:w="54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1-2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B4726" w:rsidRPr="004B4726" w:rsidRDefault="004B4726" w:rsidP="004B472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67-68</w:t>
            </w:r>
          </w:p>
        </w:tc>
        <w:tc>
          <w:tcPr>
            <w:tcW w:w="6662" w:type="dxa"/>
            <w:vAlign w:val="center"/>
          </w:tcPr>
          <w:p w:rsidR="004B4726" w:rsidRPr="004B4726" w:rsidRDefault="004B4726" w:rsidP="004B4726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Практические работы. Летне-осенние работы по облагораживанию школьной те</w:t>
            </w:r>
            <w:r w:rsidRPr="004B4726">
              <w:rPr>
                <w:b/>
                <w:color w:val="0D0D0D"/>
                <w:sz w:val="15"/>
                <w:szCs w:val="15"/>
              </w:rPr>
              <w:t>р</w:t>
            </w:r>
            <w:r w:rsidRPr="004B4726">
              <w:rPr>
                <w:b/>
                <w:color w:val="0D0D0D"/>
                <w:sz w:val="15"/>
                <w:szCs w:val="15"/>
              </w:rPr>
              <w:t>ритории. (Экстерьера и интерьера)</w:t>
            </w:r>
          </w:p>
        </w:tc>
        <w:tc>
          <w:tcPr>
            <w:tcW w:w="709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№30-31</w:t>
            </w:r>
          </w:p>
        </w:tc>
        <w:tc>
          <w:tcPr>
            <w:tcW w:w="1275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4B4726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1241" w:type="dxa"/>
            <w:vAlign w:val="center"/>
          </w:tcPr>
          <w:p w:rsidR="004B4726" w:rsidRPr="004B4726" w:rsidRDefault="004B4726" w:rsidP="004B4726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4B4726" w:rsidRPr="00AB2C6C" w:rsidTr="004B4726">
        <w:trPr>
          <w:trHeight w:val="212"/>
        </w:trPr>
        <w:tc>
          <w:tcPr>
            <w:tcW w:w="7763" w:type="dxa"/>
            <w:gridSpan w:val="5"/>
            <w:vAlign w:val="center"/>
          </w:tcPr>
          <w:p w:rsidR="004B4726" w:rsidRPr="008D2A44" w:rsidRDefault="004B4726" w:rsidP="008D2A44">
            <w:pPr>
              <w:pStyle w:val="a7"/>
              <w:spacing w:after="0"/>
              <w:ind w:left="33" w:firstLine="0"/>
              <w:jc w:val="center"/>
              <w:rPr>
                <w:b/>
                <w:color w:val="C00000"/>
                <w:sz w:val="15"/>
                <w:szCs w:val="15"/>
              </w:rPr>
            </w:pPr>
            <w:r w:rsidRPr="008D2A44">
              <w:rPr>
                <w:b/>
                <w:color w:val="C00000"/>
                <w:sz w:val="15"/>
                <w:szCs w:val="15"/>
              </w:rPr>
              <w:t>ИТОГО: 68 часов по 2 часу в неделю</w:t>
            </w:r>
          </w:p>
        </w:tc>
        <w:tc>
          <w:tcPr>
            <w:tcW w:w="709" w:type="dxa"/>
            <w:vAlign w:val="center"/>
          </w:tcPr>
          <w:p w:rsidR="004B4726" w:rsidRPr="008D2A44" w:rsidRDefault="004B4726" w:rsidP="008D2A44">
            <w:pPr>
              <w:ind w:firstLine="33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  <w:tc>
          <w:tcPr>
            <w:tcW w:w="1241" w:type="dxa"/>
            <w:vAlign w:val="center"/>
          </w:tcPr>
          <w:p w:rsidR="004B4726" w:rsidRPr="00254DD5" w:rsidRDefault="004B4726" w:rsidP="004B4726">
            <w:pPr>
              <w:ind w:firstLine="33"/>
              <w:jc w:val="center"/>
            </w:pPr>
          </w:p>
        </w:tc>
      </w:tr>
    </w:tbl>
    <w:p w:rsidR="00F95D1A" w:rsidRDefault="00F95D1A" w:rsidP="007C4F75">
      <w:pPr>
        <w:ind w:firstLine="0"/>
        <w:rPr>
          <w:sz w:val="16"/>
        </w:rPr>
      </w:pPr>
    </w:p>
    <w:p w:rsidR="008D2A44" w:rsidRDefault="008D2A44" w:rsidP="007C4F75">
      <w:pPr>
        <w:ind w:firstLine="0"/>
        <w:rPr>
          <w:sz w:val="16"/>
        </w:rPr>
      </w:pPr>
    </w:p>
    <w:p w:rsidR="008D2A44" w:rsidRPr="00F95D1A" w:rsidRDefault="008D2A44" w:rsidP="007C4F75">
      <w:pPr>
        <w:ind w:firstLine="0"/>
        <w:rPr>
          <w:sz w:val="16"/>
        </w:rPr>
      </w:pPr>
    </w:p>
    <w:sectPr w:rsidR="008D2A44" w:rsidRPr="00F95D1A" w:rsidSect="008D2A44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krainian?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0.9pt;height:10.9pt" o:bullet="t">
        <v:imagedata r:id="rId1" o:title="mso4"/>
      </v:shape>
    </w:pict>
  </w:numPicBullet>
  <w:numPicBullet w:numPicBulletId="1">
    <w:pict>
      <v:shape id="_x0000_i1180" type="#_x0000_t75" style="width:10.9pt;height:10.9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F75"/>
    <w:rsid w:val="00061CB2"/>
    <w:rsid w:val="00193ED4"/>
    <w:rsid w:val="00347254"/>
    <w:rsid w:val="00377B49"/>
    <w:rsid w:val="004765B0"/>
    <w:rsid w:val="004B4726"/>
    <w:rsid w:val="005F5CAF"/>
    <w:rsid w:val="006E0C00"/>
    <w:rsid w:val="0077297C"/>
    <w:rsid w:val="007C4F75"/>
    <w:rsid w:val="007D2D01"/>
    <w:rsid w:val="008D2A44"/>
    <w:rsid w:val="008F6124"/>
    <w:rsid w:val="009936DB"/>
    <w:rsid w:val="009C4B99"/>
    <w:rsid w:val="00B57CE8"/>
    <w:rsid w:val="00BC7A09"/>
    <w:rsid w:val="00D450FE"/>
    <w:rsid w:val="00DC37BC"/>
    <w:rsid w:val="00DC635F"/>
    <w:rsid w:val="00ED2019"/>
    <w:rsid w:val="00F24EF1"/>
    <w:rsid w:val="00F843B0"/>
    <w:rsid w:val="00F95D1A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demanru13@mail.ru</vt:lpstr>
    </vt:vector>
  </TitlesOfParts>
  <Company/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deman</cp:lastModifiedBy>
  <cp:revision>3</cp:revision>
  <dcterms:created xsi:type="dcterms:W3CDTF">2012-09-28T13:21:00Z</dcterms:created>
  <dcterms:modified xsi:type="dcterms:W3CDTF">2012-09-28T13:28:00Z</dcterms:modified>
</cp:coreProperties>
</file>