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08" w:rsidRPr="009D6108" w:rsidRDefault="009D6108" w:rsidP="009D6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0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г. Владимира</w:t>
      </w:r>
    </w:p>
    <w:p w:rsidR="009D6108" w:rsidRPr="009D6108" w:rsidRDefault="009D6108" w:rsidP="009D6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108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21»</w:t>
      </w:r>
    </w:p>
    <w:p w:rsidR="009D6108" w:rsidRPr="009D6108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0D3">
        <w:rPr>
          <w:rFonts w:ascii="Times New Roman" w:hAnsi="Times New Roman" w:cs="Times New Roman"/>
          <w:sz w:val="24"/>
          <w:szCs w:val="24"/>
        </w:rPr>
        <w:t xml:space="preserve"> СОГЛАСОВАНО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510D3">
        <w:rPr>
          <w:rFonts w:ascii="Times New Roman" w:hAnsi="Times New Roman" w:cs="Times New Roman"/>
          <w:sz w:val="24"/>
          <w:szCs w:val="24"/>
        </w:rPr>
        <w:t>УТВЕРЖДЕНО</w:t>
      </w: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0D3">
        <w:rPr>
          <w:rFonts w:ascii="Times New Roman" w:hAnsi="Times New Roman" w:cs="Times New Roman"/>
          <w:sz w:val="24"/>
          <w:szCs w:val="24"/>
        </w:rPr>
        <w:t xml:space="preserve">с зам. директора по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510D3">
        <w:rPr>
          <w:rFonts w:ascii="Times New Roman" w:hAnsi="Times New Roman" w:cs="Times New Roman"/>
          <w:sz w:val="24"/>
          <w:szCs w:val="24"/>
        </w:rPr>
        <w:t>директором МБОУ</w:t>
      </w: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0D3">
        <w:rPr>
          <w:rFonts w:ascii="Times New Roman" w:hAnsi="Times New Roman" w:cs="Times New Roman"/>
          <w:sz w:val="24"/>
          <w:szCs w:val="24"/>
        </w:rPr>
        <w:t xml:space="preserve">воспитательной работе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510D3">
        <w:rPr>
          <w:rFonts w:ascii="Times New Roman" w:hAnsi="Times New Roman" w:cs="Times New Roman"/>
          <w:sz w:val="24"/>
          <w:szCs w:val="24"/>
        </w:rPr>
        <w:t>«СОШ № 21»г.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0D3">
        <w:rPr>
          <w:rFonts w:ascii="Times New Roman" w:hAnsi="Times New Roman" w:cs="Times New Roman"/>
          <w:sz w:val="24"/>
          <w:szCs w:val="24"/>
        </w:rPr>
        <w:t>Владимира</w:t>
      </w: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0D3">
        <w:rPr>
          <w:rFonts w:ascii="Times New Roman" w:hAnsi="Times New Roman" w:cs="Times New Roman"/>
          <w:sz w:val="24"/>
          <w:szCs w:val="24"/>
        </w:rPr>
        <w:t>______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0D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0D3">
        <w:rPr>
          <w:rFonts w:ascii="Times New Roman" w:hAnsi="Times New Roman" w:cs="Times New Roman"/>
          <w:sz w:val="24"/>
          <w:szCs w:val="24"/>
        </w:rPr>
        <w:t xml:space="preserve">Елфимовой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C510D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0D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0D3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0D3">
        <w:rPr>
          <w:rFonts w:ascii="Times New Roman" w:hAnsi="Times New Roman" w:cs="Times New Roman"/>
          <w:sz w:val="24"/>
          <w:szCs w:val="24"/>
        </w:rPr>
        <w:t>Беляниной</w:t>
      </w: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0D3">
        <w:rPr>
          <w:rFonts w:ascii="Times New Roman" w:hAnsi="Times New Roman" w:cs="Times New Roman"/>
          <w:sz w:val="24"/>
          <w:szCs w:val="24"/>
        </w:rPr>
        <w:t>от 02.09.201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10D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510D3">
        <w:rPr>
          <w:rFonts w:ascii="Times New Roman" w:hAnsi="Times New Roman" w:cs="Times New Roman"/>
          <w:sz w:val="24"/>
          <w:szCs w:val="24"/>
        </w:rPr>
        <w:t>Приказ  от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_____________.</w:t>
      </w:r>
      <w:r w:rsidRPr="00C510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D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9D6108" w:rsidRPr="00C510D3" w:rsidRDefault="009D6108" w:rsidP="009D610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08" w:rsidRPr="00C510D3" w:rsidRDefault="009D6108" w:rsidP="009D610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0D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9D6108" w:rsidRPr="00C510D3" w:rsidRDefault="009D6108" w:rsidP="009D610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D6108" w:rsidRDefault="009D6108" w:rsidP="009D6108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10D3">
        <w:rPr>
          <w:rFonts w:ascii="Times New Roman" w:hAnsi="Times New Roman" w:cs="Times New Roman"/>
          <w:b/>
          <w:sz w:val="32"/>
          <w:szCs w:val="28"/>
        </w:rPr>
        <w:t>«</w:t>
      </w:r>
      <w:r>
        <w:rPr>
          <w:rFonts w:ascii="Times New Roman" w:hAnsi="Times New Roman" w:cs="Times New Roman"/>
          <w:b/>
          <w:sz w:val="32"/>
          <w:szCs w:val="28"/>
        </w:rPr>
        <w:t>ПОДВИЖНЫЕ ИГРЫ</w:t>
      </w:r>
      <w:r w:rsidRPr="00C510D3">
        <w:rPr>
          <w:rFonts w:ascii="Times New Roman" w:hAnsi="Times New Roman" w:cs="Times New Roman"/>
          <w:b/>
          <w:sz w:val="32"/>
          <w:szCs w:val="28"/>
        </w:rPr>
        <w:t>»</w:t>
      </w:r>
    </w:p>
    <w:p w:rsidR="009D6108" w:rsidRPr="00C510D3" w:rsidRDefault="009D6108" w:rsidP="009D610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(развитие двигательных качеств детей)</w:t>
      </w: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108" w:rsidRPr="00C510D3" w:rsidRDefault="009D6108" w:rsidP="009D610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510D3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9D6108" w:rsidRPr="00C510D3" w:rsidRDefault="009D6108" w:rsidP="009D6108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51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10D3">
        <w:rPr>
          <w:rFonts w:ascii="Times New Roman" w:hAnsi="Times New Roman" w:cs="Times New Roman"/>
          <w:sz w:val="24"/>
          <w:szCs w:val="24"/>
        </w:rPr>
        <w:t>Педагог по физической культуре</w:t>
      </w:r>
    </w:p>
    <w:p w:rsidR="009D6108" w:rsidRPr="00C510D3" w:rsidRDefault="009D6108" w:rsidP="009D6108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51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510D3">
        <w:rPr>
          <w:rFonts w:ascii="Times New Roman" w:hAnsi="Times New Roman" w:cs="Times New Roman"/>
          <w:sz w:val="24"/>
          <w:szCs w:val="24"/>
        </w:rPr>
        <w:t>МБОУ «СОШ №21»</w:t>
      </w:r>
    </w:p>
    <w:p w:rsidR="009D6108" w:rsidRPr="00C510D3" w:rsidRDefault="009D6108" w:rsidP="009D6108">
      <w:pPr>
        <w:tabs>
          <w:tab w:val="left" w:pos="57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510D3">
        <w:rPr>
          <w:rFonts w:ascii="Times New Roman" w:hAnsi="Times New Roman" w:cs="Times New Roman"/>
          <w:sz w:val="24"/>
          <w:szCs w:val="24"/>
        </w:rPr>
        <w:t>Васильева Юлия Михайловна.</w:t>
      </w:r>
    </w:p>
    <w:p w:rsidR="009D6108" w:rsidRPr="00C510D3" w:rsidRDefault="009D6108" w:rsidP="009D6108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0D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D6108" w:rsidRPr="00C510D3" w:rsidRDefault="009D6108" w:rsidP="009D61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6108" w:rsidRDefault="009D6108" w:rsidP="009D61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9D6108" w:rsidRDefault="009D6108" w:rsidP="009D61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108" w:rsidRDefault="009D6108" w:rsidP="009D61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108" w:rsidRDefault="009D6108" w:rsidP="009D61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108" w:rsidRDefault="009D6108" w:rsidP="009D61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6108" w:rsidRPr="00C510D3" w:rsidRDefault="009D6108" w:rsidP="009D61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D6108" w:rsidRPr="00C510D3" w:rsidSect="008612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510D3">
        <w:rPr>
          <w:rFonts w:ascii="Times New Roman" w:hAnsi="Times New Roman" w:cs="Times New Roman"/>
          <w:b/>
          <w:sz w:val="28"/>
          <w:szCs w:val="28"/>
        </w:rPr>
        <w:t xml:space="preserve">г. Владимир </w:t>
      </w: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9D6108" w:rsidRPr="009D6108" w:rsidRDefault="009D6108" w:rsidP="009D610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D6108">
        <w:rPr>
          <w:rFonts w:ascii="Times New Roman" w:hAnsi="Times New Roman" w:cs="Times New Roman"/>
          <w:b/>
          <w:i/>
          <w:sz w:val="36"/>
          <w:szCs w:val="36"/>
        </w:rPr>
        <w:lastRenderedPageBreak/>
        <w:t>Введение</w:t>
      </w:r>
    </w:p>
    <w:p w:rsidR="009D6108" w:rsidRPr="009D6108" w:rsidRDefault="009D6108" w:rsidP="009D610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108">
        <w:rPr>
          <w:color w:val="000000"/>
          <w:sz w:val="28"/>
          <w:szCs w:val="28"/>
        </w:rPr>
        <w:t>Подвижные игры — естественный спутник жизни ребенка, источник радостных эмоций, обладающий великой воспитательной силой. Они призваны донести до потомков национальный колорит обычаев, оригинальность самовыражения того или иного народа, своеобразие языка, формы и содержания разговорных текстов.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чувств: любви и преданности Родине. В современном мире повсеместно и неуклонно происходит возрождение древней культуры всех народов, развиваются и совершенствуются национальные традиции в искусстве и литературе, содержащие в себе богатейшие фольклорные пласты, куда относятся и народные игры.</w:t>
      </w:r>
    </w:p>
    <w:p w:rsidR="009D6108" w:rsidRPr="009D6108" w:rsidRDefault="009D6108" w:rsidP="009D610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D6108">
        <w:rPr>
          <w:color w:val="000000"/>
          <w:sz w:val="28"/>
          <w:szCs w:val="28"/>
        </w:rPr>
        <w:t>Программа «Подвижные игры» формирует общеучебные умения и навыки у учащихся. Игры развивают ловкость, гибкость, силу, моторику рук, воображение, функции зрения, тренируют реакцию и координацию движений, воспитывают навыки общения, в них познаются этические нормы. Они разнообразны и эмоциональны. Помимо того, народные игры имеют огромное значение для духовно-нравственного, эстетического, семейного воспитания так, как знакомят с национальными традициями и культурой.</w:t>
      </w:r>
    </w:p>
    <w:p w:rsidR="009D6108" w:rsidRDefault="009D6108" w:rsidP="009D61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108">
        <w:rPr>
          <w:rFonts w:ascii="Times New Roman" w:hAnsi="Times New Roman" w:cs="Times New Roman"/>
          <w:color w:val="000000"/>
          <w:sz w:val="28"/>
          <w:szCs w:val="28"/>
        </w:rPr>
        <w:t>Таким образом, программа направлена на духовное совершенствование личности учащегося начальной школы, расширение его историко-культурного кругозора и повышение уровня национального самосознания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6108" w:rsidRDefault="009D6108" w:rsidP="009D61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108" w:rsidRDefault="009D6108" w:rsidP="009D61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108" w:rsidRDefault="009D6108" w:rsidP="009D61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108" w:rsidRDefault="009D6108" w:rsidP="009D61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108" w:rsidRDefault="009D6108" w:rsidP="009D61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108" w:rsidRDefault="009D6108" w:rsidP="009D61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6108" w:rsidRDefault="009D6108" w:rsidP="009D61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Pr="0091073C" w:rsidRDefault="0091073C" w:rsidP="009D6108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91073C">
        <w:rPr>
          <w:rFonts w:ascii="Times New Roman" w:hAnsi="Times New Roman" w:cs="Times New Roman"/>
          <w:b/>
          <w:i/>
          <w:color w:val="000000"/>
          <w:sz w:val="36"/>
          <w:szCs w:val="36"/>
        </w:rPr>
        <w:lastRenderedPageBreak/>
        <w:t>Пояснительная записка</w:t>
      </w:r>
    </w:p>
    <w:p w:rsidR="0091073C" w:rsidRPr="0091073C" w:rsidRDefault="0091073C" w:rsidP="00325B9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73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методических рекомендаций и примерной программы по организации внеурочной деятельности </w:t>
      </w:r>
      <w:r w:rsidRPr="0091073C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начальной школы.</w:t>
      </w:r>
    </w:p>
    <w:p w:rsidR="0091073C" w:rsidRPr="0091073C" w:rsidRDefault="0091073C" w:rsidP="00325B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tab/>
        <w:t>Образовательный процесс в современной школе постоянно услож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няется, и это требует от </w:t>
      </w:r>
      <w:r w:rsidRPr="0091073C">
        <w:rPr>
          <w:rFonts w:ascii="Times New Roman" w:hAnsi="Times New Roman" w:cs="Times New Roman"/>
          <w:sz w:val="28"/>
          <w:szCs w:val="28"/>
        </w:rPr>
        <w:t>обучающихся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значительного умственного и нерв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хорошее здоровье и физическое развитие, оптимальное состоя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ние центральной нервной системы и функций организма, определен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мом и новыми условиями жизнедеятельности.</w:t>
      </w:r>
    </w:p>
    <w:p w:rsidR="0091073C" w:rsidRPr="0091073C" w:rsidRDefault="0091073C" w:rsidP="00325B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73C">
        <w:rPr>
          <w:rFonts w:ascii="Times New Roman" w:hAnsi="Times New Roman" w:cs="Times New Roman"/>
          <w:color w:val="000000"/>
          <w:sz w:val="28"/>
          <w:szCs w:val="28"/>
        </w:rPr>
        <w:t xml:space="preserve">    Однако невысокий уровень здоровья и общего физического разви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тия многих детей, поступающих в первый класс, дальнейшее его снижение в процессе обучения представляют сегодня серьезную проб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лему. </w:t>
      </w:r>
    </w:p>
    <w:p w:rsidR="0091073C" w:rsidRPr="0091073C" w:rsidRDefault="0091073C" w:rsidP="00325B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color w:val="000000"/>
          <w:sz w:val="28"/>
          <w:szCs w:val="28"/>
        </w:rPr>
        <w:t>У многих первоклассников наблю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дается низкая двигательная активность, широкий спектр функцио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91073C" w:rsidRPr="0091073C" w:rsidRDefault="0091073C" w:rsidP="00325B94">
      <w:pPr>
        <w:shd w:val="clear" w:color="auto" w:fill="FFFFFF"/>
        <w:autoSpaceDE w:val="0"/>
        <w:autoSpaceDN w:val="0"/>
        <w:adjustRightInd w:val="0"/>
        <w:spacing w:after="0" w:line="360" w:lineRule="auto"/>
        <w:ind w:left="2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color w:val="000000"/>
          <w:sz w:val="28"/>
          <w:szCs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можность вредных влияний и способствовали бы укреплению здо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ровья, улучшению физического развития, повышению успешности учебной деятельности и общей работоспособности.</w:t>
      </w: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73C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обязательная оздоровительная направленность коррекционно-развивающего образовательного процесса должна быть 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тельный опыт детей и минимизировать те негативные моменты, кото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рые имелись в их предшествующем физическом развитии и/или про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нальной технологией «встраивания» разнообразных подвижных, спортивных игр в режим жизнедеятельности младшего обучающегося и обладает широким арсеналом приемов использования их адаптацион</w:t>
      </w:r>
      <w:r w:rsidRPr="0091073C">
        <w:rPr>
          <w:rFonts w:ascii="Times New Roman" w:hAnsi="Times New Roman" w:cs="Times New Roman"/>
          <w:color w:val="000000"/>
          <w:sz w:val="28"/>
          <w:szCs w:val="28"/>
        </w:rPr>
        <w:softHyphen/>
        <w:t>ного, оздоровительно-развивающего и коррекционного потенциала.</w:t>
      </w: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P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073C" w:rsidRPr="0091073C" w:rsidRDefault="0091073C" w:rsidP="00325B9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91073C">
        <w:rPr>
          <w:rFonts w:ascii="Times New Roman" w:hAnsi="Times New Roman" w:cs="Times New Roman"/>
          <w:b/>
          <w:i/>
          <w:iCs/>
          <w:sz w:val="36"/>
          <w:szCs w:val="36"/>
        </w:rPr>
        <w:lastRenderedPageBreak/>
        <w:t>Содержание программы</w:t>
      </w:r>
    </w:p>
    <w:p w:rsidR="0091073C" w:rsidRP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91073C" w:rsidRP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sz w:val="28"/>
          <w:szCs w:val="28"/>
        </w:rPr>
        <w:t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</w:t>
      </w:r>
    </w:p>
    <w:p w:rsidR="0091073C" w:rsidRPr="0091073C" w:rsidRDefault="0091073C" w:rsidP="00325B9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1073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Игры – это не только важное средство воспитания, значение их  шире – это неотъемлемая часть любой национальной культуры. В «</w:t>
      </w:r>
      <w:r w:rsidRPr="0091073C">
        <w:rPr>
          <w:rFonts w:ascii="Times New Roman" w:hAnsi="Times New Roman" w:cs="Times New Roman"/>
          <w:sz w:val="28"/>
          <w:szCs w:val="28"/>
        </w:rPr>
        <w:t>Подвижные игры</w:t>
      </w:r>
      <w:r w:rsidRPr="0091073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</w:t>
      </w:r>
      <w:r w:rsidRPr="0091073C">
        <w:rPr>
          <w:rFonts w:ascii="Times New Roman" w:hAnsi="Times New Roman" w:cs="Times New Roman"/>
          <w:sz w:val="28"/>
          <w:szCs w:val="28"/>
        </w:rPr>
        <w:t xml:space="preserve"> Некоторые игры и задания могут принимать форму состязаний, соревнований между командами.</w:t>
      </w:r>
    </w:p>
    <w:p w:rsid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073C" w:rsidRP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1073C" w:rsidRPr="0091073C" w:rsidRDefault="0091073C" w:rsidP="00325B9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91073C">
        <w:rPr>
          <w:rFonts w:ascii="Times New Roman" w:hAnsi="Times New Roman" w:cs="Times New Roman"/>
          <w:b/>
          <w:i/>
          <w:iCs/>
          <w:sz w:val="36"/>
          <w:szCs w:val="36"/>
        </w:rPr>
        <w:lastRenderedPageBreak/>
        <w:t>Место кружка в учебном плане.</w:t>
      </w:r>
    </w:p>
    <w:p w:rsidR="0091073C" w:rsidRP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sz w:val="28"/>
          <w:szCs w:val="28"/>
        </w:rPr>
        <w:t>Программа рассчитана на 3</w:t>
      </w:r>
      <w:r w:rsidR="00C40C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91073C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1BE0">
        <w:rPr>
          <w:rFonts w:ascii="Times New Roman" w:hAnsi="Times New Roman" w:cs="Times New Roman"/>
          <w:sz w:val="28"/>
          <w:szCs w:val="28"/>
        </w:rPr>
        <w:t>3</w:t>
      </w:r>
      <w:r w:rsidR="00C40CF1">
        <w:rPr>
          <w:rFonts w:ascii="Times New Roman" w:hAnsi="Times New Roman" w:cs="Times New Roman"/>
          <w:sz w:val="28"/>
          <w:szCs w:val="28"/>
        </w:rPr>
        <w:t>9</w:t>
      </w:r>
      <w:r w:rsidR="00701BE0">
        <w:rPr>
          <w:rFonts w:ascii="Times New Roman" w:hAnsi="Times New Roman" w:cs="Times New Roman"/>
          <w:sz w:val="28"/>
          <w:szCs w:val="28"/>
        </w:rPr>
        <w:t>-3кл.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3C">
        <w:rPr>
          <w:rFonts w:ascii="Times New Roman" w:hAnsi="Times New Roman" w:cs="Times New Roman"/>
          <w:sz w:val="28"/>
          <w:szCs w:val="28"/>
        </w:rPr>
        <w:t xml:space="preserve"> часа в год с проведением занятий 1 раз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73C">
        <w:rPr>
          <w:rFonts w:ascii="Times New Roman" w:hAnsi="Times New Roman" w:cs="Times New Roman"/>
          <w:sz w:val="28"/>
          <w:szCs w:val="28"/>
        </w:rPr>
        <w:t xml:space="preserve">неделю, продолжительность занятия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91073C">
        <w:rPr>
          <w:rFonts w:ascii="Times New Roman" w:hAnsi="Times New Roman" w:cs="Times New Roman"/>
          <w:sz w:val="28"/>
          <w:szCs w:val="28"/>
        </w:rPr>
        <w:t xml:space="preserve"> минут. Содержание кружка отвечает требованию к организации внеурочной деятельности. Подбор игр и заданий отражает реальную физическую, умственную подготовку детей, содержит полезную и любопытную информацию, способную  дать простор воображению.</w:t>
      </w:r>
    </w:p>
    <w:p w:rsidR="0091073C" w:rsidRPr="0091073C" w:rsidRDefault="0091073C" w:rsidP="00325B9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b/>
          <w:iCs/>
          <w:sz w:val="28"/>
          <w:szCs w:val="28"/>
        </w:rPr>
        <w:t>Ценностными ориентирами содержания</w:t>
      </w:r>
      <w:r w:rsidRPr="009107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1073C">
        <w:rPr>
          <w:rFonts w:ascii="Times New Roman" w:hAnsi="Times New Roman" w:cs="Times New Roman"/>
          <w:sz w:val="28"/>
          <w:szCs w:val="28"/>
        </w:rPr>
        <w:t>данного кружка являются:</w:t>
      </w:r>
    </w:p>
    <w:p w:rsidR="0091073C" w:rsidRPr="0091073C" w:rsidRDefault="0091073C" w:rsidP="00325B9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sz w:val="28"/>
          <w:szCs w:val="28"/>
        </w:rPr>
        <w:t>формирование умения рассуждать как компонента логической грамотности;</w:t>
      </w:r>
    </w:p>
    <w:p w:rsidR="0091073C" w:rsidRPr="0091073C" w:rsidRDefault="0091073C" w:rsidP="00325B9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sz w:val="28"/>
          <w:szCs w:val="28"/>
        </w:rPr>
        <w:t>формирование физических, интеллектуальных умений, связанных с выбором алгоритма действия,</w:t>
      </w:r>
    </w:p>
    <w:p w:rsidR="0091073C" w:rsidRPr="0091073C" w:rsidRDefault="0091073C" w:rsidP="00325B9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самостоятельности обучающихся;</w:t>
      </w:r>
    </w:p>
    <w:p w:rsidR="0091073C" w:rsidRPr="0091073C" w:rsidRDefault="0091073C" w:rsidP="00325B94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73C">
        <w:rPr>
          <w:rFonts w:ascii="Times New Roman" w:hAnsi="Times New Roman" w:cs="Times New Roman"/>
          <w:sz w:val="28"/>
          <w:szCs w:val="28"/>
        </w:rPr>
        <w:t>привлечение обучающихся к обмену информацией в ходе свободного общения на занятиях.</w:t>
      </w: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1073C" w:rsidRPr="0091073C" w:rsidRDefault="0091073C" w:rsidP="00325B94">
      <w:pPr>
        <w:shd w:val="clear" w:color="auto" w:fill="FFFFFF"/>
        <w:spacing w:after="0" w:line="360" w:lineRule="auto"/>
        <w:ind w:left="28"/>
        <w:contextualSpacing/>
        <w:jc w:val="center"/>
        <w:rPr>
          <w:rFonts w:ascii="Times New Roman" w:hAnsi="Times New Roman" w:cs="Times New Roman"/>
          <w:b/>
          <w:bCs/>
          <w:i/>
          <w:spacing w:val="3"/>
          <w:sz w:val="36"/>
          <w:szCs w:val="36"/>
        </w:rPr>
      </w:pPr>
      <w:r w:rsidRPr="0091073C">
        <w:rPr>
          <w:rFonts w:ascii="Times New Roman" w:hAnsi="Times New Roman" w:cs="Times New Roman"/>
          <w:b/>
          <w:bCs/>
          <w:i/>
          <w:spacing w:val="3"/>
          <w:sz w:val="36"/>
          <w:szCs w:val="36"/>
        </w:rPr>
        <w:lastRenderedPageBreak/>
        <w:t>Цель программы</w:t>
      </w:r>
      <w:r>
        <w:rPr>
          <w:rFonts w:ascii="Times New Roman" w:hAnsi="Times New Roman" w:cs="Times New Roman"/>
          <w:b/>
          <w:bCs/>
          <w:i/>
          <w:spacing w:val="3"/>
          <w:sz w:val="36"/>
          <w:szCs w:val="36"/>
        </w:rPr>
        <w:t>:</w:t>
      </w: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</w:rPr>
        <w:t>У</w:t>
      </w:r>
      <w:r w:rsidRPr="0091073C">
        <w:rPr>
          <w:rFonts w:ascii="Times New Roman" w:hAnsi="Times New Roman" w:cs="Times New Roman"/>
          <w:bCs/>
          <w:spacing w:val="3"/>
          <w:sz w:val="28"/>
          <w:szCs w:val="28"/>
        </w:rPr>
        <w:t>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91073C" w:rsidRPr="0091073C" w:rsidRDefault="0091073C" w:rsidP="00325B94">
      <w:pPr>
        <w:shd w:val="clear" w:color="auto" w:fill="FFFFFF"/>
        <w:spacing w:after="0" w:line="360" w:lineRule="auto"/>
        <w:ind w:left="29" w:firstLine="709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:rsidR="0091073C" w:rsidRPr="0091073C" w:rsidRDefault="0091073C" w:rsidP="00325B94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spacing w:val="3"/>
          <w:sz w:val="36"/>
          <w:szCs w:val="36"/>
        </w:rPr>
      </w:pPr>
      <w:r w:rsidRPr="0091073C">
        <w:rPr>
          <w:rFonts w:ascii="Times New Roman" w:hAnsi="Times New Roman" w:cs="Times New Roman"/>
          <w:b/>
          <w:bCs/>
          <w:i/>
          <w:spacing w:val="3"/>
          <w:sz w:val="36"/>
          <w:szCs w:val="36"/>
        </w:rPr>
        <w:t>Основными задачами данного курса являются:</w:t>
      </w:r>
    </w:p>
    <w:p w:rsidR="0091073C" w:rsidRPr="0091073C" w:rsidRDefault="0091073C" w:rsidP="00325B9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91073C">
        <w:rPr>
          <w:rFonts w:ascii="Times New Roman" w:hAnsi="Times New Roman" w:cs="Times New Roman"/>
          <w:bCs/>
          <w:spacing w:val="3"/>
          <w:sz w:val="28"/>
          <w:szCs w:val="28"/>
        </w:rPr>
        <w:t>укрепление здоровья обучающихся посредством развития физических качеств;</w:t>
      </w:r>
    </w:p>
    <w:p w:rsidR="0091073C" w:rsidRPr="0091073C" w:rsidRDefault="0091073C" w:rsidP="00325B9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91073C">
        <w:rPr>
          <w:rFonts w:ascii="Times New Roman" w:hAnsi="Times New Roman" w:cs="Times New Roman"/>
          <w:bCs/>
          <w:spacing w:val="3"/>
          <w:sz w:val="28"/>
          <w:szCs w:val="28"/>
        </w:rPr>
        <w:t>развитие двигательных реакций, точности движения, ловкости;</w:t>
      </w:r>
    </w:p>
    <w:p w:rsidR="0091073C" w:rsidRPr="0091073C" w:rsidRDefault="0091073C" w:rsidP="00325B9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91073C">
        <w:rPr>
          <w:rFonts w:ascii="Times New Roman" w:hAnsi="Times New Roman" w:cs="Times New Roman"/>
          <w:bCs/>
          <w:spacing w:val="3"/>
          <w:sz w:val="28"/>
          <w:szCs w:val="28"/>
        </w:rPr>
        <w:t>развитие сообразительности, творческого воображения;</w:t>
      </w:r>
    </w:p>
    <w:p w:rsidR="0091073C" w:rsidRPr="0091073C" w:rsidRDefault="0091073C" w:rsidP="00325B9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91073C">
        <w:rPr>
          <w:rFonts w:ascii="Times New Roman" w:hAnsi="Times New Roman" w:cs="Times New Roman"/>
          <w:sz w:val="28"/>
          <w:szCs w:val="28"/>
        </w:rPr>
        <w:t>развитие коммуникативных умений;</w:t>
      </w:r>
    </w:p>
    <w:p w:rsidR="0091073C" w:rsidRPr="0091073C" w:rsidRDefault="0091073C" w:rsidP="00325B94">
      <w:pPr>
        <w:pStyle w:val="a6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 w:rsidRPr="0091073C">
        <w:rPr>
          <w:rFonts w:ascii="Times New Roman" w:hAnsi="Times New Roman" w:cs="Times New Roman"/>
          <w:bCs/>
          <w:spacing w:val="3"/>
          <w:sz w:val="28"/>
          <w:szCs w:val="28"/>
        </w:rPr>
        <w:t>воспитание внимания, культуры поведения;</w:t>
      </w:r>
    </w:p>
    <w:p w:rsidR="0091073C" w:rsidRPr="0091073C" w:rsidRDefault="0091073C" w:rsidP="00325B94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C">
        <w:rPr>
          <w:rFonts w:ascii="Times New Roman" w:hAnsi="Times New Roman"/>
          <w:sz w:val="28"/>
          <w:szCs w:val="28"/>
          <w:lang w:eastAsia="ru-RU"/>
        </w:rPr>
        <w:t>создание проблемных ситуаций, активизация творческого отношения обучающихся к себе;</w:t>
      </w:r>
    </w:p>
    <w:p w:rsidR="0091073C" w:rsidRPr="0091073C" w:rsidRDefault="0091073C" w:rsidP="00325B94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C">
        <w:rPr>
          <w:rFonts w:ascii="Times New Roman" w:hAnsi="Times New Roman"/>
          <w:sz w:val="28"/>
          <w:szCs w:val="28"/>
          <w:lang w:eastAsia="ru-RU"/>
        </w:rPr>
        <w:t xml:space="preserve">обучить умению работать индивидуально и в группе, </w:t>
      </w:r>
    </w:p>
    <w:p w:rsidR="0091073C" w:rsidRPr="0091073C" w:rsidRDefault="0091073C" w:rsidP="00325B94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C">
        <w:rPr>
          <w:rFonts w:ascii="Times New Roman" w:hAnsi="Times New Roman"/>
          <w:sz w:val="28"/>
          <w:szCs w:val="28"/>
          <w:lang w:eastAsia="ru-RU"/>
        </w:rPr>
        <w:t>развить природные задатки  и способности детей;</w:t>
      </w:r>
    </w:p>
    <w:p w:rsidR="0091073C" w:rsidRDefault="0091073C" w:rsidP="00325B94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C">
        <w:rPr>
          <w:rFonts w:ascii="Times New Roman" w:hAnsi="Times New Roman"/>
          <w:sz w:val="28"/>
          <w:szCs w:val="28"/>
          <w:lang w:eastAsia="ru-RU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073C" w:rsidRPr="00C40CF1" w:rsidRDefault="0091073C" w:rsidP="00325B94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1073C">
        <w:rPr>
          <w:rFonts w:ascii="Times New Roman" w:hAnsi="Times New Roman"/>
          <w:bCs/>
          <w:spacing w:val="3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</w:t>
      </w:r>
      <w:r>
        <w:rPr>
          <w:rFonts w:ascii="Times New Roman" w:hAnsi="Times New Roman"/>
          <w:bCs/>
          <w:spacing w:val="3"/>
          <w:sz w:val="28"/>
          <w:szCs w:val="28"/>
        </w:rPr>
        <w:t>.</w:t>
      </w:r>
    </w:p>
    <w:p w:rsidR="00C40CF1" w:rsidRDefault="00C40CF1" w:rsidP="00325B94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C40CF1" w:rsidRDefault="00C40CF1" w:rsidP="00325B94">
      <w:pPr>
        <w:pStyle w:val="a3"/>
        <w:spacing w:line="360" w:lineRule="auto"/>
        <w:contextualSpacing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p w:rsidR="00C40CF1" w:rsidRDefault="00C40CF1" w:rsidP="00325B94">
      <w:pPr>
        <w:widowControl w:val="0"/>
        <w:autoSpaceDE w:val="0"/>
        <w:autoSpaceDN w:val="0"/>
        <w:adjustRightInd w:val="0"/>
        <w:spacing w:after="0" w:line="360" w:lineRule="auto"/>
        <w:ind w:right="138"/>
        <w:contextualSpacing/>
        <w:jc w:val="both"/>
        <w:rPr>
          <w:rFonts w:ascii="Times New Roman" w:eastAsia="Calibri" w:hAnsi="Times New Roman" w:cs="Times New Roman"/>
          <w:bCs/>
          <w:spacing w:val="3"/>
          <w:sz w:val="28"/>
          <w:szCs w:val="28"/>
          <w:lang w:eastAsia="en-US"/>
        </w:rPr>
      </w:pPr>
    </w:p>
    <w:p w:rsidR="00C40CF1" w:rsidRPr="00C40CF1" w:rsidRDefault="00C40CF1" w:rsidP="00325B94">
      <w:pPr>
        <w:widowControl w:val="0"/>
        <w:autoSpaceDE w:val="0"/>
        <w:autoSpaceDN w:val="0"/>
        <w:adjustRightInd w:val="0"/>
        <w:spacing w:after="0" w:line="360" w:lineRule="auto"/>
        <w:ind w:right="138"/>
        <w:contextualSpacing/>
        <w:jc w:val="center"/>
        <w:rPr>
          <w:rFonts w:ascii="Times New Roman" w:hAnsi="Times New Roman"/>
          <w:b/>
          <w:i/>
          <w:color w:val="231E1F"/>
          <w:spacing w:val="-6"/>
          <w:w w:val="113"/>
          <w:sz w:val="36"/>
          <w:szCs w:val="36"/>
        </w:rPr>
      </w:pPr>
      <w:r w:rsidRPr="00C40CF1">
        <w:rPr>
          <w:rFonts w:ascii="Times New Roman" w:hAnsi="Times New Roman"/>
          <w:b/>
          <w:bCs/>
          <w:i/>
          <w:color w:val="231E1F"/>
          <w:spacing w:val="-5"/>
          <w:w w:val="106"/>
          <w:sz w:val="36"/>
          <w:szCs w:val="36"/>
        </w:rPr>
        <w:lastRenderedPageBreak/>
        <w:t>Метапредметным</w:t>
      </w:r>
      <w:r w:rsidRPr="00C40CF1">
        <w:rPr>
          <w:rFonts w:ascii="Times New Roman" w:hAnsi="Times New Roman"/>
          <w:b/>
          <w:bCs/>
          <w:i/>
          <w:color w:val="231E1F"/>
          <w:w w:val="106"/>
          <w:sz w:val="36"/>
          <w:szCs w:val="36"/>
        </w:rPr>
        <w:t>и</w:t>
      </w:r>
      <w:r w:rsidRPr="00C40CF1">
        <w:rPr>
          <w:rFonts w:ascii="Times New Roman" w:hAnsi="Times New Roman"/>
          <w:b/>
          <w:bCs/>
          <w:i/>
          <w:color w:val="231E1F"/>
          <w:spacing w:val="-20"/>
          <w:w w:val="106"/>
          <w:sz w:val="36"/>
          <w:szCs w:val="36"/>
        </w:rPr>
        <w:t xml:space="preserve"> </w:t>
      </w:r>
      <w:r w:rsidRPr="00C40CF1">
        <w:rPr>
          <w:rFonts w:ascii="Times New Roman" w:hAnsi="Times New Roman"/>
          <w:b/>
          <w:bCs/>
          <w:i/>
          <w:color w:val="231E1F"/>
          <w:spacing w:val="-5"/>
          <w:w w:val="106"/>
          <w:sz w:val="36"/>
          <w:szCs w:val="36"/>
        </w:rPr>
        <w:t>результатам</w:t>
      </w:r>
      <w:r w:rsidRPr="00C40CF1">
        <w:rPr>
          <w:rFonts w:ascii="Times New Roman" w:hAnsi="Times New Roman"/>
          <w:b/>
          <w:bCs/>
          <w:i/>
          <w:color w:val="231E1F"/>
          <w:w w:val="106"/>
          <w:sz w:val="36"/>
          <w:szCs w:val="36"/>
        </w:rPr>
        <w:t>и</w:t>
      </w:r>
      <w:r w:rsidRPr="00C40CF1">
        <w:rPr>
          <w:rFonts w:ascii="Times New Roman" w:hAnsi="Times New Roman"/>
          <w:b/>
          <w:bCs/>
          <w:i/>
          <w:color w:val="231E1F"/>
          <w:spacing w:val="-7"/>
          <w:w w:val="106"/>
          <w:sz w:val="36"/>
          <w:szCs w:val="36"/>
        </w:rPr>
        <w:t xml:space="preserve"> </w:t>
      </w:r>
      <w:r w:rsidRPr="00C40CF1">
        <w:rPr>
          <w:rFonts w:ascii="Times New Roman" w:hAnsi="Times New Roman"/>
          <w:b/>
          <w:i/>
          <w:color w:val="231E1F"/>
          <w:spacing w:val="-6"/>
          <w:w w:val="113"/>
          <w:sz w:val="36"/>
          <w:szCs w:val="36"/>
        </w:rPr>
        <w:t>кружка «</w:t>
      </w:r>
      <w:r w:rsidRPr="00C40CF1">
        <w:rPr>
          <w:rFonts w:ascii="Times New Roman" w:hAnsi="Times New Roman"/>
          <w:b/>
          <w:i/>
          <w:sz w:val="36"/>
          <w:szCs w:val="36"/>
        </w:rPr>
        <w:t>Подвижные игры</w:t>
      </w:r>
      <w:r w:rsidRPr="00C40CF1">
        <w:rPr>
          <w:rFonts w:ascii="Times New Roman" w:hAnsi="Times New Roman"/>
          <w:b/>
          <w:i/>
          <w:color w:val="231E1F"/>
          <w:spacing w:val="-6"/>
          <w:w w:val="113"/>
          <w:sz w:val="36"/>
          <w:szCs w:val="36"/>
        </w:rPr>
        <w:t>»</w:t>
      </w:r>
    </w:p>
    <w:p w:rsidR="00C40CF1" w:rsidRPr="0015176C" w:rsidRDefault="00C40CF1" w:rsidP="00325B94">
      <w:pPr>
        <w:widowControl w:val="0"/>
        <w:autoSpaceDE w:val="0"/>
        <w:autoSpaceDN w:val="0"/>
        <w:adjustRightInd w:val="0"/>
        <w:spacing w:after="0" w:line="360" w:lineRule="auto"/>
        <w:ind w:right="136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являетс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я</w:t>
      </w:r>
      <w:r w:rsidRPr="0015176C">
        <w:rPr>
          <w:rFonts w:ascii="Times New Roman" w:hAnsi="Times New Roman"/>
          <w:color w:val="231E1F"/>
          <w:spacing w:val="29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формировани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е</w:t>
      </w:r>
      <w:r w:rsidRPr="0015176C">
        <w:rPr>
          <w:rFonts w:ascii="Times New Roman" w:hAnsi="Times New Roman"/>
          <w:color w:val="231E1F"/>
          <w:spacing w:val="-23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универсальны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6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учебны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х</w:t>
      </w:r>
      <w:r w:rsidRPr="0015176C">
        <w:rPr>
          <w:rFonts w:ascii="Times New Roman" w:hAnsi="Times New Roman"/>
          <w:color w:val="231E1F"/>
          <w:spacing w:val="-20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6"/>
          <w:w w:val="113"/>
          <w:sz w:val="28"/>
          <w:szCs w:val="28"/>
        </w:rPr>
        <w:t>действи</w:t>
      </w:r>
      <w:r w:rsidRPr="0015176C">
        <w:rPr>
          <w:rFonts w:ascii="Times New Roman" w:hAnsi="Times New Roman"/>
          <w:color w:val="231E1F"/>
          <w:w w:val="113"/>
          <w:sz w:val="28"/>
          <w:szCs w:val="28"/>
        </w:rPr>
        <w:t>й</w:t>
      </w:r>
      <w:r w:rsidRPr="0015176C">
        <w:rPr>
          <w:rFonts w:ascii="Times New Roman" w:hAnsi="Times New Roman"/>
          <w:color w:val="231E1F"/>
          <w:spacing w:val="-12"/>
          <w:w w:val="113"/>
          <w:sz w:val="28"/>
          <w:szCs w:val="28"/>
        </w:rPr>
        <w:t xml:space="preserve"> </w:t>
      </w:r>
      <w:r w:rsidRPr="0015176C">
        <w:rPr>
          <w:rFonts w:ascii="Times New Roman" w:hAnsi="Times New Roman"/>
          <w:color w:val="231E1F"/>
          <w:spacing w:val="-5"/>
          <w:w w:val="109"/>
          <w:sz w:val="28"/>
          <w:szCs w:val="28"/>
        </w:rPr>
        <w:t>(УУД).</w:t>
      </w:r>
    </w:p>
    <w:p w:rsidR="00C40CF1" w:rsidRPr="00C40CF1" w:rsidRDefault="00C40CF1" w:rsidP="00325B9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40CF1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Регулятивные</w:t>
      </w:r>
      <w:r w:rsidRPr="00C40CF1">
        <w:rPr>
          <w:rFonts w:ascii="Times New Roman" w:hAnsi="Times New Roman"/>
          <w:i/>
          <w:iCs/>
          <w:color w:val="231E1F"/>
          <w:spacing w:val="47"/>
          <w:w w:val="113"/>
          <w:sz w:val="28"/>
          <w:szCs w:val="28"/>
          <w:u w:val="single"/>
        </w:rPr>
        <w:t xml:space="preserve"> </w:t>
      </w:r>
      <w:r w:rsidRPr="00C40CF1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УУД:</w:t>
      </w:r>
    </w:p>
    <w:p w:rsidR="00C40CF1" w:rsidRPr="00C40CF1" w:rsidRDefault="00C40CF1" w:rsidP="00325B9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right="133"/>
        <w:jc w:val="both"/>
        <w:rPr>
          <w:rFonts w:ascii="Times New Roman" w:hAnsi="Times New Roman"/>
          <w:color w:val="000000"/>
          <w:sz w:val="28"/>
          <w:szCs w:val="28"/>
        </w:rPr>
      </w:pPr>
      <w:r w:rsidRPr="00C40CF1">
        <w:rPr>
          <w:rFonts w:ascii="Times New Roman" w:hAnsi="Times New Roman"/>
          <w:iCs/>
          <w:color w:val="231E1F"/>
          <w:w w:val="113"/>
          <w:sz w:val="28"/>
          <w:szCs w:val="28"/>
        </w:rPr>
        <w:t xml:space="preserve">определять </w:t>
      </w:r>
      <w:r w:rsidRPr="00C40CF1">
        <w:rPr>
          <w:rFonts w:ascii="Times New Roman" w:hAnsi="Times New Roman"/>
          <w:iCs/>
          <w:color w:val="231E1F"/>
          <w:sz w:val="28"/>
          <w:szCs w:val="28"/>
        </w:rPr>
        <w:t>и</w:t>
      </w:r>
      <w:r w:rsidRPr="00C40CF1">
        <w:rPr>
          <w:rFonts w:ascii="Times New Roman" w:hAnsi="Times New Roman"/>
          <w:iCs/>
          <w:color w:val="231E1F"/>
          <w:spacing w:val="28"/>
          <w:sz w:val="28"/>
          <w:szCs w:val="28"/>
        </w:rPr>
        <w:t xml:space="preserve"> </w:t>
      </w:r>
      <w:r w:rsidRPr="00C40CF1">
        <w:rPr>
          <w:rFonts w:ascii="Times New Roman" w:hAnsi="Times New Roman"/>
          <w:iCs/>
          <w:color w:val="231E1F"/>
          <w:w w:val="110"/>
          <w:sz w:val="28"/>
          <w:szCs w:val="28"/>
        </w:rPr>
        <w:t>формировать</w:t>
      </w:r>
      <w:r w:rsidRPr="00C40CF1">
        <w:rPr>
          <w:rFonts w:ascii="Times New Roman" w:hAnsi="Times New Roman"/>
          <w:iCs/>
          <w:color w:val="231E1F"/>
          <w:spacing w:val="2"/>
          <w:w w:val="110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z w:val="28"/>
          <w:szCs w:val="28"/>
        </w:rPr>
        <w:t xml:space="preserve">цель </w:t>
      </w:r>
      <w:r w:rsidRPr="00C40CF1">
        <w:rPr>
          <w:rFonts w:ascii="Times New Roman" w:hAnsi="Times New Roman"/>
          <w:color w:val="231E1F"/>
          <w:spacing w:val="16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w w:val="113"/>
          <w:sz w:val="28"/>
          <w:szCs w:val="28"/>
        </w:rPr>
        <w:t xml:space="preserve">деятельности </w:t>
      </w:r>
      <w:r w:rsidRPr="00C40CF1">
        <w:rPr>
          <w:rFonts w:ascii="Times New Roman" w:hAnsi="Times New Roman"/>
          <w:color w:val="231E1F"/>
          <w:sz w:val="28"/>
          <w:szCs w:val="28"/>
        </w:rPr>
        <w:t>с</w:t>
      </w:r>
      <w:r w:rsidRPr="00C40CF1">
        <w:rPr>
          <w:rFonts w:ascii="Times New Roman" w:hAnsi="Times New Roman"/>
          <w:color w:val="231E1F"/>
          <w:spacing w:val="13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w w:val="109"/>
          <w:sz w:val="28"/>
          <w:szCs w:val="28"/>
        </w:rPr>
        <w:t>помо</w:t>
      </w:r>
      <w:r w:rsidRPr="00C40CF1">
        <w:rPr>
          <w:rFonts w:ascii="Times New Roman" w:hAnsi="Times New Roman"/>
          <w:color w:val="231E1F"/>
          <w:sz w:val="28"/>
          <w:szCs w:val="28"/>
        </w:rPr>
        <w:t>щью</w:t>
      </w:r>
      <w:r w:rsidRPr="00C40CF1">
        <w:rPr>
          <w:rFonts w:ascii="Times New Roman" w:hAnsi="Times New Roman"/>
          <w:color w:val="231E1F"/>
          <w:spacing w:val="53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w w:val="117"/>
          <w:sz w:val="28"/>
          <w:szCs w:val="28"/>
        </w:rPr>
        <w:t>учителя;</w:t>
      </w:r>
    </w:p>
    <w:p w:rsidR="00C40CF1" w:rsidRPr="00C40CF1" w:rsidRDefault="00C40CF1" w:rsidP="00325B9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CF1">
        <w:rPr>
          <w:rFonts w:ascii="Times New Roman" w:hAnsi="Times New Roman"/>
          <w:iCs/>
          <w:color w:val="231E1F"/>
          <w:w w:val="112"/>
          <w:sz w:val="28"/>
          <w:szCs w:val="28"/>
        </w:rPr>
        <w:t>проговаривать</w:t>
      </w:r>
      <w:r w:rsidRPr="00C40CF1">
        <w:rPr>
          <w:rFonts w:ascii="Times New Roman" w:hAnsi="Times New Roman"/>
          <w:iCs/>
          <w:color w:val="231E1F"/>
          <w:spacing w:val="-6"/>
          <w:w w:val="112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w w:val="112"/>
          <w:sz w:val="28"/>
          <w:szCs w:val="28"/>
        </w:rPr>
        <w:t>последовательность</w:t>
      </w:r>
      <w:r w:rsidRPr="00C40CF1">
        <w:rPr>
          <w:rFonts w:ascii="Times New Roman" w:hAnsi="Times New Roman"/>
          <w:color w:val="231E1F"/>
          <w:spacing w:val="-24"/>
          <w:w w:val="112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w w:val="112"/>
          <w:sz w:val="28"/>
          <w:szCs w:val="28"/>
        </w:rPr>
        <w:t>действий</w:t>
      </w:r>
      <w:r w:rsidRPr="00C40CF1">
        <w:rPr>
          <w:rFonts w:ascii="Times New Roman" w:hAnsi="Times New Roman"/>
          <w:color w:val="231E1F"/>
          <w:spacing w:val="3"/>
          <w:w w:val="112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z w:val="28"/>
          <w:szCs w:val="28"/>
        </w:rPr>
        <w:t>во время занятия</w:t>
      </w:r>
      <w:r w:rsidRPr="00C40CF1">
        <w:rPr>
          <w:rFonts w:ascii="Times New Roman" w:hAnsi="Times New Roman"/>
          <w:color w:val="231E1F"/>
          <w:w w:val="115"/>
          <w:sz w:val="28"/>
          <w:szCs w:val="28"/>
        </w:rPr>
        <w:t>;</w:t>
      </w:r>
    </w:p>
    <w:p w:rsidR="00C40CF1" w:rsidRPr="00C40CF1" w:rsidRDefault="00C40CF1" w:rsidP="00325B94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CF1">
        <w:rPr>
          <w:rFonts w:ascii="Times New Roman" w:hAnsi="Times New Roman"/>
          <w:color w:val="231E1F"/>
          <w:w w:val="113"/>
          <w:sz w:val="28"/>
          <w:szCs w:val="28"/>
        </w:rPr>
        <w:t>учиться</w:t>
      </w:r>
      <w:r w:rsidRPr="00C40CF1">
        <w:rPr>
          <w:rFonts w:ascii="Times New Roman" w:hAnsi="Times New Roman"/>
          <w:color w:val="231E1F"/>
          <w:spacing w:val="8"/>
          <w:w w:val="113"/>
          <w:sz w:val="28"/>
          <w:szCs w:val="28"/>
        </w:rPr>
        <w:t xml:space="preserve"> </w:t>
      </w:r>
      <w:r w:rsidRPr="00C40CF1">
        <w:rPr>
          <w:rFonts w:ascii="Times New Roman" w:hAnsi="Times New Roman"/>
          <w:iCs/>
          <w:color w:val="231E1F"/>
          <w:w w:val="113"/>
          <w:sz w:val="28"/>
          <w:szCs w:val="28"/>
        </w:rPr>
        <w:t>работать</w:t>
      </w:r>
      <w:r w:rsidRPr="00C40CF1">
        <w:rPr>
          <w:rFonts w:ascii="Times New Roman" w:hAnsi="Times New Roman"/>
          <w:iCs/>
          <w:color w:val="231E1F"/>
          <w:spacing w:val="-26"/>
          <w:w w:val="113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z w:val="28"/>
          <w:szCs w:val="28"/>
        </w:rPr>
        <w:t>по</w:t>
      </w:r>
      <w:r w:rsidRPr="00C40CF1">
        <w:rPr>
          <w:rFonts w:ascii="Times New Roman" w:hAnsi="Times New Roman"/>
          <w:color w:val="231E1F"/>
          <w:spacing w:val="21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w w:val="113"/>
          <w:sz w:val="28"/>
          <w:szCs w:val="28"/>
        </w:rPr>
        <w:t>определенному алгоритму</w:t>
      </w:r>
    </w:p>
    <w:p w:rsidR="00C40CF1" w:rsidRPr="00C40CF1" w:rsidRDefault="00C40CF1" w:rsidP="00325B9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CF1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Познавательные</w:t>
      </w:r>
      <w:r w:rsidRPr="00C40CF1">
        <w:rPr>
          <w:rFonts w:ascii="Times New Roman" w:hAnsi="Times New Roman"/>
          <w:i/>
          <w:iCs/>
          <w:color w:val="231E1F"/>
          <w:spacing w:val="57"/>
          <w:w w:val="113"/>
          <w:sz w:val="28"/>
          <w:szCs w:val="28"/>
          <w:u w:val="single"/>
        </w:rPr>
        <w:t xml:space="preserve"> </w:t>
      </w:r>
      <w:r w:rsidRPr="00C40CF1">
        <w:rPr>
          <w:rFonts w:ascii="Times New Roman" w:hAnsi="Times New Roman"/>
          <w:i/>
          <w:iCs/>
          <w:color w:val="231E1F"/>
          <w:w w:val="113"/>
          <w:sz w:val="28"/>
          <w:szCs w:val="28"/>
          <w:u w:val="single"/>
        </w:rPr>
        <w:t>УУД</w:t>
      </w:r>
      <w:r w:rsidRPr="00C40CF1">
        <w:rPr>
          <w:rFonts w:ascii="Times New Roman" w:hAnsi="Times New Roman"/>
          <w:i/>
          <w:iCs/>
          <w:color w:val="231E1F"/>
          <w:w w:val="113"/>
          <w:sz w:val="28"/>
          <w:szCs w:val="28"/>
        </w:rPr>
        <w:t>:</w:t>
      </w:r>
    </w:p>
    <w:p w:rsidR="00C40CF1" w:rsidRPr="00C40CF1" w:rsidRDefault="00C40CF1" w:rsidP="00325B94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0CF1">
        <w:rPr>
          <w:rFonts w:ascii="Times New Roman" w:hAnsi="Times New Roman"/>
          <w:color w:val="231E1F"/>
          <w:spacing w:val="18"/>
          <w:sz w:val="28"/>
          <w:szCs w:val="28"/>
        </w:rPr>
        <w:t xml:space="preserve">умение </w:t>
      </w:r>
      <w:r w:rsidRPr="00C40CF1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делат</w:t>
      </w:r>
      <w:r w:rsidRPr="00C40CF1">
        <w:rPr>
          <w:rFonts w:ascii="Times New Roman" w:hAnsi="Times New Roman"/>
          <w:iCs/>
          <w:color w:val="231E1F"/>
          <w:w w:val="113"/>
          <w:sz w:val="28"/>
          <w:szCs w:val="28"/>
        </w:rPr>
        <w:t>ь</w:t>
      </w:r>
      <w:r w:rsidRPr="00C40CF1">
        <w:rPr>
          <w:rFonts w:ascii="Times New Roman" w:hAnsi="Times New Roman"/>
          <w:iCs/>
          <w:color w:val="231E1F"/>
          <w:spacing w:val="2"/>
          <w:w w:val="113"/>
          <w:sz w:val="28"/>
          <w:szCs w:val="28"/>
        </w:rPr>
        <w:t xml:space="preserve"> </w:t>
      </w:r>
      <w:r w:rsidRPr="00C40CF1">
        <w:rPr>
          <w:rFonts w:ascii="Times New Roman" w:hAnsi="Times New Roman"/>
          <w:iCs/>
          <w:color w:val="231E1F"/>
          <w:spacing w:val="-4"/>
          <w:w w:val="113"/>
          <w:sz w:val="28"/>
          <w:szCs w:val="28"/>
        </w:rPr>
        <w:t>вывод</w:t>
      </w:r>
      <w:r w:rsidRPr="00C40CF1">
        <w:rPr>
          <w:rFonts w:ascii="Times New Roman" w:hAnsi="Times New Roman"/>
          <w:iCs/>
          <w:color w:val="231E1F"/>
          <w:w w:val="113"/>
          <w:sz w:val="28"/>
          <w:szCs w:val="28"/>
        </w:rPr>
        <w:t>ы</w:t>
      </w:r>
      <w:r w:rsidRPr="00C40CF1">
        <w:rPr>
          <w:rFonts w:ascii="Times New Roman" w:hAnsi="Times New Roman"/>
          <w:iCs/>
          <w:color w:val="231E1F"/>
          <w:spacing w:val="-26"/>
          <w:w w:val="113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z w:val="28"/>
          <w:szCs w:val="28"/>
        </w:rPr>
        <w:t>в</w:t>
      </w:r>
      <w:r w:rsidRPr="00C40CF1">
        <w:rPr>
          <w:rFonts w:ascii="Times New Roman" w:hAnsi="Times New Roman"/>
          <w:color w:val="231E1F"/>
          <w:spacing w:val="5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результат</w:t>
      </w:r>
      <w:r w:rsidRPr="00C40CF1">
        <w:rPr>
          <w:rFonts w:ascii="Times New Roman" w:hAnsi="Times New Roman"/>
          <w:color w:val="231E1F"/>
          <w:w w:val="111"/>
          <w:sz w:val="28"/>
          <w:szCs w:val="28"/>
        </w:rPr>
        <w:t>е</w:t>
      </w:r>
      <w:r w:rsidRPr="00C40CF1">
        <w:rPr>
          <w:rFonts w:ascii="Times New Roman" w:hAnsi="Times New Roman"/>
          <w:color w:val="231E1F"/>
          <w:spacing w:val="21"/>
          <w:w w:val="111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совместно</w:t>
      </w:r>
      <w:r w:rsidRPr="00C40CF1">
        <w:rPr>
          <w:rFonts w:ascii="Times New Roman" w:hAnsi="Times New Roman"/>
          <w:color w:val="231E1F"/>
          <w:w w:val="111"/>
          <w:sz w:val="28"/>
          <w:szCs w:val="28"/>
        </w:rPr>
        <w:t>й</w:t>
      </w:r>
      <w:r w:rsidRPr="00C40CF1">
        <w:rPr>
          <w:rFonts w:ascii="Times New Roman" w:hAnsi="Times New Roman"/>
          <w:color w:val="231E1F"/>
          <w:spacing w:val="-20"/>
          <w:w w:val="111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работ</w:t>
      </w:r>
      <w:r w:rsidRPr="00C40CF1">
        <w:rPr>
          <w:rFonts w:ascii="Times New Roman" w:hAnsi="Times New Roman"/>
          <w:color w:val="231E1F"/>
          <w:w w:val="111"/>
          <w:sz w:val="28"/>
          <w:szCs w:val="28"/>
        </w:rPr>
        <w:t>ы</w:t>
      </w:r>
      <w:r w:rsidRPr="00C40CF1">
        <w:rPr>
          <w:rFonts w:ascii="Times New Roman" w:hAnsi="Times New Roman"/>
          <w:color w:val="231E1F"/>
          <w:spacing w:val="-11"/>
          <w:w w:val="111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pacing w:val="-4"/>
          <w:w w:val="111"/>
          <w:sz w:val="28"/>
          <w:szCs w:val="28"/>
        </w:rPr>
        <w:t>класс</w:t>
      </w:r>
      <w:r w:rsidRPr="00C40CF1">
        <w:rPr>
          <w:rFonts w:ascii="Times New Roman" w:hAnsi="Times New Roman"/>
          <w:color w:val="231E1F"/>
          <w:w w:val="111"/>
          <w:sz w:val="28"/>
          <w:szCs w:val="28"/>
        </w:rPr>
        <w:t>а</w:t>
      </w:r>
      <w:r w:rsidRPr="00C40CF1">
        <w:rPr>
          <w:rFonts w:ascii="Times New Roman" w:hAnsi="Times New Roman"/>
          <w:color w:val="231E1F"/>
          <w:spacing w:val="19"/>
          <w:w w:val="111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z w:val="28"/>
          <w:szCs w:val="28"/>
        </w:rPr>
        <w:t>и</w:t>
      </w:r>
      <w:r w:rsidRPr="00C40CF1">
        <w:rPr>
          <w:rFonts w:ascii="Times New Roman" w:hAnsi="Times New Roman"/>
          <w:color w:val="231E1F"/>
          <w:spacing w:val="12"/>
          <w:sz w:val="28"/>
          <w:szCs w:val="28"/>
        </w:rPr>
        <w:t xml:space="preserve"> </w:t>
      </w:r>
      <w:r w:rsidRPr="00C40CF1">
        <w:rPr>
          <w:rFonts w:ascii="Times New Roman" w:hAnsi="Times New Roman"/>
          <w:color w:val="231E1F"/>
          <w:spacing w:val="-4"/>
          <w:w w:val="117"/>
          <w:sz w:val="28"/>
          <w:szCs w:val="28"/>
        </w:rPr>
        <w:t>учителя;</w:t>
      </w:r>
    </w:p>
    <w:p w:rsidR="00C40CF1" w:rsidRPr="00C40CF1" w:rsidRDefault="00C40CF1" w:rsidP="00325B94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40CF1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Коммуникативные</w:t>
      </w:r>
      <w:r w:rsidRPr="00C40CF1">
        <w:rPr>
          <w:rFonts w:ascii="Times New Roman" w:hAnsi="Times New Roman"/>
          <w:i/>
          <w:iCs/>
          <w:color w:val="231E1F"/>
          <w:spacing w:val="47"/>
          <w:w w:val="114"/>
          <w:sz w:val="28"/>
          <w:szCs w:val="28"/>
          <w:u w:val="single"/>
        </w:rPr>
        <w:t xml:space="preserve"> </w:t>
      </w:r>
      <w:r w:rsidRPr="00C40CF1">
        <w:rPr>
          <w:rFonts w:ascii="Times New Roman" w:hAnsi="Times New Roman"/>
          <w:i/>
          <w:iCs/>
          <w:color w:val="231E1F"/>
          <w:w w:val="114"/>
          <w:sz w:val="28"/>
          <w:szCs w:val="28"/>
          <w:u w:val="single"/>
        </w:rPr>
        <w:t>УУД:</w:t>
      </w:r>
    </w:p>
    <w:p w:rsidR="00C40CF1" w:rsidRPr="00C40CF1" w:rsidRDefault="00C40CF1" w:rsidP="00325B94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C40CF1">
        <w:rPr>
          <w:rFonts w:ascii="Times New Roman" w:eastAsia="Calibri" w:hAnsi="Times New Roman"/>
          <w:sz w:val="28"/>
          <w:szCs w:val="28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C40CF1" w:rsidRPr="00C40CF1" w:rsidRDefault="00C40CF1" w:rsidP="00325B94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C40CF1">
        <w:rPr>
          <w:rFonts w:ascii="Times New Roman" w:eastAsia="Calibri" w:hAnsi="Times New Roman"/>
          <w:sz w:val="28"/>
          <w:szCs w:val="28"/>
          <w:lang w:eastAsia="ar-SA"/>
        </w:rPr>
        <w:t>постановка вопросов — инициативное сотрудничество в поиске и сборе информации;</w:t>
      </w:r>
    </w:p>
    <w:p w:rsidR="00C40CF1" w:rsidRPr="00C40CF1" w:rsidRDefault="00C40CF1" w:rsidP="00325B94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C40CF1">
        <w:rPr>
          <w:rFonts w:ascii="Times New Roman" w:eastAsia="Calibri" w:hAnsi="Times New Roman"/>
          <w:sz w:val="28"/>
          <w:szCs w:val="28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C40CF1" w:rsidRPr="00C40CF1" w:rsidRDefault="00C40CF1" w:rsidP="00325B94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C40CF1">
        <w:rPr>
          <w:rFonts w:ascii="Times New Roman" w:eastAsia="Calibri" w:hAnsi="Times New Roman"/>
          <w:sz w:val="28"/>
          <w:szCs w:val="28"/>
          <w:lang w:eastAsia="ar-SA"/>
        </w:rPr>
        <w:t>управление поведением партнёра — контроль, коррекция, оценка его действий;</w:t>
      </w:r>
    </w:p>
    <w:p w:rsidR="00C40CF1" w:rsidRPr="00C40CF1" w:rsidRDefault="00C40CF1" w:rsidP="00325B94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C40CF1">
        <w:rPr>
          <w:rFonts w:ascii="Times New Roman" w:eastAsia="Calibri" w:hAnsi="Times New Roman"/>
          <w:sz w:val="28"/>
          <w:szCs w:val="28"/>
          <w:lang w:eastAsia="ar-SA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C40CF1" w:rsidRPr="00C40CF1" w:rsidRDefault="00C40CF1" w:rsidP="00325B94">
      <w:pPr>
        <w:pStyle w:val="a6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C40CF1">
        <w:rPr>
          <w:rFonts w:ascii="Times New Roman" w:eastAsia="Calibri" w:hAnsi="Times New Roman"/>
          <w:sz w:val="28"/>
          <w:szCs w:val="28"/>
          <w:lang w:eastAsia="ar-SA"/>
        </w:rPr>
        <w:t>сформировать навыки позитивного коммуникативного общения;</w:t>
      </w:r>
    </w:p>
    <w:p w:rsidR="00C40CF1" w:rsidRDefault="00C40CF1" w:rsidP="00325B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81"/>
        <w:contextualSpacing/>
        <w:jc w:val="both"/>
        <w:rPr>
          <w:rFonts w:ascii="Times New Roman" w:hAnsi="Times New Roman"/>
          <w:b/>
          <w:bCs/>
          <w:i/>
          <w:sz w:val="36"/>
          <w:szCs w:val="36"/>
        </w:rPr>
      </w:pPr>
    </w:p>
    <w:p w:rsidR="00C40CF1" w:rsidRPr="00C40CF1" w:rsidRDefault="00C40CF1" w:rsidP="00325B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81"/>
        <w:contextualSpacing/>
        <w:jc w:val="center"/>
        <w:rPr>
          <w:rFonts w:ascii="Times New Roman" w:hAnsi="Times New Roman"/>
          <w:i/>
          <w:sz w:val="36"/>
          <w:szCs w:val="36"/>
        </w:rPr>
      </w:pPr>
      <w:r w:rsidRPr="00C40CF1">
        <w:rPr>
          <w:rFonts w:ascii="Times New Roman" w:hAnsi="Times New Roman"/>
          <w:b/>
          <w:bCs/>
          <w:i/>
          <w:sz w:val="36"/>
          <w:szCs w:val="36"/>
        </w:rPr>
        <w:lastRenderedPageBreak/>
        <w:t>Формы занятий:</w:t>
      </w:r>
    </w:p>
    <w:p w:rsidR="00C40CF1" w:rsidRPr="0015176C" w:rsidRDefault="00C40CF1" w:rsidP="00325B9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Занятия полностью построены на игровых обучающих ситуациях с использованием спортивного инвентаря и без него.                                                  </w:t>
      </w:r>
    </w:p>
    <w:p w:rsidR="00C40CF1" w:rsidRDefault="00C40CF1" w:rsidP="00325B94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0CF1" w:rsidRDefault="00C40CF1" w:rsidP="00325B94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0CF1" w:rsidRDefault="00C40CF1" w:rsidP="00325B94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0CF1" w:rsidRDefault="00C40CF1" w:rsidP="00325B94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0CF1" w:rsidRDefault="00C40CF1" w:rsidP="00325B94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0CF1" w:rsidRPr="00C40CF1" w:rsidRDefault="00C40CF1" w:rsidP="00325B94">
      <w:pPr>
        <w:pStyle w:val="a3"/>
        <w:spacing w:line="36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C40CF1">
        <w:rPr>
          <w:rFonts w:ascii="Times New Roman" w:hAnsi="Times New Roman"/>
          <w:b/>
          <w:i/>
          <w:sz w:val="36"/>
          <w:szCs w:val="36"/>
        </w:rPr>
        <w:t>Планируемый результат:</w:t>
      </w:r>
    </w:p>
    <w:p w:rsidR="00C40CF1" w:rsidRPr="0015176C" w:rsidRDefault="00C40CF1" w:rsidP="00325B94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у выпускника начальной школы выработается потребность к систематическим занятиям физическими упражнениями и подвижными играми;</w:t>
      </w:r>
    </w:p>
    <w:p w:rsidR="00C40CF1" w:rsidRPr="0015176C" w:rsidRDefault="00C40CF1" w:rsidP="00325B94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сформировано начальное представление о культуре движении;    </w:t>
      </w:r>
    </w:p>
    <w:p w:rsidR="00C40CF1" w:rsidRPr="0015176C" w:rsidRDefault="00C40CF1" w:rsidP="00325B94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 xml:space="preserve">младший </w:t>
      </w:r>
      <w:r>
        <w:rPr>
          <w:rFonts w:ascii="Times New Roman" w:hAnsi="Times New Roman"/>
          <w:sz w:val="28"/>
          <w:szCs w:val="28"/>
        </w:rPr>
        <w:t xml:space="preserve">обучающийся </w:t>
      </w:r>
      <w:r w:rsidRPr="0015176C">
        <w:rPr>
          <w:rFonts w:ascii="Times New Roman" w:hAnsi="Times New Roman"/>
          <w:sz w:val="28"/>
          <w:szCs w:val="28"/>
        </w:rPr>
        <w:t xml:space="preserve">сознательно применяет физические </w:t>
      </w:r>
      <w:r w:rsidR="00325B94">
        <w:rPr>
          <w:rFonts w:ascii="Times New Roman" w:hAnsi="Times New Roman"/>
          <w:sz w:val="28"/>
          <w:szCs w:val="28"/>
        </w:rPr>
        <w:t xml:space="preserve">упражнения для повышения </w:t>
      </w:r>
      <w:r w:rsidRPr="0015176C">
        <w:rPr>
          <w:rFonts w:ascii="Times New Roman" w:hAnsi="Times New Roman"/>
          <w:sz w:val="28"/>
          <w:szCs w:val="28"/>
        </w:rPr>
        <w:t>работоспособности, организации отдыха и укрепления  здоровья;</w:t>
      </w:r>
    </w:p>
    <w:p w:rsidR="00C40CF1" w:rsidRPr="0015176C" w:rsidRDefault="00C40CF1" w:rsidP="00325B94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обобщение и углубление знаний об истории, культуре народных игр;</w:t>
      </w:r>
      <w:r w:rsidRPr="0015176C"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Pr="0015176C">
        <w:rPr>
          <w:rFonts w:ascii="Times New Roman" w:hAnsi="Times New Roman"/>
          <w:sz w:val="28"/>
          <w:szCs w:val="28"/>
        </w:rPr>
        <w:t xml:space="preserve"> </w:t>
      </w:r>
    </w:p>
    <w:p w:rsidR="00C40CF1" w:rsidRDefault="00C40CF1" w:rsidP="00325B94">
      <w:pPr>
        <w:pStyle w:val="a3"/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5176C">
        <w:rPr>
          <w:rFonts w:ascii="Times New Roman" w:hAnsi="Times New Roman"/>
          <w:sz w:val="28"/>
          <w:szCs w:val="28"/>
        </w:rPr>
        <w:t>умение работать в коллективе.</w:t>
      </w:r>
    </w:p>
    <w:p w:rsidR="00C40CF1" w:rsidRPr="0091073C" w:rsidRDefault="00C40CF1" w:rsidP="00325B94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767A" w:rsidRDefault="002A767A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94" w:rsidRDefault="00325B94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94" w:rsidRDefault="00325B94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94" w:rsidRDefault="00325B94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94" w:rsidRDefault="00325B94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94" w:rsidRDefault="00325B94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108" w:rsidRDefault="009D6108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94" w:rsidRPr="00BC39E5" w:rsidRDefault="00BC39E5" w:rsidP="00325B94">
      <w:pPr>
        <w:spacing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BC39E5"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Тематическое планирование на 2014</w:t>
      </w:r>
      <w:r w:rsidR="00CB3EE0">
        <w:rPr>
          <w:rFonts w:ascii="Times New Roman" w:hAnsi="Times New Roman" w:cs="Times New Roman"/>
          <w:b/>
          <w:bCs/>
          <w:i/>
          <w:sz w:val="36"/>
          <w:szCs w:val="36"/>
        </w:rPr>
        <w:t>/</w:t>
      </w:r>
      <w:r w:rsidRPr="00BC39E5">
        <w:rPr>
          <w:rFonts w:ascii="Times New Roman" w:hAnsi="Times New Roman" w:cs="Times New Roman"/>
          <w:b/>
          <w:bCs/>
          <w:i/>
          <w:sz w:val="36"/>
          <w:szCs w:val="36"/>
        </w:rPr>
        <w:t>2015 г.г.</w:t>
      </w:r>
    </w:p>
    <w:p w:rsidR="00325B94" w:rsidRDefault="00325B94" w:rsidP="00325B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3118"/>
        <w:gridCol w:w="1985"/>
        <w:gridCol w:w="1843"/>
        <w:gridCol w:w="1666"/>
      </w:tblGrid>
      <w:tr w:rsidR="00325B94" w:rsidTr="00325B94">
        <w:trPr>
          <w:trHeight w:val="532"/>
        </w:trPr>
        <w:tc>
          <w:tcPr>
            <w:tcW w:w="959" w:type="dxa"/>
            <w:vMerge w:val="restart"/>
          </w:tcPr>
          <w:p w:rsidR="00325B94" w:rsidRDefault="00325B94" w:rsidP="00325B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</w:tcPr>
          <w:p w:rsidR="00325B94" w:rsidRDefault="00325B94" w:rsidP="00325B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985" w:type="dxa"/>
            <w:vMerge w:val="restart"/>
          </w:tcPr>
          <w:p w:rsidR="00325B94" w:rsidRDefault="00325B94" w:rsidP="00325B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</w:tcPr>
          <w:p w:rsidR="00325B94" w:rsidRDefault="00325B94" w:rsidP="00325B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325B94" w:rsidTr="00325B94">
        <w:trPr>
          <w:trHeight w:val="436"/>
        </w:trPr>
        <w:tc>
          <w:tcPr>
            <w:tcW w:w="959" w:type="dxa"/>
            <w:vMerge/>
          </w:tcPr>
          <w:p w:rsidR="00325B94" w:rsidRDefault="00325B94" w:rsidP="00325B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25B94" w:rsidRDefault="00325B94" w:rsidP="00325B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25B94" w:rsidRDefault="00325B94" w:rsidP="00325B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5B94" w:rsidRDefault="00325B94" w:rsidP="00325B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325B94" w:rsidRDefault="00325B94" w:rsidP="00325B9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325B94" w:rsidTr="00325B94">
        <w:tc>
          <w:tcPr>
            <w:tcW w:w="959" w:type="dxa"/>
          </w:tcPr>
          <w:p w:rsidR="00325B94" w:rsidRPr="00325B94" w:rsidRDefault="00325B94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25B94" w:rsidRPr="00D673D6" w:rsidRDefault="009D6108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ТБ на занятиях по П/И. </w:t>
            </w:r>
            <w:r w:rsidR="00325B94"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Гуси-лебеди</w:t>
            </w:r>
            <w:r w:rsid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51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координации.</w:t>
            </w:r>
          </w:p>
        </w:tc>
        <w:tc>
          <w:tcPr>
            <w:tcW w:w="1985" w:type="dxa"/>
          </w:tcPr>
          <w:p w:rsidR="00325B94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25B94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666" w:type="dxa"/>
          </w:tcPr>
          <w:p w:rsidR="00325B94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CB3EE0" w:rsidTr="00325B94">
        <w:tc>
          <w:tcPr>
            <w:tcW w:w="959" w:type="dxa"/>
          </w:tcPr>
          <w:p w:rsidR="00CB3EE0" w:rsidRPr="00325B94" w:rsidRDefault="00CB3EE0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3EE0" w:rsidRPr="00D673D6" w:rsidRDefault="00CB3EE0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Спортивная одежда и обувь. </w:t>
            </w: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медведя во бору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быстроты.</w:t>
            </w:r>
          </w:p>
        </w:tc>
        <w:tc>
          <w:tcPr>
            <w:tcW w:w="1985" w:type="dxa"/>
          </w:tcPr>
          <w:p w:rsidR="00CB3EE0" w:rsidRDefault="00CB3EE0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B3EE0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666" w:type="dxa"/>
          </w:tcPr>
          <w:p w:rsidR="00CB3EE0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CB3EE0" w:rsidTr="00325B94">
        <w:tc>
          <w:tcPr>
            <w:tcW w:w="959" w:type="dxa"/>
          </w:tcPr>
          <w:p w:rsidR="00CB3EE0" w:rsidRPr="00325B94" w:rsidRDefault="00CB3EE0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3EE0" w:rsidRPr="00D673D6" w:rsidRDefault="00CB3EE0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и ночь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силы.</w:t>
            </w:r>
          </w:p>
        </w:tc>
        <w:tc>
          <w:tcPr>
            <w:tcW w:w="1985" w:type="dxa"/>
          </w:tcPr>
          <w:p w:rsidR="00CB3EE0" w:rsidRDefault="00CB3EE0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B3EE0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B3EE0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Удочка прыжковая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прыгучести.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C55DF0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по кругу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выносливости.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C55DF0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Белые медведи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гибкости.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C55DF0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ОРУ для правильной осанки. </w:t>
            </w: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Бездомный заяц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C55DF0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Воробьи-вороны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Космонавты. Переправа.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C55DF0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своим флажкам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Линейная эстафета.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C55DF0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дальше прыгнет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Скороходы.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C55DF0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CB3EE0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Твой организм (скелет, осанка, мышцы, внутренние органы). </w:t>
            </w: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 номеров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Ловкие ноги. 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3847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666" w:type="dxa"/>
          </w:tcPr>
          <w:p w:rsidR="00386715" w:rsidRDefault="00386715" w:rsidP="003847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Достань булаву. 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B71F4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Землемеры. Развитие координации.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B71F4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Салки. Собери палки. Запрещенное движение.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B71F4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Шишки, желуди, орехи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Не урони мяч.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B71F4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Лисы и куры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Сохрани равновесие.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B71F4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гигиена. </w:t>
            </w: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координации.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3847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666" w:type="dxa"/>
          </w:tcPr>
          <w:p w:rsidR="00386715" w:rsidRDefault="00386715" w:rsidP="003847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Свободное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силы.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743C15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Мостик и кошка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быстроты.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743C15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Собери урожай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выносливости.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743C15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самоконтроль. </w:t>
            </w: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прыгучести.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743C15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под ногами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Развитие гибкости.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743C15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CB3EE0" w:rsidTr="00325B94">
        <w:tc>
          <w:tcPr>
            <w:tcW w:w="959" w:type="dxa"/>
          </w:tcPr>
          <w:p w:rsidR="00CB3EE0" w:rsidRPr="00325B94" w:rsidRDefault="00CB3EE0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3EE0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Круговая</w:t>
            </w:r>
            <w:r w:rsidR="00CB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тренировка. </w:t>
            </w:r>
            <w:r w:rsidR="00CB3EE0"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и клетка</w:t>
            </w:r>
            <w:r w:rsidR="00CB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B3EE0" w:rsidRDefault="00CB3EE0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B3EE0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B3EE0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CB3EE0" w:rsidTr="00325B94">
        <w:tc>
          <w:tcPr>
            <w:tcW w:w="959" w:type="dxa"/>
          </w:tcPr>
          <w:p w:rsidR="00CB3EE0" w:rsidRPr="00325B94" w:rsidRDefault="00CB3EE0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3EE0" w:rsidRPr="00D673D6" w:rsidRDefault="00CB3EE0" w:rsidP="00730605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Закаливание. </w:t>
            </w: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Передал-садись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Ловля и передача мячей.</w:t>
            </w:r>
          </w:p>
        </w:tc>
        <w:tc>
          <w:tcPr>
            <w:tcW w:w="1985" w:type="dxa"/>
          </w:tcPr>
          <w:p w:rsidR="00CB3EE0" w:rsidRDefault="00CB3EE0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B3EE0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B3EE0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старты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Мяч соседу.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D46992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Часовые и разведчики.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D46992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Мышеловка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 с лазанием и перелезанием.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D46992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 с обручами.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D46992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Поезд. Эстафеты со скакалкой.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D46992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травмах. </w:t>
            </w: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Кто быстрее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Каракатица.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3847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666" w:type="dxa"/>
          </w:tcPr>
          <w:p w:rsidR="00386715" w:rsidRDefault="00386715" w:rsidP="0038477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Невод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 с баскетбольными мячами.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304EE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Встречная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Двумя мячами через сетку.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304EE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Тачки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Эстафеты с чехардой.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304EE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Охотники и 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Сумей догнать.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304EE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Не урони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Эстафета по кругу.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304EE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С кочки на кочку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Подвижная цель.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304EE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386715" w:rsidTr="00325B94">
        <w:tc>
          <w:tcPr>
            <w:tcW w:w="959" w:type="dxa"/>
          </w:tcPr>
          <w:p w:rsidR="00386715" w:rsidRPr="00325B94" w:rsidRDefault="00386715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86715" w:rsidRPr="00D673D6" w:rsidRDefault="00386715" w:rsidP="0073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Волк во 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Перетягивание каната. Бег пингвинов.</w:t>
            </w:r>
          </w:p>
        </w:tc>
        <w:tc>
          <w:tcPr>
            <w:tcW w:w="1985" w:type="dxa"/>
          </w:tcPr>
          <w:p w:rsidR="00386715" w:rsidRDefault="00386715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386715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86715" w:rsidRDefault="00386715" w:rsidP="00386715">
            <w:pPr>
              <w:jc w:val="center"/>
            </w:pPr>
            <w:r w:rsidRPr="00304EEF"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  <w:tr w:rsidR="00CB3EE0" w:rsidTr="00325B94">
        <w:tc>
          <w:tcPr>
            <w:tcW w:w="959" w:type="dxa"/>
          </w:tcPr>
          <w:p w:rsidR="00CB3EE0" w:rsidRPr="00325B94" w:rsidRDefault="00CB3EE0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3EE0" w:rsidRPr="00D673D6" w:rsidRDefault="00CB3EE0" w:rsidP="0073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Пища и питательные вещества. </w:t>
            </w: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Сумей догнать.</w:t>
            </w:r>
          </w:p>
        </w:tc>
        <w:tc>
          <w:tcPr>
            <w:tcW w:w="1985" w:type="dxa"/>
          </w:tcPr>
          <w:p w:rsidR="00CB3EE0" w:rsidRDefault="00CB3EE0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B3EE0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20мин</w:t>
            </w:r>
          </w:p>
        </w:tc>
        <w:tc>
          <w:tcPr>
            <w:tcW w:w="1666" w:type="dxa"/>
          </w:tcPr>
          <w:p w:rsidR="00CB3EE0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40мин</w:t>
            </w:r>
          </w:p>
        </w:tc>
      </w:tr>
      <w:tr w:rsidR="00CB3EE0" w:rsidTr="00325B94">
        <w:tc>
          <w:tcPr>
            <w:tcW w:w="959" w:type="dxa"/>
          </w:tcPr>
          <w:p w:rsidR="00CB3EE0" w:rsidRPr="00325B94" w:rsidRDefault="00CB3EE0" w:rsidP="00325B94">
            <w:pPr>
              <w:pStyle w:val="a6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B3EE0" w:rsidRPr="00D673D6" w:rsidRDefault="00CB3EE0" w:rsidP="0073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3D6">
              <w:rPr>
                <w:rFonts w:ascii="Times New Roman" w:hAnsi="Times New Roman" w:cs="Times New Roman"/>
                <w:sz w:val="24"/>
                <w:szCs w:val="24"/>
              </w:rPr>
              <w:t>Янусы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Гонка с выбыванием.</w:t>
            </w:r>
          </w:p>
        </w:tc>
        <w:tc>
          <w:tcPr>
            <w:tcW w:w="1985" w:type="dxa"/>
          </w:tcPr>
          <w:p w:rsidR="00CB3EE0" w:rsidRDefault="00CB3EE0" w:rsidP="00CB3EE0">
            <w:pPr>
              <w:jc w:val="center"/>
            </w:pPr>
            <w:r w:rsidRPr="006251E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843" w:type="dxa"/>
          </w:tcPr>
          <w:p w:rsidR="00CB3EE0" w:rsidRDefault="00CB3EE0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B3EE0" w:rsidRDefault="00386715" w:rsidP="00CB3E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60мин</w:t>
            </w:r>
          </w:p>
        </w:tc>
      </w:tr>
    </w:tbl>
    <w:p w:rsidR="00325B94" w:rsidRDefault="00325B94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15" w:rsidRDefault="00386715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15" w:rsidRDefault="00386715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15" w:rsidRDefault="00386715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15" w:rsidRDefault="00386715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15" w:rsidRDefault="00386715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15" w:rsidRDefault="00386715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15" w:rsidRDefault="00386715" w:rsidP="00325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715" w:rsidRDefault="00386715" w:rsidP="00386715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Библиографический список</w:t>
      </w:r>
    </w:p>
    <w:p w:rsidR="00386715" w:rsidRPr="006D5BE0" w:rsidRDefault="00386715" w:rsidP="00386715">
      <w:pPr>
        <w:pStyle w:val="a6"/>
        <w:numPr>
          <w:ilvl w:val="0"/>
          <w:numId w:val="13"/>
        </w:numPr>
        <w:spacing w:after="312" w:line="360" w:lineRule="auto"/>
        <w:ind w:left="714" w:right="40" w:hanging="35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«Образовательная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Книга2. Программа отдельных предметов для начальной школы /Под науч. ред. Д.И. Фельдштейна- изд. 2-е, испр.- М.: Баласс, 2011.- 432с.</w:t>
      </w:r>
    </w:p>
    <w:p w:rsidR="00386715" w:rsidRPr="006D5BE0" w:rsidRDefault="00386715" w:rsidP="00386715">
      <w:pPr>
        <w:pStyle w:val="a6"/>
        <w:numPr>
          <w:ilvl w:val="0"/>
          <w:numId w:val="13"/>
        </w:numPr>
        <w:spacing w:after="312" w:line="360" w:lineRule="auto"/>
        <w:ind w:left="714" w:right="40" w:hanging="35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bCs/>
          <w:color w:val="0D0D0D" w:themeColor="text1" w:themeTint="F2"/>
          <w:spacing w:val="-10"/>
          <w:sz w:val="28"/>
          <w:szCs w:val="28"/>
        </w:rPr>
        <w:t>Подвижные игры и физминутки в начальной школе.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Методическое пособие / О.А. Степанова. - М.: Баласс, 2012. - С. 128. Образователь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>ная система «Школа 2100», серия «Методическая библиотека учите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softHyphen/>
        <w:t xml:space="preserve">ля </w:t>
      </w: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br/>
        <w:t>начальной        школы».</w:t>
      </w:r>
    </w:p>
    <w:p w:rsidR="00386715" w:rsidRPr="006D5BE0" w:rsidRDefault="00386715" w:rsidP="00386715">
      <w:pPr>
        <w:pStyle w:val="a6"/>
        <w:keepNext/>
        <w:keepLines/>
        <w:numPr>
          <w:ilvl w:val="0"/>
          <w:numId w:val="13"/>
        </w:numPr>
        <w:spacing w:after="0" w:line="360" w:lineRule="auto"/>
        <w:ind w:left="714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Примерные программы по учебным предметам. П76 Физическая культура. 1-4 классы: проект. – 3 – е изд. – М.: Просвещение, 2011.- 61с. – Стандарты второго поколения.</w:t>
      </w:r>
    </w:p>
    <w:p w:rsidR="00386715" w:rsidRPr="006D5BE0" w:rsidRDefault="00386715" w:rsidP="00386715">
      <w:pPr>
        <w:pStyle w:val="a6"/>
        <w:numPr>
          <w:ilvl w:val="0"/>
          <w:numId w:val="13"/>
        </w:numPr>
        <w:spacing w:after="312" w:line="360" w:lineRule="auto"/>
        <w:ind w:left="714" w:right="40" w:hanging="35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Спортивно-оздоровительные мероприятия в школе  Дни здоровья, спортивные праздники, конкурсы /авт.-сост. О.В. Белоножкина и др. Учитель 2007-173с.</w:t>
      </w:r>
    </w:p>
    <w:p w:rsidR="00386715" w:rsidRPr="006D5BE0" w:rsidRDefault="00386715" w:rsidP="00386715">
      <w:pPr>
        <w:pStyle w:val="a6"/>
        <w:keepNext/>
        <w:keepLines/>
        <w:numPr>
          <w:ilvl w:val="0"/>
          <w:numId w:val="13"/>
        </w:numPr>
        <w:spacing w:after="312" w:line="36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Справочник учителя физической культуры /Авт.- сост. П.А. Киселев, С.Б. Киселева – Волгоград: Учитель, 2011.- 251 с.</w:t>
      </w:r>
    </w:p>
    <w:p w:rsidR="00386715" w:rsidRPr="006D5BE0" w:rsidRDefault="00386715" w:rsidP="00386715">
      <w:pPr>
        <w:pStyle w:val="a6"/>
        <w:keepNext/>
        <w:keepLines/>
        <w:numPr>
          <w:ilvl w:val="0"/>
          <w:numId w:val="13"/>
        </w:numPr>
        <w:spacing w:after="312" w:line="36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1 – 4 классы. Методические рекомендации для учителя. Егоров Б.Б., Пересадина Ю.Е. , Цандыков В.Э. – М.: Баласс, 2012.-128с.</w:t>
      </w:r>
    </w:p>
    <w:p w:rsidR="00386715" w:rsidRPr="006D5BE0" w:rsidRDefault="00386715" w:rsidP="00386715">
      <w:pPr>
        <w:pStyle w:val="a6"/>
        <w:keepNext/>
        <w:keepLines/>
        <w:numPr>
          <w:ilvl w:val="0"/>
          <w:numId w:val="13"/>
        </w:numPr>
        <w:spacing w:after="312" w:line="360" w:lineRule="auto"/>
        <w:ind w:left="714" w:right="40" w:hanging="357"/>
        <w:jc w:val="both"/>
        <w:outlineLvl w:val="1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культура: учебное пособие /В.Л. Мустаев; под научной редакцией Н.А. Заруба, консультант по методике Л.А. Коровина. – Кемерово: изд-во КРИПКиПРО, 2008.- 140с.</w:t>
      </w:r>
    </w:p>
    <w:p w:rsidR="00386715" w:rsidRPr="006D5BE0" w:rsidRDefault="00386715" w:rsidP="00386715">
      <w:pPr>
        <w:pStyle w:val="a6"/>
        <w:numPr>
          <w:ilvl w:val="0"/>
          <w:numId w:val="13"/>
        </w:numPr>
        <w:spacing w:after="312" w:line="360" w:lineRule="auto"/>
        <w:ind w:left="714" w:right="40" w:hanging="35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Учебник для начальной школы. Книга 1/авт. Егоров Б.Б., Пересадин Ю.Е – М.: Баласс, 2012.-80с.</w:t>
      </w:r>
    </w:p>
    <w:p w:rsidR="00386715" w:rsidRPr="006D5BE0" w:rsidRDefault="00386715" w:rsidP="00386715">
      <w:pPr>
        <w:pStyle w:val="a6"/>
        <w:numPr>
          <w:ilvl w:val="0"/>
          <w:numId w:val="13"/>
        </w:numPr>
        <w:spacing w:after="312" w:line="360" w:lineRule="auto"/>
        <w:ind w:left="714" w:right="40" w:hanging="35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t>Физическая культура. Учебник для начальной школы. Книга 2 /авт. Егоров Б.Б., Пересадин Ю.Е – М.: Баласс, 2011.-80с.</w:t>
      </w:r>
    </w:p>
    <w:p w:rsidR="00386715" w:rsidRPr="006D5BE0" w:rsidRDefault="00386715" w:rsidP="00386715">
      <w:pPr>
        <w:pStyle w:val="a3"/>
        <w:numPr>
          <w:ilvl w:val="0"/>
          <w:numId w:val="13"/>
        </w:numPr>
        <w:spacing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6D5BE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Физическая культура. Входные и итоговые проверочные работы: 1-4 классы / Авт.- сост. В.Н. Верхлин, К.А. Воронцов.- М.:ВАКО, 2011.- 48с.-Контрольно -измерительные материалы</w:t>
      </w:r>
    </w:p>
    <w:p w:rsidR="00386715" w:rsidRPr="00386715" w:rsidRDefault="00386715" w:rsidP="00386715">
      <w:pPr>
        <w:spacing w:after="312" w:line="300" w:lineRule="auto"/>
        <w:ind w:right="40"/>
        <w:rPr>
          <w:rFonts w:ascii="Times New Roman" w:hAnsi="Times New Roman"/>
          <w:color w:val="0D0D0D" w:themeColor="text1" w:themeTint="F2"/>
          <w:sz w:val="28"/>
          <w:szCs w:val="28"/>
        </w:rPr>
      </w:pPr>
    </w:p>
    <w:sectPr w:rsidR="00386715" w:rsidRPr="00386715" w:rsidSect="0091073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839" w:rsidRDefault="00A26839" w:rsidP="00325B94">
      <w:pPr>
        <w:spacing w:after="0" w:line="240" w:lineRule="auto"/>
      </w:pPr>
      <w:r>
        <w:separator/>
      </w:r>
    </w:p>
  </w:endnote>
  <w:endnote w:type="continuationSeparator" w:id="1">
    <w:p w:rsidR="00A26839" w:rsidRDefault="00A26839" w:rsidP="0032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839" w:rsidRDefault="00A26839" w:rsidP="00325B94">
      <w:pPr>
        <w:spacing w:after="0" w:line="240" w:lineRule="auto"/>
      </w:pPr>
      <w:r>
        <w:separator/>
      </w:r>
    </w:p>
  </w:footnote>
  <w:footnote w:type="continuationSeparator" w:id="1">
    <w:p w:rsidR="00A26839" w:rsidRDefault="00A26839" w:rsidP="00325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569"/>
    <w:multiLevelType w:val="hybridMultilevel"/>
    <w:tmpl w:val="D4E4F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6E95"/>
    <w:multiLevelType w:val="hybridMultilevel"/>
    <w:tmpl w:val="93C2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2EBD"/>
    <w:multiLevelType w:val="hybridMultilevel"/>
    <w:tmpl w:val="30AE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D06E8"/>
    <w:multiLevelType w:val="hybridMultilevel"/>
    <w:tmpl w:val="F9B2E462"/>
    <w:lvl w:ilvl="0" w:tplc="0419000D">
      <w:start w:val="1"/>
      <w:numFmt w:val="bullet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">
    <w:nsid w:val="3F5308E0"/>
    <w:multiLevelType w:val="hybridMultilevel"/>
    <w:tmpl w:val="5AEC7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6">
    <w:nsid w:val="585F07C8"/>
    <w:multiLevelType w:val="hybridMultilevel"/>
    <w:tmpl w:val="E1D4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2588A"/>
    <w:multiLevelType w:val="hybridMultilevel"/>
    <w:tmpl w:val="ED6836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9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0">
    <w:nsid w:val="79B45269"/>
    <w:multiLevelType w:val="hybridMultilevel"/>
    <w:tmpl w:val="FA927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2">
    <w:nsid w:val="7E1A127C"/>
    <w:multiLevelType w:val="hybridMultilevel"/>
    <w:tmpl w:val="359AD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73C"/>
    <w:rsid w:val="00040021"/>
    <w:rsid w:val="000567AD"/>
    <w:rsid w:val="002A767A"/>
    <w:rsid w:val="00325B94"/>
    <w:rsid w:val="00386715"/>
    <w:rsid w:val="00682D2F"/>
    <w:rsid w:val="006C7279"/>
    <w:rsid w:val="00701BE0"/>
    <w:rsid w:val="00730605"/>
    <w:rsid w:val="00750E34"/>
    <w:rsid w:val="00751531"/>
    <w:rsid w:val="0090267D"/>
    <w:rsid w:val="0091073C"/>
    <w:rsid w:val="009D6108"/>
    <w:rsid w:val="00A26839"/>
    <w:rsid w:val="00B71A3F"/>
    <w:rsid w:val="00BC39E5"/>
    <w:rsid w:val="00C40CF1"/>
    <w:rsid w:val="00CB3EE0"/>
    <w:rsid w:val="00D6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07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1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1073C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91073C"/>
    <w:pPr>
      <w:ind w:left="720"/>
      <w:contextualSpacing/>
    </w:pPr>
  </w:style>
  <w:style w:type="table" w:styleId="a7">
    <w:name w:val="Table Grid"/>
    <w:basedOn w:val="a1"/>
    <w:uiPriority w:val="59"/>
    <w:rsid w:val="00325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2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5B94"/>
  </w:style>
  <w:style w:type="paragraph" w:styleId="aa">
    <w:name w:val="footer"/>
    <w:basedOn w:val="a"/>
    <w:link w:val="ab"/>
    <w:uiPriority w:val="99"/>
    <w:semiHidden/>
    <w:unhideWhenUsed/>
    <w:rsid w:val="00325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5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A863-433C-4B5A-9EF4-B7F00212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7</cp:revision>
  <dcterms:created xsi:type="dcterms:W3CDTF">2014-11-12T15:00:00Z</dcterms:created>
  <dcterms:modified xsi:type="dcterms:W3CDTF">2014-11-13T15:40:00Z</dcterms:modified>
</cp:coreProperties>
</file>