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5E" w:rsidRPr="00BC285E" w:rsidRDefault="00BC285E" w:rsidP="00BC285E">
      <w:pPr>
        <w:pStyle w:val="1"/>
        <w:numPr>
          <w:ilvl w:val="0"/>
          <w:numId w:val="0"/>
        </w:numPr>
        <w:shd w:val="clear" w:color="auto" w:fill="FFFFFF"/>
        <w:spacing w:before="96" w:after="96" w:line="312" w:lineRule="atLeast"/>
        <w:ind w:left="1134"/>
        <w:jc w:val="left"/>
        <w:rPr>
          <w:rFonts w:ascii="Helvetica" w:hAnsi="Helvetica" w:cs="Helvetica"/>
          <w:b/>
          <w:color w:val="984806" w:themeColor="accent6" w:themeShade="80"/>
          <w:sz w:val="26"/>
          <w:szCs w:val="26"/>
        </w:rPr>
      </w:pPr>
      <w:r w:rsidRPr="00BC285E">
        <w:rPr>
          <w:rFonts w:ascii="Helvetica" w:hAnsi="Helvetica" w:cs="Helvetica"/>
          <w:b/>
          <w:color w:val="984806" w:themeColor="accent6" w:themeShade="80"/>
          <w:sz w:val="26"/>
          <w:szCs w:val="26"/>
        </w:rPr>
        <w:t>Внеклассное мероприятие "Счастье быть вместе". 7–9-е классы</w:t>
      </w:r>
    </w:p>
    <w:p w:rsidR="00BC285E" w:rsidRDefault="008C77EF" w:rsidP="00BC2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4563"/>
        <w:rPr>
          <w:rFonts w:ascii="Helvetica" w:hAnsi="Helvetica" w:cs="Helvetica"/>
          <w:color w:val="333333"/>
          <w:sz w:val="16"/>
          <w:szCs w:val="16"/>
        </w:rPr>
      </w:pPr>
      <w:hyperlink r:id="rId5" w:history="1">
        <w:r w:rsidR="00BC285E">
          <w:rPr>
            <w:rStyle w:val="a6"/>
            <w:rFonts w:ascii="Helvetica" w:hAnsi="Helvetica" w:cs="Helvetica"/>
            <w:color w:val="008738"/>
            <w:sz w:val="16"/>
            <w:szCs w:val="16"/>
          </w:rPr>
          <w:t>Шевченко Галина Николаевна</w:t>
        </w:r>
      </w:hyperlink>
      <w:r w:rsidR="00BC285E">
        <w:rPr>
          <w:rFonts w:ascii="Helvetica" w:hAnsi="Helvetica" w:cs="Helvetica"/>
          <w:color w:val="333333"/>
          <w:sz w:val="16"/>
          <w:szCs w:val="16"/>
        </w:rPr>
        <w:t>,</w:t>
      </w:r>
      <w:r w:rsidR="00BC285E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="00BC285E">
        <w:rPr>
          <w:rStyle w:val="a7"/>
          <w:rFonts w:ascii="Helvetica" w:hAnsi="Helvetica" w:cs="Helvetica"/>
          <w:color w:val="333333"/>
          <w:sz w:val="16"/>
          <w:szCs w:val="16"/>
        </w:rPr>
        <w:t>учитель трудового обучения, технологии</w:t>
      </w:r>
    </w:p>
    <w:p w:rsidR="00BC285E" w:rsidRDefault="008C77EF" w:rsidP="00BC2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4563"/>
        <w:rPr>
          <w:rFonts w:ascii="Helvetica" w:hAnsi="Helvetica" w:cs="Helvetica"/>
          <w:color w:val="333333"/>
          <w:sz w:val="16"/>
          <w:szCs w:val="16"/>
        </w:rPr>
      </w:pPr>
      <w:hyperlink r:id="rId6" w:history="1">
        <w:r w:rsidR="00BC285E">
          <w:rPr>
            <w:rStyle w:val="a6"/>
            <w:rFonts w:ascii="Helvetica" w:hAnsi="Helvetica" w:cs="Helvetica"/>
            <w:color w:val="008738"/>
            <w:sz w:val="16"/>
            <w:szCs w:val="16"/>
          </w:rPr>
          <w:t>Денисенко Ирина Михайловна</w:t>
        </w:r>
      </w:hyperlink>
      <w:r w:rsidR="00BC285E">
        <w:rPr>
          <w:rFonts w:ascii="Helvetica" w:hAnsi="Helvetica" w:cs="Helvetica"/>
          <w:color w:val="333333"/>
          <w:sz w:val="16"/>
          <w:szCs w:val="16"/>
        </w:rPr>
        <w:t>,</w:t>
      </w:r>
      <w:r w:rsidR="00BC285E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="00BC285E">
        <w:rPr>
          <w:rStyle w:val="a7"/>
          <w:rFonts w:ascii="Helvetica" w:hAnsi="Helvetica" w:cs="Helvetica"/>
          <w:color w:val="333333"/>
          <w:sz w:val="16"/>
          <w:szCs w:val="16"/>
        </w:rPr>
        <w:t>учитель трудового обучения, технологии</w:t>
      </w:r>
    </w:p>
    <w:p w:rsidR="00BC285E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9"/>
          <w:rFonts w:ascii="Helvetica" w:hAnsi="Helvetica" w:cs="Helvetica"/>
          <w:color w:val="333333"/>
          <w:sz w:val="16"/>
          <w:szCs w:val="16"/>
        </w:rPr>
        <w:t>Разделы: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7" w:history="1">
        <w:r>
          <w:rPr>
            <w:rStyle w:val="a6"/>
            <w:rFonts w:ascii="Helvetica" w:hAnsi="Helvetica" w:cs="Helvetica"/>
            <w:color w:val="008738"/>
            <w:sz w:val="16"/>
            <w:szCs w:val="16"/>
          </w:rPr>
          <w:t>Преподавание технологии</w:t>
        </w:r>
      </w:hyperlink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8" w:history="1">
        <w:r>
          <w:rPr>
            <w:rStyle w:val="a6"/>
            <w:rFonts w:ascii="Helvetica" w:hAnsi="Helvetica" w:cs="Helvetica"/>
            <w:color w:val="008738"/>
            <w:sz w:val="16"/>
            <w:szCs w:val="16"/>
          </w:rPr>
          <w:t>Внеклассная работа</w:t>
        </w:r>
      </w:hyperlink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9" w:history="1">
        <w:r>
          <w:rPr>
            <w:rStyle w:val="a6"/>
            <w:rFonts w:ascii="Helvetica" w:hAnsi="Helvetica" w:cs="Helvetica"/>
            <w:color w:val="008738"/>
            <w:sz w:val="16"/>
            <w:szCs w:val="16"/>
          </w:rPr>
          <w:t>Классное руководство</w:t>
        </w:r>
      </w:hyperlink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10" w:history="1">
        <w:r>
          <w:rPr>
            <w:rStyle w:val="a6"/>
            <w:rFonts w:ascii="Helvetica" w:hAnsi="Helvetica" w:cs="Helvetica"/>
            <w:color w:val="008738"/>
            <w:sz w:val="16"/>
            <w:szCs w:val="16"/>
          </w:rPr>
          <w:t>Работа с родителями</w:t>
        </w:r>
      </w:hyperlink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11" w:history="1">
        <w:r>
          <w:rPr>
            <w:rStyle w:val="a6"/>
            <w:rFonts w:ascii="Helvetica" w:hAnsi="Helvetica" w:cs="Helvetica"/>
            <w:color w:val="008738"/>
            <w:sz w:val="16"/>
            <w:szCs w:val="16"/>
          </w:rPr>
          <w:t>Коррекционная педагогика</w:t>
        </w:r>
      </w:hyperlink>
    </w:p>
    <w:p w:rsidR="00BC285E" w:rsidRDefault="008C77EF" w:rsidP="00BC285E">
      <w:pPr>
        <w:spacing w:before="192" w:after="192"/>
      </w:pPr>
      <w:r>
        <w:pict>
          <v:rect id="_x0000_i1025" style="width:0;height:1.5pt" o:hralign="center" o:hrstd="t" o:hrnoshade="t" o:hr="t" fillcolor="#333" stroked="f"/>
        </w:pict>
      </w:r>
    </w:p>
    <w:p w:rsidR="00BC285E" w:rsidRPr="00BC285E" w:rsidRDefault="00BC285E" w:rsidP="00BC285E">
      <w:pPr>
        <w:pStyle w:val="2"/>
        <w:shd w:val="clear" w:color="auto" w:fill="FFFFFF"/>
        <w:spacing w:before="96" w:after="96" w:line="264" w:lineRule="atLeast"/>
        <w:rPr>
          <w:rFonts w:ascii="Helvetica" w:hAnsi="Helvetica" w:cs="Helvetica"/>
          <w:color w:val="984806" w:themeColor="accent6" w:themeShade="80"/>
          <w:sz w:val="22"/>
          <w:szCs w:val="22"/>
        </w:rPr>
      </w:pPr>
      <w:r w:rsidRPr="00BC285E">
        <w:rPr>
          <w:rFonts w:ascii="Helvetica" w:hAnsi="Helvetica" w:cs="Helvetica"/>
          <w:color w:val="984806" w:themeColor="accent6" w:themeShade="80"/>
          <w:sz w:val="22"/>
          <w:szCs w:val="22"/>
        </w:rPr>
        <w:t>Презентации к уроку</w:t>
      </w:r>
    </w:p>
    <w:p w:rsidR="00BC285E" w:rsidRDefault="008C77EF" w:rsidP="00BC285E">
      <w:pPr>
        <w:spacing w:before="192" w:after="192"/>
      </w:pPr>
      <w:r>
        <w:pict>
          <v:rect id="_x0000_i1026" style="width:0;height:1.5pt" o:hralign="center" o:hrstd="t" o:hrnoshade="t" o:hr="t" fillcolor="#333" stroked="f"/>
        </w:pic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Цель: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популяризация семейных ценностей.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Задачи:</w:t>
      </w:r>
    </w:p>
    <w:p w:rsidR="00BC285E" w:rsidRPr="00503F3B" w:rsidRDefault="00BC285E" w:rsidP="00BC2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сформировать положительное отношение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обучающихся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к браку и семье;</w:t>
      </w:r>
    </w:p>
    <w:p w:rsidR="00BC285E" w:rsidRPr="00503F3B" w:rsidRDefault="00BC285E" w:rsidP="00BC2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способствовать развитию интереса «Что такое семья?», определению своего отношения к семье как общественной и общечеловеческой ценности;</w:t>
      </w:r>
    </w:p>
    <w:p w:rsidR="00BC285E" w:rsidRPr="00503F3B" w:rsidRDefault="00BC285E" w:rsidP="00BC2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способствовать развитию компетентностей обучающихся в защите прав, свобод и законных интересов семьи.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Оборудование: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интерактивная доска с проектором;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12" w:history="1">
        <w:r w:rsidRPr="00503F3B">
          <w:rPr>
            <w:rStyle w:val="a6"/>
            <w:rFonts w:ascii="Helvetica" w:hAnsi="Helvetica" w:cs="Helvetica"/>
            <w:color w:val="008738"/>
            <w:sz w:val="16"/>
            <w:szCs w:val="16"/>
          </w:rPr>
          <w:t>приложение 1 «Семейное право»</w:t>
        </w:r>
      </w:hyperlink>
      <w:r w:rsidRPr="00503F3B">
        <w:rPr>
          <w:rFonts w:ascii="Helvetica" w:hAnsi="Helvetica" w:cs="Helvetica"/>
          <w:color w:val="333333"/>
          <w:sz w:val="16"/>
          <w:szCs w:val="16"/>
        </w:rPr>
        <w:t>,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hyperlink r:id="rId13" w:history="1">
        <w:r w:rsidRPr="00503F3B">
          <w:rPr>
            <w:rStyle w:val="a6"/>
            <w:rFonts w:ascii="Helvetica" w:hAnsi="Helvetica" w:cs="Helvetica"/>
            <w:color w:val="008738"/>
            <w:sz w:val="16"/>
            <w:szCs w:val="16"/>
          </w:rPr>
          <w:t>приложение 2 «Школьная семья»</w:t>
        </w:r>
      </w:hyperlink>
      <w:r w:rsidRPr="00503F3B">
        <w:rPr>
          <w:rFonts w:ascii="Helvetica" w:hAnsi="Helvetica" w:cs="Helvetica"/>
          <w:color w:val="333333"/>
          <w:sz w:val="16"/>
          <w:szCs w:val="16"/>
        </w:rPr>
        <w:t>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jc w:val="center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Ход занятия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На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мультимедийной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доске клип певцов братьев Радченко на песню «Домик окнами в сад» (http://www.youtube.com/watch?v=QbK_uaPkQEg).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Добрый день, ребята и уважаемые взрослые. Скажите, пожалуйста, о чём этот клип и песня.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Ответы детей: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О доме, о любви, о семье, о родителях.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Правильно, и о доме, и о родителях, которые всегда ждут своих детей, но наверно и о семье. СЕМЬЯ – какое тёплое слово, не правда ли? СЕМЬ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Я.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Что вы слышите?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Ответы детей: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Цифру 7 и букву «Я».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Верно, говоря СЕМЬЯ, мы слышим букву «Я» семь раз, а почему? В этом разобраться нам поможет юмористическое стихотворение.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Воспитанник: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Как появилось слово « СЕМЬЯ»,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 xml:space="preserve">Когда-то о нём не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слыхала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земля,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Но Еве сказал перед свадьбой Адам,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Сейчас я тебе семь вопросов задам!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- Кто деток родит мне, богиня моя?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- И Ева тихонько ответила: «Я»,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- Кто платье сошьёт мне, постирает бельё,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Меня приласкает, украсит жильё?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Ответь на вопросы, подруга моя?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- Я, я, я Ева молвила: «Я».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И так на земле появилась семья.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семья – неотъемлемая ячейка общества, и невозможно уменьшить ее значение, поэтому на ее функционирование влияют все социально-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экономические и культурные процессы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>. Ни одна нация, ни одно сколько-нибудь цивилизованное общество не обходились без семьи. Обозримое будущее общества также не мыслится без семьи. Для каждого человека семья – начало начал. Понятие счастья почти каждый человек связывает, прежде всего, с семьёй: «Счастлив тот, кто счастлив в своём доме».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 интерактивной доске появляется изображение «Конституции РФ» (</w:t>
      </w:r>
      <w:hyperlink r:id="rId14" w:history="1">
        <w:r w:rsidRPr="00503F3B">
          <w:rPr>
            <w:rStyle w:val="a6"/>
            <w:rFonts w:ascii="Helvetica" w:hAnsi="Helvetica" w:cs="Helvetica"/>
            <w:color w:val="008738"/>
            <w:sz w:val="16"/>
            <w:szCs w:val="16"/>
          </w:rPr>
          <w:t>Приложение 1</w:t>
        </w:r>
      </w:hyperlink>
      <w:r w:rsidRPr="00503F3B">
        <w:rPr>
          <w:rFonts w:ascii="Helvetica" w:hAnsi="Helvetica" w:cs="Helvetica"/>
          <w:color w:val="333333"/>
          <w:sz w:val="16"/>
          <w:szCs w:val="16"/>
        </w:rPr>
        <w:t>. Слайд №1).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Права семьи защищает Основной закон нашего государства «Конституция РФ» и гарант её – президент страны.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 интерактивной доске появляется изображение Статьи 38 (Слайд №2)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А так же права семьи защищает «Декларация прав человека» (Слайд № 3).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 интерактивной доске появляется изображение Статьи № 16 (Слайд № 4).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Права ребёнка в семье защищает «Декларация прав ребёнка» (Слайд №5).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Учитель зачитывает сочинение воспитанника школы-интерната. На интерактивной доске появляется изображение сочинения (Слайд №6).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Давайте рассмотрим функции семьи. На интерактивной доске появляется изображение слайдов №7-12.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Наша школа – БОЛЬШАЯ ШКОЛЬНАЯ СЕМЬЯ. Воспитатели – ваши вторые мамы. А ещё у нас БОЛЬШАЯ МАМА – наш директор Белоусова Татьяна Яковлевна. Она думает о вас: как вас учить, как лечить, чем кормить. Для нас – учителей она является работодателем. Посмотрим презентацию про жизнь в нашей большой семье.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 интерактивной доске появляется презентация «ШКОЛЬНАЯ СЕМЬЯ» (</w:t>
      </w:r>
      <w:hyperlink r:id="rId15" w:history="1">
        <w:r w:rsidRPr="00503F3B">
          <w:rPr>
            <w:rStyle w:val="a6"/>
            <w:rFonts w:ascii="Helvetica" w:hAnsi="Helvetica" w:cs="Helvetica"/>
            <w:color w:val="008738"/>
            <w:sz w:val="16"/>
            <w:szCs w:val="16"/>
          </w:rPr>
          <w:t>приложение 2</w:t>
        </w:r>
      </w:hyperlink>
      <w:r w:rsidRPr="00503F3B">
        <w:rPr>
          <w:rFonts w:ascii="Helvetica" w:hAnsi="Helvetica" w:cs="Helvetica"/>
          <w:color w:val="333333"/>
          <w:sz w:val="16"/>
          <w:szCs w:val="16"/>
        </w:rPr>
        <w:t>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lastRenderedPageBreak/>
        <w:t>1-й воспитанник: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Семья – это счастье, любовь и удача,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это летом поездки на дачу.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это праздник, семейные даты,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Подарки, покупки, приятные траты.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Рождение детей, первый шаг, первый лепет.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2-й воспитанник: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Мечты о хорошем, волнение и трепет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это труд, друг о друге забота,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это много домашней работы.</w:t>
      </w:r>
      <w:proofErr w:type="gramEnd"/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3-й воспитанник: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Семья – это важно!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это сложно!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Но счастливо жить одному невозможно!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4-й воспитанник: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Всегда будьте вместе, любовь берегите,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Обиды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 ссоры подальше гоните,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Хочу, чтоб про нас говорили друзья: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 xml:space="preserve">Все </w:t>
      </w:r>
      <w:proofErr w:type="gramStart"/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месте</w:t>
      </w:r>
      <w:proofErr w:type="gramEnd"/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: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Какая хорошая Ваша семья!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Любили тебя без особых причин</w:t>
      </w:r>
      <w:proofErr w:type="gramStart"/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З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>а то, что ты - внук,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За то, что ты - сын,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За то, что малыш,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За то, что растёшь,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За то, что на папу и маму похож.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И эта любовь до конца твоих дней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br/>
        <w:t>О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>станется тайной опорой твоей.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– поистине высокое творенье,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Она заслон надёжный и причал.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Она даёт призванье и рожденье,</w:t>
      </w:r>
      <w:r w:rsidRPr="00503F3B">
        <w:rPr>
          <w:rFonts w:ascii="Helvetica" w:hAnsi="Helvetica" w:cs="Helvetica"/>
          <w:color w:val="333333"/>
          <w:sz w:val="16"/>
          <w:szCs w:val="16"/>
        </w:rPr>
        <w:br/>
        <w:t>Семья для всех — основа всех начал.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Ребята, сегодня мы поговорили о семье, о её значимости в нашей жизни. На следующем занятии мы продолжим эту важную тему.</w:t>
      </w:r>
    </w:p>
    <w:p w:rsidR="00BC285E" w:rsidRPr="00503F3B" w:rsidRDefault="00BC285E" w:rsidP="00BC285E">
      <w:pPr>
        <w:pStyle w:val="3"/>
        <w:shd w:val="clear" w:color="auto" w:fill="FFFFFF"/>
        <w:spacing w:before="96" w:after="96" w:line="204" w:lineRule="atLeast"/>
        <w:rPr>
          <w:rFonts w:ascii="Helvetica" w:hAnsi="Helvetica" w:cs="Helvetica"/>
          <w:color w:val="199043"/>
          <w:sz w:val="16"/>
          <w:szCs w:val="16"/>
        </w:rPr>
      </w:pPr>
      <w:r w:rsidRPr="00503F3B">
        <w:rPr>
          <w:rStyle w:val="a9"/>
          <w:rFonts w:ascii="Helvetica" w:hAnsi="Helvetica" w:cs="Helvetica"/>
          <w:b/>
          <w:bCs/>
          <w:color w:val="199043"/>
          <w:sz w:val="16"/>
          <w:szCs w:val="16"/>
        </w:rPr>
        <w:t>Занятие</w:t>
      </w:r>
      <w:r w:rsidRPr="00503F3B">
        <w:rPr>
          <w:rStyle w:val="apple-converted-space"/>
          <w:rFonts w:ascii="Helvetica" w:hAnsi="Helvetica" w:cs="Helvetica"/>
          <w:color w:val="19904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b/>
          <w:bCs/>
          <w:color w:val="199043"/>
          <w:sz w:val="16"/>
          <w:szCs w:val="16"/>
        </w:rPr>
        <w:t>II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Тема занятия: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«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Семейные ценности в православной традиции</w:t>
      </w:r>
      <w:r w:rsidRPr="00503F3B">
        <w:rPr>
          <w:rFonts w:ascii="Helvetica" w:hAnsi="Helvetica" w:cs="Helvetica"/>
          <w:color w:val="333333"/>
          <w:sz w:val="16"/>
          <w:szCs w:val="16"/>
        </w:rPr>
        <w:t>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Цель: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Популяризация семейных ценностей.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Задачи:</w:t>
      </w:r>
    </w:p>
    <w:p w:rsidR="00BC285E" w:rsidRPr="00503F3B" w:rsidRDefault="00BC285E" w:rsidP="00BC2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Показать значимость семьи в жизни человека.</w:t>
      </w:r>
    </w:p>
    <w:p w:rsidR="00BC285E" w:rsidRPr="00503F3B" w:rsidRDefault="00BC285E" w:rsidP="00BC2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Совершенствовать умение осмысления жизни знаменитых людей. Развивать логическое мышление, память.</w:t>
      </w:r>
    </w:p>
    <w:p w:rsidR="00BC285E" w:rsidRPr="00503F3B" w:rsidRDefault="00BC285E" w:rsidP="00BC2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Содействовать формированию ориентации школьников на непреходящие ценности российской культуры.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Занятие по типу: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лекция.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Эпиграф занятия: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«В России будет пустыня, если семья не станет святыней».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(</w:t>
      </w:r>
      <w:hyperlink r:id="rId16" w:history="1">
        <w:r w:rsidRPr="00503F3B">
          <w:rPr>
            <w:rStyle w:val="a6"/>
            <w:rFonts w:ascii="Helvetica" w:hAnsi="Helvetica" w:cs="Helvetica"/>
            <w:color w:val="008738"/>
            <w:sz w:val="16"/>
            <w:szCs w:val="16"/>
          </w:rPr>
          <w:t>Приложение 3</w:t>
        </w:r>
      </w:hyperlink>
      <w:r w:rsidRPr="00503F3B">
        <w:rPr>
          <w:rFonts w:ascii="Helvetica" w:hAnsi="Helvetica" w:cs="Helvetica"/>
          <w:color w:val="333333"/>
          <w:sz w:val="16"/>
          <w:szCs w:val="16"/>
        </w:rPr>
        <w:t>. Презентация: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«Семейные ценности в православной традиции»: Слайд 8).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Оборудование: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Интерактивная доска с проектором; приложение 3: презентация «Семейные ценности в православной традиции».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jc w:val="center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Ход занятия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Учитель: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Уже на первых страницах Библии мы узнаём о создании Богом всего мира. Вершиной Его творения стал человек, точнее человеческая семья – муж и жена, Адам и Ева. Были распределены их обязанности: Еве – «будешь рожать детей», а Адаму – «в поте лица твоего будешь есть хлеб»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Style w:val="a7"/>
          <w:rFonts w:ascii="Helvetica" w:hAnsi="Helvetica" w:cs="Helvetica"/>
          <w:b/>
          <w:bCs/>
          <w:color w:val="333333"/>
          <w:sz w:val="16"/>
          <w:szCs w:val="16"/>
        </w:rPr>
        <w:t>(Быт. 3, 16.19).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Была установлена строгая семейная иерархия: жена должна быть помощницей мужу и подчиняться ему. Муж же должен заботиться о жене и быть её защитником. Так же семейные отношения установлены между Богом и людьми.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В молитве, которая называется «Господня» и которую дал Иисус Христос людям, идёт обращение к Богу: «Отче наш!», т.е. «Отец наш!» (</w:t>
      </w:r>
      <w:r w:rsidRPr="00503F3B">
        <w:rPr>
          <w:rStyle w:val="a7"/>
          <w:rFonts w:ascii="Helvetica" w:hAnsi="Helvetica" w:cs="Helvetica"/>
          <w:b/>
          <w:bCs/>
          <w:color w:val="333333"/>
          <w:sz w:val="16"/>
          <w:szCs w:val="16"/>
        </w:rPr>
        <w:t>Евангелие от Матфея, гл. 6, ст.9-13).</w:t>
      </w:r>
      <w:r w:rsidRPr="00503F3B"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Сам Иисус Христос родился, рос и воспитывался в земной семье. Иисус работал в мастерской плотника праведного Иосифа.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(Слайды 2-4).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Церковь также устроена по-семейному, в каждом приходе главу, священника, называют батюшкой. А семью называют малой Церковью.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Церковь – это объединение, единство людей в Боге. Иисус Христос сказал: «...где двое или трое собраны во имя Мое, там Я посреди них» (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Мф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>. 18, 20). И христианскую семью важно понимать как «малую церковь», т.е. единство нескольких любящих друг друга людей, скрепленных живой верой в Бога. (Слайд 5).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Принципы формирования русской православной семьи, православного воспитания детей изложены ещё в 16-м веке в «Домострое» – своде житейских правил и наставлений, отразившем принципы патриархального быта. (Слайд 6).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О значимости семьи для государства так же говорили российские православные святители. Святитель Филарет Московский писал: «Семейство древнее государства. Государство образовалось из семейства. Поэтому жизнь семейная в отношении к жизни государственной есть некоторым образом «корень дерева». Иеромонах Порфирий (Левашов): «Разлад в семье (семейные смуты) сказываются на обществе: из-за них подавляется чувство чести и правоты, теряется доверие, зачинаются раздоры и тяжбы, упадает деятельность, слабеют промышленные силы народа, умножается бедность, и приходят в расстройство дела общественные». (Слайд 7).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lastRenderedPageBreak/>
        <w:t>По словам батюшки протоирея Дмитрия Смирнова, в России будет пустыня, если семья не станет святыней. (Слайд 8). Поэтому вопрос семьи является, без преувеличения, вопросом национальной безопасности страны. Именно поэтому был учреждён праздник в 2008 году как День семьи – 8 июля – день семьи, любви и верности. (Слайд 9).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На Руси было множество благочестивых семей. Но особенно поражает одна из них, которая дана нам словно для образца семейной святости. Это семья нашего последнего царя из династии Романовых, члены которой причислены в 2000 году к лику святых царственных мучеников и страстотерпцев. (Слайды 10-11).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Царская Чета являла собой образец подлинно христианской семейной жизни. Отношения Августейших Супругов отличались искренней любовью, сердечным взаимопониманием и глубокой верностью. «Не верится, что сегодня двадцатилетие нашей свадьбы! – записал 27 ноября 1914 году в дневнике Николай Александрович. Редким семейным счастьем Господь благословил нас; лишь бы суметь в течение оставшейся жизни оказаться достойным столь великой Его милости». (Слайд 12).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Вот замечательные выдержки из дневника Императрицы Александры Фёдоровны Романовой: «Великое искусство – жить вместе, любя друг друга нежно. Это должно начинаться с самих родителей. Каждый дом похож на своих создателей. Утонченная натура делает и дом утонченным, грубый человек и дом сделает грубым».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«Не может быть глубокой и искренней любви там, где правит эгоизм. Совершенная любовь – это совершенное самоотречение».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«Родители должны быть такими, какими они хотят видеть своих детей – не на словах, а на деле. Они должны учить своих детей примером своей жизни». (Слайд 13).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Сама Александра Фёдоровна могла быть простой сестрой милосердия и быть царственной особой!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(Слайд 14).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Внимательно всмотритесь в лица детей этой любящей семейной пары – это счастливые дети с открытыми, безмятежными лицами, воспитанные в скромности и труде (в своих комнатах они убирались сами) (Слайды 15-16).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Эта семья пропитана любовью, друг к другу. Восхитимся и поклонимся этой способности, не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смотря ни на что сохранить в себе Любовь и Нежность друг к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другу (Слайд 17).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Та же семья, с той же любовью, но претерпевшая великие страдания. Люди, совершившие подвиг мученичества и за это получившие Святость. Царственные мученики. К лику Святых причисляют за разные духовные подвиги, они причислены не столько за праведную жизнь, сколько за великие страдания, омывшие их души!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Поклонимся же иконе Святых Царственных мучеников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(Слайд 18).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А сейчас мы с вами на нашей ромашке – символе праздника Дня семьи, увидим, какие же качества очень важны в семейной жизни.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Нормой отношений в таких семьях, как семья святых царственных страстотерпцев, являются внимательность, заботливость, кротость, правдивость, благодарность, радушие, взаимопомощь, сострадание, уважительность, гостеприимство, приветливость, щедрость, отзывчивость, долготерпение, великодушие, верность, благотворительность, сочувствие и неиссякаемая любовь.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 все эти качества можно объединить одним словом – (попросить детей определить это слово) –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жертвенность.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Все это лежит в основе чувства долга перед ближними, Родиной, Богом.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 все это заложено в православной культуре, на которой воспитывалось не одно поколение Россиян (Слайд 19).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Итак, Любовь – это, прежде всего, жертвенность. Все люди хотят и ищут счастье. А счастье – это оказывается </w:t>
      </w:r>
      <w:proofErr w:type="spellStart"/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со-участие</w:t>
      </w:r>
      <w:proofErr w:type="spellEnd"/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в другой жизни. Я – часть тебя, а ты – часть меня. Мы –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со-части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друг друга.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Примером другой благочестивой семьи являются святые Пётр и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Муромские, которые являются покровителями супружества (Слайды 20-21). Святой благоверный князь Петр, княгиня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, Муромские чудотворцы. Благоверный князь Петр вступил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на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Муромский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престол в 1203 году. За несколько лет до этого святой Петр заболел проказой, от которой никто не мог его излечить. В сонном видении князю было открыто, что его может исцелить дочь пчеловода благочестивая дева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, крестьянка деревни Ласковой в Рязанской земле. Святой Петр послал в ту деревню своих людей. Одному из них, молодому человеку, беседовавшему с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Февронией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, она сказала, что отец мой и мать пошли взаймы плакать. Потом пояснила, что это значит, что пошли они на похороны и там плачут. Когда же они сами умрут, то другие станут плакать по ним – это и есть заемный плач. Святая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исцелила князя и вышла за него замуж (Слайд 22). Святые супруги пронесли любовь друг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ко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другу через все испытания. Гордые бояре не захотели иметь княгиню из простого звания и потребовали, чтобы князь отпустил ее. Святой Петр отказался, и супругов изгнали. Они на лодке отплыли по Оке из родного города. Святая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поддерживала и утешала святого Петра.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 xml:space="preserve">Но оказалось, что любовь Петра и </w:t>
      </w:r>
      <w:proofErr w:type="spellStart"/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Февронии</w:t>
      </w:r>
      <w:proofErr w:type="spellEnd"/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 xml:space="preserve"> была не только их личной святыней, а святыней всего Мурома, утратив которую город утратил и осенявшую его благодать. Нестроения и междоусобные распри среди бояр достигли такой силы, что они были просто вынуждены вернуть (с почетом вернуть!) святых супругов обратно.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Святые супруги прославились благочестием и милосердием. Скончались они в один день и час 25 июня 1228 года,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приняв перед этим монашеский постриг с именами Давид и Евфросиния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(Слайд 23). Тела святых находятся в одном гробе. Святые Петр и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являются образцом христианского супружества. Своими молитвами они низводят Небесное благословение на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вступающих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в брак.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Теперь с изображением этих святых учреждены государственные награды и памятные знаки многодетным семьям (Слайды 24-25).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Многодетные семьи награждаются также Орденом родительской славы. Семья наших земляков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Осяк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– 18 детей (Слайд 26).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17 февраля состоялось открытие Года семьи под девизом «Счастье – быть вместе!». Этот замечательный повод собрал в ДК «Октябрь» семейные пары, которые пришли на торжество с детьми и родителями. Важность события трудно переоценить: семья играет огромную роль – как в жизни отдельной личности, так и всего общества в целом (Слайд 27). По яркой ковровой дорожке, окружённой флористическими композициями, гости праздника проходили через внутренний дворик дворца культуры. В фойе их ждало множество сюрпризов: необыкновенная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фотосессия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у паспарту «Идеальная пара», фотовыставка «Моя семья – моя радость», флористические композиции, свадебный стол и инструментальная музыка (Слайды 28-30).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Здесь же можно было ознакомиться с макетами скульптурных композиций Петра и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Февронии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Муромских и отдать свой голос (жетон) за ту, что понравилась больше. Именно выбор горожан определит: чья же работа –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волгодонца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Егора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Дердиященко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или ростовчан Дмитрия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Лындина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и Валерия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Тарасенко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– будет установлена в нашем городе (Слайд 31).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 xml:space="preserve">Открыл торжества мэр города Волгодонска, который обратился </w:t>
      </w:r>
      <w:proofErr w:type="gramStart"/>
      <w:r w:rsidRPr="00503F3B">
        <w:rPr>
          <w:rFonts w:ascii="Helvetica" w:hAnsi="Helvetica" w:cs="Helvetica"/>
          <w:color w:val="333333"/>
          <w:sz w:val="16"/>
          <w:szCs w:val="16"/>
        </w:rPr>
        <w:t>к</w:t>
      </w:r>
      <w:proofErr w:type="gram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собравшимся в зале с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  <w:u w:val="single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программным выступлением (Слайд 32).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Он рассказал о задачах Года семьи, о том, что администрация города планирует сделать для поддержания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волгодонских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семей (главным образом – социально незащищённых), для популяризации семейных ценностей, укрепления семьи, как социального института. «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Город – это одна большая семья.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Поэтому для заявленных результатов нам потребуется объединить усилия власти, бизнеса и общественности. Семья – это тайна, которую стоит не только разгадывать, но и сохранять. Семья – корень жизни и стержень общества.</w:t>
      </w:r>
      <w:r w:rsidRPr="00503F3B"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Давайте каждый из нас беречь свою личную семью и все вместе – большую семью нашего родного города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» – сказал Глава города, закончив выступление пожеланиями добра и счастья всем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волгодонским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семьям (Слайд 33).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Затем он вручил Сертификат на получение регионального материнского капитала многодетной семье Гончаровых (Слайд 34). В ходе праздничного концерта, на котором исполнялись стихи и песни о любви и верности, состоялось чествование необычных семей нашего города – им вручались подарки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 xml:space="preserve">(Слайд 35-36). У Валерии и Натальи Черкасовых 1 января 2012 года родился третий ребёнок </w:t>
      </w:r>
      <w:r w:rsidRPr="00503F3B">
        <w:rPr>
          <w:rFonts w:ascii="Helvetica" w:hAnsi="Helvetica" w:cs="Helvetica"/>
          <w:color w:val="333333"/>
          <w:sz w:val="16"/>
          <w:szCs w:val="16"/>
        </w:rPr>
        <w:lastRenderedPageBreak/>
        <w:t xml:space="preserve">– дочь Яна (Слайд 37). В дружной семье Татьяны и Сергея </w:t>
      </w:r>
      <w:proofErr w:type="spellStart"/>
      <w:r w:rsidRPr="00503F3B">
        <w:rPr>
          <w:rFonts w:ascii="Helvetica" w:hAnsi="Helvetica" w:cs="Helvetica"/>
          <w:color w:val="333333"/>
          <w:sz w:val="16"/>
          <w:szCs w:val="16"/>
        </w:rPr>
        <w:t>Шарко</w:t>
      </w:r>
      <w:proofErr w:type="spellEnd"/>
      <w:r w:rsidRPr="00503F3B">
        <w:rPr>
          <w:rFonts w:ascii="Helvetica" w:hAnsi="Helvetica" w:cs="Helvetica"/>
          <w:color w:val="333333"/>
          <w:sz w:val="16"/>
          <w:szCs w:val="16"/>
        </w:rPr>
        <w:t xml:space="preserve"> – четыре сына и дочь. Ольга и Юрий Щеглаковы – серебряные юбиляры семейной жизни, а их сын Александр лишь несколько дней назад создал свою семью. Супруги Анатолий Захарович и Зоя Петровна Евстифеевы отметили в этом году золотой юбилей совместной жизни. Но самым неожиданным сюрпризом стало присутствие на празднике Владимира Ивановича и Марии Михайловна Безруковых, перешагнувших «бриллиантовое» 60-летие совместной жизни (Слайд 38). Праздник открытия Года семьи пробудил у участников и зрителей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самые тёплые чувства. Ведь, действительно, «Счастье – быть вместе!» Будем надеяться, что наши ребята тоже усвоили важность семьи для каждого человека.</w:t>
      </w:r>
    </w:p>
    <w:p w:rsidR="00BC285E" w:rsidRPr="00503F3B" w:rsidRDefault="00BC285E" w:rsidP="00BC285E">
      <w:pPr>
        <w:pStyle w:val="a8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503F3B">
        <w:rPr>
          <w:rFonts w:ascii="Helvetica" w:hAnsi="Helvetica" w:cs="Helvetica"/>
          <w:color w:val="333333"/>
          <w:sz w:val="16"/>
          <w:szCs w:val="16"/>
        </w:rPr>
        <w:t>Всем ребятам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Style w:val="a9"/>
          <w:rFonts w:ascii="Helvetica" w:hAnsi="Helvetica" w:cs="Helvetica"/>
          <w:color w:val="333333"/>
          <w:sz w:val="16"/>
          <w:szCs w:val="16"/>
        </w:rPr>
        <w:t>на дом даётся такое задание –</w:t>
      </w:r>
      <w:r w:rsidRPr="00503F3B">
        <w:rPr>
          <w:rStyle w:val="apple-converted-space"/>
          <w:rFonts w:ascii="Helvetica" w:hAnsi="Helvetica" w:cs="Helvetica"/>
          <w:b/>
          <w:bCs/>
          <w:color w:val="333333"/>
          <w:sz w:val="16"/>
          <w:szCs w:val="16"/>
        </w:rPr>
        <w:t> </w:t>
      </w:r>
      <w:r w:rsidRPr="00503F3B">
        <w:rPr>
          <w:rFonts w:ascii="Helvetica" w:hAnsi="Helvetica" w:cs="Helvetica"/>
          <w:color w:val="333333"/>
          <w:sz w:val="16"/>
          <w:szCs w:val="16"/>
        </w:rPr>
        <w:t>подготовить интересные семейные фотографии и рассказ о своей семье (настоящей или будущей, какой вы её себе представляете).</w:t>
      </w:r>
    </w:p>
    <w:p w:rsidR="0028296F" w:rsidRPr="00503F3B" w:rsidRDefault="0028296F" w:rsidP="00BC285E">
      <w:pPr>
        <w:rPr>
          <w:sz w:val="16"/>
          <w:szCs w:val="16"/>
        </w:rPr>
      </w:pPr>
    </w:p>
    <w:sectPr w:rsidR="0028296F" w:rsidRPr="00503F3B" w:rsidSect="002C0CDB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AC9"/>
    <w:multiLevelType w:val="multilevel"/>
    <w:tmpl w:val="991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811A3"/>
    <w:multiLevelType w:val="multilevel"/>
    <w:tmpl w:val="B86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6B0D245F"/>
    <w:multiLevelType w:val="multilevel"/>
    <w:tmpl w:val="065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5633C"/>
    <w:multiLevelType w:val="hybridMultilevel"/>
    <w:tmpl w:val="8FCA9AD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88"/>
    <w:rsid w:val="00001627"/>
    <w:rsid w:val="00003C71"/>
    <w:rsid w:val="000915B3"/>
    <w:rsid w:val="00093688"/>
    <w:rsid w:val="000C56C8"/>
    <w:rsid w:val="000C64CA"/>
    <w:rsid w:val="0014197C"/>
    <w:rsid w:val="00161F99"/>
    <w:rsid w:val="001C3AD0"/>
    <w:rsid w:val="001D3B22"/>
    <w:rsid w:val="001F7830"/>
    <w:rsid w:val="002655D8"/>
    <w:rsid w:val="00265CF7"/>
    <w:rsid w:val="0027312D"/>
    <w:rsid w:val="0028296F"/>
    <w:rsid w:val="00297BFE"/>
    <w:rsid w:val="002A1BB2"/>
    <w:rsid w:val="002C0CDB"/>
    <w:rsid w:val="0033139B"/>
    <w:rsid w:val="00392AB9"/>
    <w:rsid w:val="003B7810"/>
    <w:rsid w:val="003D153B"/>
    <w:rsid w:val="004511E1"/>
    <w:rsid w:val="00461838"/>
    <w:rsid w:val="00463E83"/>
    <w:rsid w:val="00484BE4"/>
    <w:rsid w:val="004873DF"/>
    <w:rsid w:val="00503F3B"/>
    <w:rsid w:val="00593617"/>
    <w:rsid w:val="005A6995"/>
    <w:rsid w:val="005E2FE1"/>
    <w:rsid w:val="005E4AD9"/>
    <w:rsid w:val="00614D22"/>
    <w:rsid w:val="006455D4"/>
    <w:rsid w:val="00687E9D"/>
    <w:rsid w:val="006F5363"/>
    <w:rsid w:val="00702740"/>
    <w:rsid w:val="007027FE"/>
    <w:rsid w:val="007371BF"/>
    <w:rsid w:val="00782A30"/>
    <w:rsid w:val="007C69C9"/>
    <w:rsid w:val="007E525E"/>
    <w:rsid w:val="00824550"/>
    <w:rsid w:val="00865897"/>
    <w:rsid w:val="008B38DA"/>
    <w:rsid w:val="008C6DD1"/>
    <w:rsid w:val="008C77EF"/>
    <w:rsid w:val="008F3421"/>
    <w:rsid w:val="00947C0A"/>
    <w:rsid w:val="00955A18"/>
    <w:rsid w:val="009A50AD"/>
    <w:rsid w:val="009B0356"/>
    <w:rsid w:val="009C0681"/>
    <w:rsid w:val="00A807E5"/>
    <w:rsid w:val="00A81481"/>
    <w:rsid w:val="00AA12E9"/>
    <w:rsid w:val="00AE6A39"/>
    <w:rsid w:val="00B13FEA"/>
    <w:rsid w:val="00B22895"/>
    <w:rsid w:val="00B66CF0"/>
    <w:rsid w:val="00BC285E"/>
    <w:rsid w:val="00C24A8E"/>
    <w:rsid w:val="00C40EAB"/>
    <w:rsid w:val="00C43A67"/>
    <w:rsid w:val="00C449FF"/>
    <w:rsid w:val="00C82EC2"/>
    <w:rsid w:val="00CE73C4"/>
    <w:rsid w:val="00CF13A5"/>
    <w:rsid w:val="00CF16A3"/>
    <w:rsid w:val="00D012A9"/>
    <w:rsid w:val="00D5462D"/>
    <w:rsid w:val="00D7437D"/>
    <w:rsid w:val="00D8758D"/>
    <w:rsid w:val="00DF167A"/>
    <w:rsid w:val="00EB7D71"/>
    <w:rsid w:val="00F110C0"/>
    <w:rsid w:val="00F30BF7"/>
    <w:rsid w:val="00FD4D85"/>
    <w:rsid w:val="00FE14AE"/>
    <w:rsid w:val="00FE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368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uiPriority w:val="99"/>
    <w:qFormat/>
    <w:rsid w:val="00093688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uiPriority w:val="99"/>
    <w:qFormat/>
    <w:rsid w:val="0009368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C28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uiPriority w:val="99"/>
    <w:locked/>
    <w:rsid w:val="00093688"/>
    <w:rPr>
      <w:rFonts w:ascii="Times New Roman" w:hAnsi="Times New Roman" w:cs="Times New Roman"/>
      <w:iCs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uiPriority w:val="99"/>
    <w:locked/>
    <w:rsid w:val="0009368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Пункт"/>
    <w:basedOn w:val="a0"/>
    <w:uiPriority w:val="99"/>
    <w:rsid w:val="00093688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uiPriority w:val="99"/>
    <w:rsid w:val="0009368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4">
    <w:name w:val="Ариал"/>
    <w:basedOn w:val="a0"/>
    <w:link w:val="11"/>
    <w:uiPriority w:val="99"/>
    <w:rsid w:val="00093688"/>
    <w:pPr>
      <w:spacing w:before="120" w:after="120" w:line="360" w:lineRule="auto"/>
      <w:ind w:firstLine="851"/>
      <w:jc w:val="both"/>
    </w:pPr>
    <w:rPr>
      <w:rFonts w:ascii="Arial" w:eastAsia="Calibri" w:hAnsi="Arial"/>
      <w:szCs w:val="20"/>
    </w:rPr>
  </w:style>
  <w:style w:type="character" w:customStyle="1" w:styleId="11">
    <w:name w:val="Ариал Знак1"/>
    <w:link w:val="a4"/>
    <w:uiPriority w:val="99"/>
    <w:locked/>
    <w:rsid w:val="00093688"/>
    <w:rPr>
      <w:rFonts w:ascii="Arial" w:hAnsi="Arial"/>
      <w:sz w:val="24"/>
      <w:lang w:eastAsia="ru-RU"/>
    </w:rPr>
  </w:style>
  <w:style w:type="paragraph" w:customStyle="1" w:styleId="a5">
    <w:name w:val="Пункт б/н"/>
    <w:basedOn w:val="a0"/>
    <w:uiPriority w:val="99"/>
    <w:rsid w:val="00093688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customStyle="1" w:styleId="12">
    <w:name w:val="Обычный1"/>
    <w:link w:val="13"/>
    <w:uiPriority w:val="99"/>
    <w:rsid w:val="00093688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hAnsi="Times New Roman"/>
      <w:sz w:val="22"/>
      <w:szCs w:val="22"/>
    </w:rPr>
  </w:style>
  <w:style w:type="character" w:customStyle="1" w:styleId="13">
    <w:name w:val="Обычный1 Знак"/>
    <w:link w:val="12"/>
    <w:uiPriority w:val="99"/>
    <w:locked/>
    <w:rsid w:val="00093688"/>
    <w:rPr>
      <w:rFonts w:ascii="Times New Roman" w:hAnsi="Times New Roman"/>
      <w:sz w:val="22"/>
      <w:szCs w:val="22"/>
      <w:lang w:eastAsia="ru-RU" w:bidi="ar-SA"/>
    </w:rPr>
  </w:style>
  <w:style w:type="character" w:customStyle="1" w:styleId="21">
    <w:name w:val="Заголовок 2 Знак1"/>
    <w:uiPriority w:val="99"/>
    <w:rsid w:val="00093688"/>
    <w:rPr>
      <w:b/>
      <w:snapToGrid w:val="0"/>
      <w:sz w:val="28"/>
      <w:lang w:val="ru-RU" w:eastAsia="ru-RU"/>
    </w:rPr>
  </w:style>
  <w:style w:type="paragraph" w:customStyle="1" w:styleId="ConsCell">
    <w:name w:val="ConsCell"/>
    <w:uiPriority w:val="99"/>
    <w:rsid w:val="000936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semiHidden/>
    <w:rsid w:val="00BC28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6">
    <w:name w:val="Hyperlink"/>
    <w:basedOn w:val="a1"/>
    <w:uiPriority w:val="99"/>
    <w:semiHidden/>
    <w:unhideWhenUsed/>
    <w:rsid w:val="00BC285E"/>
    <w:rPr>
      <w:color w:val="0000FF"/>
      <w:u w:val="single"/>
    </w:rPr>
  </w:style>
  <w:style w:type="character" w:customStyle="1" w:styleId="apple-converted-space">
    <w:name w:val="apple-converted-space"/>
    <w:basedOn w:val="a1"/>
    <w:rsid w:val="00BC285E"/>
  </w:style>
  <w:style w:type="character" w:styleId="a7">
    <w:name w:val="Emphasis"/>
    <w:basedOn w:val="a1"/>
    <w:uiPriority w:val="20"/>
    <w:qFormat/>
    <w:locked/>
    <w:rsid w:val="00BC285E"/>
    <w:rPr>
      <w:i/>
      <w:iCs/>
    </w:rPr>
  </w:style>
  <w:style w:type="paragraph" w:styleId="a8">
    <w:name w:val="Normal (Web)"/>
    <w:basedOn w:val="a0"/>
    <w:uiPriority w:val="99"/>
    <w:semiHidden/>
    <w:unhideWhenUsed/>
    <w:rsid w:val="00BC285E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locked/>
    <w:rsid w:val="00BC2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73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00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87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1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5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14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outdoors/" TargetMode="External"/><Relationship Id="rId13" Type="http://schemas.openxmlformats.org/officeDocument/2006/relationships/hyperlink" Target="http://festival.1september.ru/articles/628126/pril2.7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craft/" TargetMode="External"/><Relationship Id="rId12" Type="http://schemas.openxmlformats.org/officeDocument/2006/relationships/hyperlink" Target="http://festival.1september.ru/articles/628126/pril1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28126/pril3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22-283-028" TargetMode="External"/><Relationship Id="rId11" Type="http://schemas.openxmlformats.org/officeDocument/2006/relationships/hyperlink" Target="http://festival.1september.ru/special-education/" TargetMode="External"/><Relationship Id="rId5" Type="http://schemas.openxmlformats.org/officeDocument/2006/relationships/hyperlink" Target="http://festival.1september.ru/authors/239-351-603" TargetMode="External"/><Relationship Id="rId15" Type="http://schemas.openxmlformats.org/officeDocument/2006/relationships/hyperlink" Target="http://festival.1september.ru/articles/628126/pril2.7z" TargetMode="External"/><Relationship Id="rId10" Type="http://schemas.openxmlformats.org/officeDocument/2006/relationships/hyperlink" Target="http://festival.1september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classroom-management/" TargetMode="External"/><Relationship Id="rId14" Type="http://schemas.openxmlformats.org/officeDocument/2006/relationships/hyperlink" Target="http://festival.1september.ru/articles/628126/pril1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2222</Words>
  <Characters>14298</Characters>
  <Application>Microsoft Office Word</Application>
  <DocSecurity>0</DocSecurity>
  <Lines>119</Lines>
  <Paragraphs>32</Paragraphs>
  <ScaleCrop>false</ScaleCrop>
  <Company>Microsoft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заявке на участие в запросе предложений</dc:title>
  <dc:creator>User</dc:creator>
  <cp:lastModifiedBy>Инна</cp:lastModifiedBy>
  <cp:revision>3</cp:revision>
  <cp:lastPrinted>2013-02-05T05:20:00Z</cp:lastPrinted>
  <dcterms:created xsi:type="dcterms:W3CDTF">2013-09-28T14:00:00Z</dcterms:created>
  <dcterms:modified xsi:type="dcterms:W3CDTF">2013-09-28T14:05:00Z</dcterms:modified>
</cp:coreProperties>
</file>