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4C" w:rsidRPr="00BD234B" w:rsidRDefault="00093D4C" w:rsidP="00093D4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D234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BD234B">
        <w:rPr>
          <w:rFonts w:ascii="Times New Roman" w:hAnsi="Times New Roman" w:cs="Times New Roman"/>
          <w:sz w:val="28"/>
          <w:szCs w:val="28"/>
        </w:rPr>
        <w:t>п.Коробицыно</w:t>
      </w:r>
      <w:proofErr w:type="spellEnd"/>
      <w:r w:rsidRPr="00BD234B">
        <w:rPr>
          <w:rFonts w:ascii="Times New Roman" w:hAnsi="Times New Roman" w:cs="Times New Roman"/>
          <w:sz w:val="28"/>
          <w:szCs w:val="28"/>
        </w:rPr>
        <w:t>»</w:t>
      </w:r>
    </w:p>
    <w:p w:rsidR="00093D4C" w:rsidRPr="00BD234B" w:rsidRDefault="00093D4C" w:rsidP="00093D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D4C" w:rsidRDefault="00093D4C" w:rsidP="00093D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D4C" w:rsidRDefault="00093D4C" w:rsidP="00093D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D4C" w:rsidRPr="00BD234B" w:rsidRDefault="00093D4C" w:rsidP="00093D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D4C" w:rsidRDefault="00093D4C" w:rsidP="00093D4C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D234B">
        <w:rPr>
          <w:rFonts w:ascii="Times New Roman" w:hAnsi="Times New Roman" w:cs="Times New Roman"/>
          <w:b/>
          <w:sz w:val="56"/>
          <w:szCs w:val="56"/>
        </w:rPr>
        <w:t xml:space="preserve">Перспективно – тематическое планирование  работы по экспериментальной деятельности </w:t>
      </w:r>
    </w:p>
    <w:p w:rsidR="00093D4C" w:rsidRDefault="00093D4C" w:rsidP="00093D4C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D234B">
        <w:rPr>
          <w:rFonts w:ascii="Times New Roman" w:hAnsi="Times New Roman" w:cs="Times New Roman"/>
          <w:b/>
          <w:sz w:val="56"/>
          <w:szCs w:val="56"/>
        </w:rPr>
        <w:t xml:space="preserve">для старших дошкольников </w:t>
      </w:r>
    </w:p>
    <w:p w:rsidR="00093D4C" w:rsidRPr="00BD234B" w:rsidRDefault="00093D4C" w:rsidP="00093D4C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3D4C" w:rsidRPr="00BD234B" w:rsidRDefault="00093D4C" w:rsidP="00093D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D4C" w:rsidRPr="00BD234B" w:rsidRDefault="00093D4C" w:rsidP="00093D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D4C" w:rsidRPr="00BD234B" w:rsidRDefault="00093D4C" w:rsidP="00093D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D4C" w:rsidRPr="00BD234B" w:rsidRDefault="00093D4C" w:rsidP="00093D4C">
      <w:pPr>
        <w:ind w:left="4956" w:firstLine="708"/>
        <w:rPr>
          <w:rFonts w:ascii="Times New Roman" w:hAnsi="Times New Roman" w:cs="Times New Roman"/>
          <w:b/>
          <w:sz w:val="36"/>
          <w:szCs w:val="36"/>
        </w:rPr>
      </w:pPr>
      <w:r w:rsidRPr="00BD234B">
        <w:rPr>
          <w:rFonts w:ascii="Times New Roman" w:hAnsi="Times New Roman" w:cs="Times New Roman"/>
          <w:b/>
          <w:sz w:val="36"/>
          <w:szCs w:val="36"/>
        </w:rPr>
        <w:t xml:space="preserve">Н. Ю. </w:t>
      </w:r>
      <w:proofErr w:type="spellStart"/>
      <w:r w:rsidRPr="00BD234B">
        <w:rPr>
          <w:rFonts w:ascii="Times New Roman" w:hAnsi="Times New Roman" w:cs="Times New Roman"/>
          <w:b/>
          <w:sz w:val="36"/>
          <w:szCs w:val="36"/>
        </w:rPr>
        <w:t>Нуртдинова</w:t>
      </w:r>
      <w:proofErr w:type="spellEnd"/>
      <w:r w:rsidRPr="00BD234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93D4C" w:rsidRPr="00BD234B" w:rsidRDefault="00093D4C" w:rsidP="00093D4C">
      <w:pPr>
        <w:ind w:left="5664"/>
        <w:rPr>
          <w:rFonts w:ascii="Times New Roman" w:hAnsi="Times New Roman" w:cs="Times New Roman"/>
          <w:b/>
          <w:sz w:val="36"/>
          <w:szCs w:val="36"/>
        </w:rPr>
      </w:pPr>
      <w:r w:rsidRPr="00BD234B">
        <w:rPr>
          <w:rFonts w:ascii="Times New Roman" w:hAnsi="Times New Roman" w:cs="Times New Roman"/>
          <w:b/>
          <w:sz w:val="36"/>
          <w:szCs w:val="36"/>
        </w:rPr>
        <w:t xml:space="preserve">Воспитатель МБДОУ «Детский сад п. </w:t>
      </w:r>
      <w:proofErr w:type="spellStart"/>
      <w:r w:rsidRPr="00BD234B">
        <w:rPr>
          <w:rFonts w:ascii="Times New Roman" w:hAnsi="Times New Roman" w:cs="Times New Roman"/>
          <w:b/>
          <w:sz w:val="36"/>
          <w:szCs w:val="36"/>
        </w:rPr>
        <w:t>Коробицыно</w:t>
      </w:r>
      <w:proofErr w:type="spellEnd"/>
      <w:r w:rsidRPr="00BD234B">
        <w:rPr>
          <w:rFonts w:ascii="Times New Roman" w:hAnsi="Times New Roman" w:cs="Times New Roman"/>
          <w:b/>
          <w:sz w:val="36"/>
          <w:szCs w:val="36"/>
        </w:rPr>
        <w:t>»</w:t>
      </w:r>
    </w:p>
    <w:p w:rsidR="00093D4C" w:rsidRPr="007F645C" w:rsidRDefault="00093D4C" w:rsidP="00093D4C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3D4C" w:rsidRPr="007F645C" w:rsidRDefault="00093D4C" w:rsidP="00093D4C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45C">
        <w:rPr>
          <w:rFonts w:ascii="Times New Roman" w:hAnsi="Times New Roman" w:cs="Times New Roman"/>
          <w:b/>
          <w:sz w:val="32"/>
          <w:szCs w:val="32"/>
        </w:rPr>
        <w:t>Перспективно - тематическое планирование опытно - экспериментальной деятельности</w:t>
      </w:r>
    </w:p>
    <w:p w:rsidR="00093D4C" w:rsidRPr="007F645C" w:rsidRDefault="00093D4C" w:rsidP="00093D4C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  <w:r w:rsidRPr="007F645C">
        <w:rPr>
          <w:rFonts w:ascii="Times New Roman" w:hAnsi="Times New Roman" w:cs="Times New Roman"/>
          <w:b/>
          <w:sz w:val="32"/>
          <w:szCs w:val="32"/>
        </w:rPr>
        <w:t>с детьми 5 - 7 лет</w:t>
      </w:r>
    </w:p>
    <w:tbl>
      <w:tblPr>
        <w:tblStyle w:val="a3"/>
        <w:tblW w:w="0" w:type="auto"/>
        <w:tblLook w:val="04A0"/>
      </w:tblPr>
      <w:tblGrid>
        <w:gridCol w:w="1958"/>
        <w:gridCol w:w="3067"/>
        <w:gridCol w:w="4677"/>
        <w:gridCol w:w="2940"/>
        <w:gridCol w:w="2144"/>
      </w:tblGrid>
      <w:tr w:rsidR="00093D4C" w:rsidRPr="00BD234B" w:rsidTr="00C5254F">
        <w:tc>
          <w:tcPr>
            <w:tcW w:w="14786" w:type="dxa"/>
            <w:gridSpan w:val="5"/>
          </w:tcPr>
          <w:p w:rsidR="00093D4C" w:rsidRPr="00BD234B" w:rsidRDefault="00093D4C" w:rsidP="00C5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краткое содержание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 другими областями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почва? Есть ли в ней вода и воздух?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составом почвы, формировать представление о почве как о среде обитания животных. Дать детям представление о том, что почва – верхний слой земли. Формировать у детей представление о содержании в почве воды и воздуха. 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Иллюстрации макета почвы, почвенных обитателей, образцы почвы, прозрачная ёмкость с водой, лупы, зеркальце, спиртовка.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1.Рассматривание иллюстраций с изображением макета почвы.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2.Рассказать о значении почвы в жизни растений.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3.Познакомить с некоторыми подземными обитателями. 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4.Опыт «Не живёт ли в почве воздух – невидимка?»</w:t>
            </w:r>
          </w:p>
          <w:p w:rsidR="00093D4C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5.Опыт «Есть ли в почве вода?»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- зарисовать результаты опытов.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Чтение - чтение стихотворений  о подземных обитателях (крот, дождевой червяк). 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коллекции семян.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Сухая и влажная почва. Как растения дружат с почвой.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Учить определять и сравнивать сухую и влажную почву, Познакомить детей со значением почвы в жизни растений.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Две стеклянные баночки (одна с сухой, другая с влажной), лупа, пластинка из оргстекла, лопаточка, карточка, карандаши( на каждого ребёнка). Почва с корешками, комнатные растения, горшочек, леечка, керамзит.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1.Прочитать стихотворение о почве.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2.Обследовать почву пальцами, пользуясь лупой.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3.Физминутка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4.Опыт «Как впитывается вода в сухую и влажную почву».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5.Дать детям задание: найти растение, которое не росло бы в земле.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6.Предложить детям вытащить из земли большое дерево.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7.Посадка комнатного растения.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8.Чтение стих. Э. </w:t>
            </w:r>
            <w:proofErr w:type="spellStart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 «»Давайте оставим немного земли».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 - полить комнатные растения, предварительно определив растения с сухой почвой.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Чтение - выучить с детьми пословицы и поговорки, которые отражают связь растений и плодородие почвы.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Изготовить экологическое дерево «Пословицы и поговорки о земле и её плодородии».</w:t>
            </w:r>
          </w:p>
        </w:tc>
      </w:tr>
      <w:tr w:rsidR="00093D4C" w:rsidRPr="00BD234B" w:rsidTr="00C5254F">
        <w:trPr>
          <w:trHeight w:val="2880"/>
        </w:trPr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Жители почвы «Как живёшь, дождевой червячок?» 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правильное представление о значении дождевых червей  в природе, особенностях их поведения и жизнедеятельности.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Письмо дождевого червя. Баночка с землёй и червями, стакан с водой, камешки, ящик экологической почвы.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1.Чтение отрывка из сказки «Большое чудо» Н.Павловой.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2.Прочитать письмо дождевого червя.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3.Рассмотреть дождевых червей.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4. Опыт «Установить, почему во время дождя черви выходят на поверхность»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- рисование «Дождевой червячок, где ты живёшь?»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Познание - наблюдение за дождевыми червями на прогулке.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Консультация «Подземные обитатели – наши друзья или враги?»</w:t>
            </w:r>
          </w:p>
        </w:tc>
      </w:tr>
      <w:tr w:rsidR="00093D4C" w:rsidRPr="00BD234B" w:rsidTr="00C5254F">
        <w:trPr>
          <w:trHeight w:val="922"/>
        </w:trPr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«Слепой землекоп».</w:t>
            </w:r>
          </w:p>
        </w:tc>
        <w:tc>
          <w:tcPr>
            <w:tcW w:w="3067" w:type="dxa"/>
          </w:tcPr>
          <w:p w:rsidR="00093D4C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об особенностях внешнего строения и поведения крота, о его приспособленности к подземному образу жизни: короткое овальное тело, передние лапы, похожие на лопаты, отсутствие ушных раковин, маленькие глаза, заострённый вытянутый нос.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еды, фото крота, флакон с духами, картина «Жизнь крота»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1.Загадка о кроте.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2.Рассмотреть животное, описать его.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3.Отметить расположение шерсти.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4.Для чего кроту нос?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5.Д/и «Накорми крота».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- лепка «Крот».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Познание –дидактическая игра «Узнай, какой зверь».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Изготовление карточек «Накорми крота» и картины «Жизнь крота».</w:t>
            </w:r>
          </w:p>
        </w:tc>
      </w:tr>
      <w:tr w:rsidR="00093D4C" w:rsidRPr="00BD234B" w:rsidTr="00C5254F">
        <w:tc>
          <w:tcPr>
            <w:tcW w:w="14786" w:type="dxa"/>
            <w:gridSpan w:val="5"/>
          </w:tcPr>
          <w:p w:rsidR="00093D4C" w:rsidRPr="00BD234B" w:rsidRDefault="00093D4C" w:rsidP="00C5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«Куда девается мусор».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Познакомить с проблемами загрязнения окружающей среды, сформировать навыки экологически грамотного поведения: почему и как нужно убирать мусор в городе, в лесу, на реке. Знакомство с экологическими знаками.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Фотографии с загрязнёнными лесами, реками, городами;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1.Спросить у детей куда они и их родители девают мусор.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2.Беседа по </w:t>
            </w:r>
            <w:proofErr w:type="spellStart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фото-выставке</w:t>
            </w:r>
            <w:proofErr w:type="spellEnd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3.Спросить, что надо сделать с мусором (записать предположения детей).</w:t>
            </w:r>
          </w:p>
        </w:tc>
        <w:tc>
          <w:tcPr>
            <w:tcW w:w="2940" w:type="dxa"/>
          </w:tcPr>
          <w:p w:rsidR="00093D4C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Чтение - чтение и обсуждение сказки Н.Рыжовой «Серая шапочка и Красный волк». Художественное творчество - рисование «Лес просит помощи!» Познание – дидактическая игра «Убери лишнее».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Круглый стол «Как можно использовать некоторые отходы и что из них можно сделать».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«Песочная страна»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Вспомнить и закрепить свойства песка, его происхождение.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Три стеклянные банки (первая с сухим песком, вторая с влажным, третья с прозрачной водой); лопатка, пластинка из оргстекла, магнит, карточка, лупа, карандаши.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1.Опыт «Обследование песка».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2.Опыт «Почему песок тонет». 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3.Эксперимент – сравнить свойства сухого и влажного песка.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4.Итоги исследований.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Нетрадиционная техника - рисование песком.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Познание - конкурс на лучшую постройку из песка.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Пополнять коллекцию песка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пустыню».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пустыне как огромном песчаном пространстве земли, где летом очень жарко и сухо, так как не идут дожди. Учить пользоваться картой. Познакомить с особенностями растительного и животного мира пустыни.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Приспособляемость живых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организмов к жаркому климату.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верблюжьей колючки, кактус, модель пустыни. Финики. Фото животных пустыни.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1.Педагог загадывает загадку.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2.Дети на карте находят пустыню.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3.Летим в пустыню на самолёте.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4.Беседа о пустыне.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5.Знакомство с растительным и животным миром пустыни.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- рисование «Жаркое солнце пустыни».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«Чьи следы?»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. Обновить макет пустыни. 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Наблюдение в домашнем уголке природы «кому нужен песок для жизни?»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Попугайчикам – переваривать пищу, рыбкам </w:t>
            </w:r>
            <w:proofErr w:type="spellStart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сомикам</w:t>
            </w:r>
            <w:proofErr w:type="spellEnd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 – роются в песке и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отыскивают корм,  кактусам – хорошо растут в песчаной почве.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«Двугорбый верблюд пустыни».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Познакомить с жителем пустыни – верблюдом. Рассказать как он приспособился к условиям жизни в пустыне. Показать почему верблюды могут жить в пустыне, неделями обходясь без воды.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верблюда, письмо от верблюда, зеркальце.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1.Прочитать стихотворение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С.Баруздина</w:t>
            </w:r>
            <w:proofErr w:type="spellEnd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 «Верблюд».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2.Рассказать  о верблюде как о домашнем животном.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3.Написать письмо верблюду.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4.От верблюда приходит ответ.</w:t>
            </w:r>
          </w:p>
          <w:p w:rsidR="00093D4C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5.Опыт «Почему верблюд может долго обходиться без воды».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Познание, коммуникация - придумать рассказ на тему «Если бы я был…» (ящерицей, тушканчиком…).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Игра – забава»»Печатки»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Выставка животных в технике оригами</w:t>
            </w:r>
          </w:p>
        </w:tc>
      </w:tr>
      <w:tr w:rsidR="00093D4C" w:rsidRPr="00BD234B" w:rsidTr="00C5254F">
        <w:tc>
          <w:tcPr>
            <w:tcW w:w="14786" w:type="dxa"/>
            <w:gridSpan w:val="5"/>
          </w:tcPr>
          <w:p w:rsidR="00093D4C" w:rsidRPr="00BD234B" w:rsidRDefault="00093D4C" w:rsidP="00C5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4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«Цветной песок»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способом изготовления цветного песка (перемешав его с цветным мелом).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пользоваться тёркой 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Сухой песок, цветной мел, мелкие тёрки, прозрачная ёмкость, ложки, палочки.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1.Обсудить меры безопасности при работе с тёркой.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2.Натереть цветной мел.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3.Смешать натёртый мел с песком  до образования цветного песка.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4..Обведение предметов по шаблону.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5.Рисование цветным  песком.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- создание мозаичной картины из цветного песка.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. Создать коллекцию цветного песка.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песка и глины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свойствах глины, закрепить свойства песка,, показать чем они похожи и чем отличаются.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Песок, глина, камни, комнатное растение, ракушка, сухие осенние листья.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1.Беседа на чём стоит обычный дом и на чём дом – природа.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2.Письмо Боровичка.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3.Экспериментирование «Какой песок и какая глина», «Из чего состоит песок, а из чего глина», «Где быстрее просачивается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вода».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Познание, физическая культура - игры «Дети – песчинки», «Дети – частички глины».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Чтение - чтение стихов «Песчаный дом» </w:t>
            </w:r>
            <w:proofErr w:type="spellStart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Г.Люшнина</w:t>
            </w:r>
            <w:proofErr w:type="spellEnd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, «На песке» </w:t>
            </w:r>
            <w:proofErr w:type="spellStart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Л.Квитко</w:t>
            </w:r>
            <w:proofErr w:type="spellEnd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, «Жёлтая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страница» С.Маршака.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рисунков «Наш дом – природа»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«Для чего человеку глина»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Познакомить детей где и как использовалась глина в старину, и где используется глина в наше время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Карта для поиска клада, детские лопатки, черепки глиняной посуды, слепленные из глины небольшие тарелочки, чашки, миски, дощечки для работы с образцами из глины.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1.Встреча с Боровичком.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2.Игра с ящиком ощущений.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3.Поиск клада по карте.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4.Экспериментирование.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Познание, коммуникация - прочитать рассказы с ошибками (найти ошибки).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Изготовление посуды из глины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Выставка посуды из глины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«Сравнение песка, почвы и глины».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песке, глине, почве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Песок, глина, почва. Лупы, стаканчики с водой, воронки, стёклышки, ложечки.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Опытным путём закрепить свойства песка, почвы и глины.</w:t>
            </w:r>
          </w:p>
          <w:p w:rsidR="00093D4C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 «Посадим дерево» (что лучше для растения – песок, глина, почва?).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D4C" w:rsidRPr="00BD234B" w:rsidTr="00C5254F">
        <w:tc>
          <w:tcPr>
            <w:tcW w:w="14786" w:type="dxa"/>
            <w:gridSpan w:val="5"/>
          </w:tcPr>
          <w:p w:rsidR="00093D4C" w:rsidRPr="00BD234B" w:rsidRDefault="00093D4C" w:rsidP="00C5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4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«Чудо – вода»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. Закрепить свойства воды (прозрачная, не имеет цвета, вкуса, запаха) и значением в жизни живой природы 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Знакомство детей со свойствами воды: вода может быть твёрдой, вода парообразная..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Стаканчики с водой, сахар, соль, краски. Ваниль, цедра апельсина, молоко, соломинки, ложки.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Беседа о значении воды в жизни живой природы.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Опыты: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1.Вода не имеет цвета.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2.У воды нет вкуса.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3.У воды нет запаха. 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4.Вода – жидкость.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5.Вода – растворитель. 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Баночки для воды, тарелки для льда, лёд, пробирка с водой, спички, сухое горючее, зеркало, картинки для моделирования.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Опыт: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1.Вода может быть твёрдой.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2.Вода парообразная.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- чтение худ. Литературы: </w:t>
            </w:r>
            <w:proofErr w:type="spellStart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Т.Адамовская</w:t>
            </w:r>
            <w:proofErr w:type="spellEnd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капельке». 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. Оформление экологического плаката «Вода – наша спутница всегда».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Экскурсия на родник.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«Волшебница – вода»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. Познакомить детей с такими свойствами воды как: испарение, конденсация. Опытным путём дать представление, что вода обладает силой и перемещает предметы.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гидропоника.  Сформировать представления о том, что части растений видоизменяются в зависимости от факторов внешней среды.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Матушка водица»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 «Откуда берётся и куда исчезает вода?»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 «Водяная мельница»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 «Гидропоника»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 «Куда тянутся корни?»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- чтение: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Р.Талиб «Откуда вода берёт силу».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«Отдых на воде».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«Фильтрование воды»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Познакомить с разными видами фильтров, показать детям на практике способы очищения воды от разных примесей, закреплять умение пользоваться алгоритмом.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Игрушка – рыбка, 9 стаканчиков, мерные кружки с разной водой, ёмкость с речным песком, ложки, палочки, промокательная бумага, белая ткань, подносы.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Упражнение «Рыбки».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Эксперименты.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Чтение - чтение: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И.Эренбург «Шальной дождик».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Подвижные игры «Море волнуется», «Ручеек».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Познание.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Наблюдение «Облака – тучи» (осадки)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Домашние фокусы – покусы с водой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капельки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детей знания о значении воды в жизни человека, прививать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бережное отношение к воде.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Игра –путешествие «Ходит капелька по кругу»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Капли воды, изготовленные из бумаги, пластилин, стеки, три ёмкости для опыта, воронка, плакат с изображением факторов,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подтверждающих необходимость воды на Земле.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Путешествие – поиск капелек в группе.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 «Как воду сделать чистой».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«Дождик».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Итог занятия.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Художественное творчество - лепка панно «Рыбки в реке». 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альбома «Загадки и пословицы о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воде».</w:t>
            </w:r>
          </w:p>
        </w:tc>
      </w:tr>
      <w:tr w:rsidR="00093D4C" w:rsidRPr="00BD234B" w:rsidTr="00C5254F">
        <w:tc>
          <w:tcPr>
            <w:tcW w:w="14786" w:type="dxa"/>
            <w:gridSpan w:val="5"/>
          </w:tcPr>
          <w:p w:rsidR="00093D4C" w:rsidRPr="00BD234B" w:rsidRDefault="00093D4C" w:rsidP="00C5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«Испытание магнита»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физическим явлением – магнетизмом, магнитом и его особенностями; опытным путём выявить материалы, которые могут стать магнетическими; показать способ изготовления самодельного компаса; развить у детей коммуникативные навыки, самостоятельность.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Коллаж «Магнетические и немагнетические предметы», магниты, компас, скрепки, кнопки, ложки. Вилки, болтики, гвозди, шурупы, карандаши, ластик, фломастеры, ракушки, воздушный шарик, резинка.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 «Подъёмная сила магнита».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Соревнование «Кто быстрее соберёт магнетические предметы?»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Изготовление магнитного компаса.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Познание (конструирование) .Изготовление магнетических человечков из болтов, шурупов, гаек и т.д.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.Собрать коллекцию магнитов.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«Играем с магнитом»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Продолжить изучение свойств магнита и его магнитных сил   в игровой форме. Продемонстрировать на опыте действие магнитных сил Земли.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Магнит, </w:t>
            </w:r>
            <w:proofErr w:type="spellStart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скрепки,стакан</w:t>
            </w:r>
            <w:proofErr w:type="spellEnd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 с водой, рыбка магнетическая, песок, шарик металлический, линейка, металлические опилки, свеча, пластины из стекла.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 «Дрессированная скрепка»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 «Как поймать рыбку?»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 «где спрятался шарик?»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 «Магнит рисует»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 «Земля – магнит»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Социализация.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Игра «Рыбалка»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Опыты с магнитом.</w:t>
            </w:r>
          </w:p>
        </w:tc>
      </w:tr>
      <w:tr w:rsidR="00093D4C" w:rsidRPr="00BD234B" w:rsidTr="00C5254F">
        <w:tc>
          <w:tcPr>
            <w:tcW w:w="14786" w:type="dxa"/>
            <w:gridSpan w:val="5"/>
          </w:tcPr>
          <w:p w:rsidR="00093D4C" w:rsidRPr="00BD234B" w:rsidRDefault="00093D4C" w:rsidP="00C5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4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«Тайны снега и льда»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свойствах снега и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льда, учить выдвигать гипотезы и проверять их опытным путём. 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Ёмкости со льдом и снегом, пустые стаканы, картинки с изображением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снежинок, зимних забав, посылка, игрушка Снеговик.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Приход  </w:t>
            </w:r>
            <w:proofErr w:type="spellStart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Снеговичка</w:t>
            </w:r>
            <w:proofErr w:type="spellEnd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  в гости.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Песня «Кабы не было зимы…»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Опыты: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1.Определение качеств снега и льда.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2.Определение прозрачности.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3.Воздействие температуры.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Познание - опыт на прогулке «тепло ли в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снежных сугробах?»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сказок о зиме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«Снегурочка», «Мороз Иванович».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Твёрдая вода. «Почему не тонут айсберги?»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свойствах льда, дать представление об айсбергах, их опасности для судоходства.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Таз с водой, пластмассовая рыбка, куски льда разного размера, разные ёмкости. Кораблики, ванна, картинки с изображением айсбергов.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Беседа «С чем сравнить  лёд и айсберг».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Игра «арктическое морское путешествие».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Познание - оригами «Кораблик»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Игры со снегом.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«Разноцветные льдинки»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Изготавливаем разноцветные льдинки путём замораживания подкрашенной воды.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Краски, формочки , вода, нитки.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Подкрашивание воды.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Разливание по формочкам.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-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«К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proofErr w:type="spellStart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паринка</w:t>
            </w:r>
            <w:proofErr w:type="spellEnd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 в снежинку превратилась».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творчество- рисование «Северное сияние».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«Ледяные скульптуры».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«Кому снег друг, а кому – недруг»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Выяснить знания о значении снега в жизни людей, животных и растений, закреплять умения читать схемы, символы.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Поднос, вата, игрушки мышки, снеговика, звуковоспроизводящая аппаратура, аудиозаписи музыкального сопровождения, карточки с символами, предметные картинки с изображением детских забав, зверей, правильных и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неправильных поступков людей.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Игра «Стеклянная стена»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 по описанию»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 «Зайцы»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Игра «»Сбей шишки», «Меню для животного», «Так бывает или нет?», «Лесное убежище»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Беседа по сказке В.Ф.Одоевского «Мороз Иванович».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Кружилиха</w:t>
            </w:r>
            <w:proofErr w:type="spellEnd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– Заучивание стихотворения С.Есенина «Берёза», пословиц, поговорок, загадок.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Познание – наблюдение на прогулке за деревьями.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шапочек для игр.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картотек  пословиц, поговорок,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загадок о зиме.</w:t>
            </w:r>
          </w:p>
        </w:tc>
      </w:tr>
      <w:tr w:rsidR="00093D4C" w:rsidRPr="00BD234B" w:rsidTr="00C5254F">
        <w:tc>
          <w:tcPr>
            <w:tcW w:w="14786" w:type="dxa"/>
            <w:gridSpan w:val="5"/>
          </w:tcPr>
          <w:p w:rsidR="00093D4C" w:rsidRPr="00BD234B" w:rsidRDefault="00093D4C" w:rsidP="00C5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«Удивительные камни»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Знакомство детей с разнообразием мира камней и их свойствами.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Фотографии, картины гор и горных ландшафтов, «волшебный мешочек», набор схем – рисунков, набор камней, лупы, стакан с водой, ложка, салфетки, коробка с ячейками.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Игра «волшебный мешочек».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Опыты: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1.»Определение цвета и формы»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2.Определение размера.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3.Определение фактуры поверхности.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4.Рассматривание камней через лупу.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5.Определение веса.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6.Определение температуры.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7.Плавучесть.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Чтение – П.Бажов «Малахитовая шкатулка», «Серебряное копытце». Чтение художественной литературы - чтение сказки Н.Рыжовой «О чём шептались камушки»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Найти на  прогулке камушек необычный для изготовления поделок в группе.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. Выставка изделий из камня: ювелирные украшения, статуэтки, подсвечники, сувениры.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горы»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Познакомить с существованием особых  ландшафтов – гор, показать, что они состоят из камней.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или глобус, фотографии, фрагменты фильмов о горах, ткань.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Рассказать детям о горах.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Моделирование гор.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стихотворения </w:t>
            </w:r>
            <w:proofErr w:type="spellStart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 «Камень».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 - раскрашивание камней под животное или насекомое..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гор.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«Почему разрушаются горы»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Сформировать элементарное представление об изменениях в неживой природе, экспериментальным путём показать, как разрушаются камни и горы.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Лупы, камни.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1.Наблюдения на улице за камнями.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2.Экспериментирование «как появляются трещины в камнях?»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3.Что будет, если вода попадёт в трещину камня.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4.Что происходит когда камни сталкиваются.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Познание.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Игра «Гора и камни».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Подготовить материал для создания макета вулкана.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«Как происходит извержение вулкана?»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. Познакомить детей с природным явлением – извержением вулкана.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Макет вулкана, поддон, картон, клей, сода, уксус, красная краска, моющая жидкость, цветные карандаши, чайная ложка, пипетка.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Беседа о геологах.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Легенда о вулкане.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Опыт: извержение вулкана.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Л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епка «Вулкан».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Макетирование «Каменный садик». Создание композиции из камней причудливой формы и окраски</w:t>
            </w:r>
          </w:p>
        </w:tc>
      </w:tr>
      <w:tr w:rsidR="00093D4C" w:rsidRPr="00BD234B" w:rsidTr="00C5254F">
        <w:tc>
          <w:tcPr>
            <w:tcW w:w="14786" w:type="dxa"/>
            <w:gridSpan w:val="5"/>
          </w:tcPr>
          <w:p w:rsidR="00093D4C" w:rsidRPr="00BD234B" w:rsidRDefault="00093D4C" w:rsidP="00C5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4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«Наш друг </w:t>
            </w:r>
            <w:proofErr w:type="spellStart"/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Летунчик</w:t>
            </w:r>
            <w:proofErr w:type="spellEnd"/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. Расширять знания детей о воздухе. Познакомить со способами обнаружения воздуха, его свойствами, развивать навыки проведения опытов.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Полиэтиленовые пакеты, воздушные шарики, стаканчики с мыльным раствором, трубочки для коктейля, песочные часы, пластмассовые шарики, бутылочки закрытые, пластиковые контейнеры.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Опыты: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1.Воздух можно поймать.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2.Воздух лёгкий.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Игра с </w:t>
            </w:r>
            <w:proofErr w:type="spellStart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Летунчиком</w:t>
            </w:r>
            <w:proofErr w:type="spellEnd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3.Воздух внутри человека.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4.»Сколько можно прожить без воздуха»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5.Воздух не пахнет.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Игра «Ловим запахи».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6.Воздух можно услышать.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Познание.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 (парашют, кольцо с ленточками).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«Пузырьки в стакане», «Ветер в бутылочке».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Изготовление вертушки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для определения силы и направления ветра.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«Воздух, его свойства и значение для живых организмов»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. Закреплять и уточнить  знания детей о свойствах воздуха, формировать понятие того, что человек не может жить без воздуха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опытов, бумага, спички, стакан, свеча, тонкая верёвка, халаты.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Опыты: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1.Воздух повсюду.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2.Воздух давит на все поверхности, с которыми он соприкасается.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3.Воздух способствует распространению звуков.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4.Воздух делает предметы упругими.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5.Воздух можно сжать.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(конструирование).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Изготовление бумажных самолётиков. Полёт самолётика в потоке холодного и тёплого воздуха.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Беседа  о загрязнении воздуха.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«Воздух в жизни растений»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Закрепить знания о том, что воздух необходим растениям для роста, дыхания, размножения, выживания в неблагоприятных условиях.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Кусочки хлеба, пакет.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 «Заплесневелый хлеб» (для роста мельчайших живых организмов нужны определённые условия: тепло, темнота, нет воздуха).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практикум «Воздух и аромат». Свежий воздух, едкий дым от костра, выхлопные газы машин, выбросы отходов производства, . аромат </w:t>
            </w:r>
            <w:proofErr w:type="spellStart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парфюма</w:t>
            </w:r>
            <w:proofErr w:type="spellEnd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, свежих фруктов, лечебный горный воздух, воздух лесов, полей.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Познание.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ветром: сила, направление, как ведут себя люди, облака на небе, проволока на столбах.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Чтение – </w:t>
            </w:r>
            <w:proofErr w:type="spellStart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Г.Юрмин</w:t>
            </w:r>
            <w:proofErr w:type="spellEnd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«Удивительное о растениях», А. Дитрих «Путешествие семечки».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Выставка плакатов «Нет загрязнению планеты!»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«Ветер – невидимка»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знания о таком природном явлении, как ветер, его особенностях и значении для человека и окружающего мира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Два обруча, два «портрета» ветра, аудиозапись ветра разной силы, соломки – трубочки, гуашь, стаканчики для воды, ватман, таз с водой, клеёнка, кораблик с парусом, веера.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Стихотворение о ветре.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Игра «Ветер добрый, ветер злой».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Имитационная игра «Дерево».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Экспериментирование.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А.С.Пушкин «Ветер, ветер, ты могуч…»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Познание.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Наблюдение за порывами ветра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 - рисование «Такой разный ветер».</w:t>
            </w:r>
          </w:p>
        </w:tc>
      </w:tr>
      <w:tr w:rsidR="00093D4C" w:rsidRPr="00BD234B" w:rsidTr="00C5254F">
        <w:tc>
          <w:tcPr>
            <w:tcW w:w="14786" w:type="dxa"/>
            <w:gridSpan w:val="5"/>
          </w:tcPr>
          <w:p w:rsidR="00093D4C" w:rsidRPr="00BD234B" w:rsidRDefault="00093D4C" w:rsidP="00C52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«Космос»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Пробуждать интерес к познанию космоса, умение делать выводы по результатам эксперимента.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Планка длиной 1 метр с размещёнными на ней двумя термометрами, настольная лампа, макет Солнечной системы, линейка, два куска пластилина, ведёрко, шарик от пинг-понга, шнур, клубок ниток.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 «Температура на планетах».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 «Обороты вокруг Солнца».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 «Почему планеты не падают?»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Чтение. Разучивание считалки «Звездочёт».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творчество. Рисование «Планеты солнечной системы». 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макета «Космос». 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«Тайны звёзд»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Научить детей опытным путём устанавливать зависимость смены частей суток и времён года от положения Солнца, причины их чередования, показать детям, что звёзды светят постоянно.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Фонарик, дырокол, картонка размером с открытку, белый конверт.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Игра «Подаём сигналы фонариком» (поиск спрятанной вещи с помощью фонарика).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 «Звёзды светят постоянно».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Рисование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 «Звёздное небо».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Социализация.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«Теневой 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«Созвездия»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«Солнце дарит нам тепло  свет»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Солнце является источником тепла и света; познакомить с понятием «световая энергия», показать степень её поглощения разными предметами.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Настольная лампа, набор предметов, изготовленных из разных материалов: бумаги, пластмассы, дерева, металла; бумага, ножницы, нитки, белые и чёрные лоскутки ткани, светлые и тёмные камни, песок, иголки.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 «Почему змейка вертится?»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 «Все предметы нагреваются одинаково?»</w:t>
            </w: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Познание.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Игра «Солнечные зайчики играют в ловушки»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на прогулке «Согреем песок».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Экологическая сказка «Заглянет солнышко к нам в окошко».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Совместный спортивный праздник с родителями  «В гости к Солнышку».</w:t>
            </w:r>
          </w:p>
        </w:tc>
      </w:tr>
      <w:tr w:rsidR="00093D4C" w:rsidRPr="00BD234B" w:rsidTr="00C5254F">
        <w:tc>
          <w:tcPr>
            <w:tcW w:w="1958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b/>
                <w:sz w:val="24"/>
                <w:szCs w:val="24"/>
              </w:rPr>
              <w:t>«Радуга в небе»</w:t>
            </w:r>
          </w:p>
        </w:tc>
        <w:tc>
          <w:tcPr>
            <w:tcW w:w="306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свойством  света превращаться в радужный спектр; расширять представления детей о смешении цветов,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составляющих белый цвет; упражнять в изготовлении мыльных пузырей по схеме-алгоритму, развивать внимание.</w:t>
            </w:r>
          </w:p>
        </w:tc>
        <w:tc>
          <w:tcPr>
            <w:tcW w:w="4677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Стеклянная призма, картинка «Радуга», мыло в куске, жидкое мыло, чайные ложки. Пластмассовые стаканы, палочки с кольцом на конце, миски, зеркала.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Опыт «Солнечный луч».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мыльных пузырей по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алгоритму.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Рисование «Радуга».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t>Познание . Наблюдение после дождя природного явления – радуги.</w:t>
            </w:r>
          </w:p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на прогулке «Как сделать радугу?»</w:t>
            </w:r>
          </w:p>
        </w:tc>
        <w:tc>
          <w:tcPr>
            <w:tcW w:w="2144" w:type="dxa"/>
          </w:tcPr>
          <w:p w:rsidR="00093D4C" w:rsidRPr="00BD234B" w:rsidRDefault="00093D4C" w:rsidP="00C5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«Радуга в бутылке» (стакане, баночке).Создание макета радуги из цветного песка, </w:t>
            </w:r>
            <w:r w:rsidRPr="00BD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соли.</w:t>
            </w:r>
          </w:p>
        </w:tc>
      </w:tr>
    </w:tbl>
    <w:p w:rsidR="00093D4C" w:rsidRPr="00BD234B" w:rsidRDefault="00093D4C" w:rsidP="00093D4C">
      <w:pPr>
        <w:rPr>
          <w:rFonts w:ascii="Times New Roman" w:hAnsi="Times New Roman" w:cs="Times New Roman"/>
          <w:b/>
          <w:sz w:val="28"/>
          <w:szCs w:val="28"/>
        </w:rPr>
      </w:pPr>
    </w:p>
    <w:p w:rsidR="00093D4C" w:rsidRPr="00BD234B" w:rsidRDefault="00093D4C" w:rsidP="00093D4C">
      <w:pPr>
        <w:rPr>
          <w:rFonts w:ascii="Times New Roman" w:hAnsi="Times New Roman" w:cs="Times New Roman"/>
          <w:b/>
          <w:sz w:val="28"/>
          <w:szCs w:val="28"/>
        </w:rPr>
      </w:pPr>
    </w:p>
    <w:p w:rsidR="00093D4C" w:rsidRPr="00BD234B" w:rsidRDefault="00093D4C" w:rsidP="00093D4C">
      <w:pPr>
        <w:rPr>
          <w:rFonts w:ascii="Times New Roman" w:hAnsi="Times New Roman" w:cs="Times New Roman"/>
          <w:b/>
          <w:sz w:val="28"/>
          <w:szCs w:val="28"/>
        </w:rPr>
      </w:pPr>
    </w:p>
    <w:p w:rsidR="00255FD6" w:rsidRDefault="00255FD6"/>
    <w:sectPr w:rsidR="00255FD6" w:rsidSect="00093D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3D4C"/>
    <w:rsid w:val="00093D4C"/>
    <w:rsid w:val="00255FD6"/>
    <w:rsid w:val="00FF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3230</Words>
  <Characters>18411</Characters>
  <Application>Microsoft Office Word</Application>
  <DocSecurity>0</DocSecurity>
  <Lines>153</Lines>
  <Paragraphs>43</Paragraphs>
  <ScaleCrop>false</ScaleCrop>
  <Company>Grizli777</Company>
  <LinksUpToDate>false</LinksUpToDate>
  <CharactersWithSpaces>21598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2015-04-04T11:56:00Z</dcterms:created>
  <dcterms:modified xsi:type="dcterms:W3CDTF">2015-04-04T11:57:00Z</dcterms:modified>
</cp:coreProperties>
</file>