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C8" w:rsidRPr="00F63BD1" w:rsidRDefault="00F63BD1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F63BD1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proofErr w:type="gramStart"/>
      <w:r w:rsidRPr="00F63BD1">
        <w:rPr>
          <w:rFonts w:ascii="Times New Roman" w:hAnsi="Times New Roman" w:cs="Times New Roman"/>
          <w:b/>
          <w:i/>
          <w:sz w:val="24"/>
          <w:szCs w:val="24"/>
        </w:rPr>
        <w:t>урока:</w:t>
      </w: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96"/>
        <w:gridCol w:w="4051"/>
      </w:tblGrid>
      <w:tr w:rsidR="00B270C8" w:rsidTr="00F63BD1">
        <w:trPr>
          <w:trHeight w:val="3508"/>
        </w:trPr>
        <w:tc>
          <w:tcPr>
            <w:tcW w:w="3096" w:type="dxa"/>
            <w:tcBorders>
              <w:top w:val="nil"/>
              <w:left w:val="nil"/>
            </w:tcBorders>
          </w:tcPr>
          <w:p w:rsidR="00B270C8" w:rsidRDefault="00B270C8">
            <w:r w:rsidRPr="00B270C8">
              <w:rPr>
                <w:noProof/>
                <w:lang w:eastAsia="ru-RU"/>
              </w:rPr>
              <w:drawing>
                <wp:inline distT="0" distB="0" distL="0" distR="0">
                  <wp:extent cx="1503680" cy="1717483"/>
                  <wp:effectExtent l="133350" t="114300" r="153670" b="73217"/>
                  <wp:docPr id="6" name="Рисунок 3" descr="http://open.az/uploads/posts/2009-05/1241446519_bermud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http://open.az/uploads/posts/2009-05/1241446519_bermu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229" t="9278" r="9482" b="14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80" cy="1717483"/>
                          </a:xfrm>
                          <a:prstGeom prst="snip2DiagRect">
                            <a:avLst>
                              <a:gd name="adj1" fmla="val 50000"/>
                              <a:gd name="adj2" fmla="val 395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tcBorders>
              <w:top w:val="nil"/>
              <w:right w:val="nil"/>
            </w:tcBorders>
          </w:tcPr>
          <w:p w:rsidR="00B270C8" w:rsidRPr="0030144D" w:rsidRDefault="00B270C8" w:rsidP="00B270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44D">
              <w:rPr>
                <w:rFonts w:ascii="Times New Roman" w:hAnsi="Times New Roman" w:cs="Times New Roman"/>
                <w:b/>
                <w:i/>
              </w:rPr>
              <w:t>Итак! Мы вам подробно описали наше местоположение. А теперь будьте предельно внимательными. От вашей помощи зависит наша жизнь. У нас была карта, изображающая это место. Но случилось несчастье - часть карты, изображающая место, оторвана и утеряна. Теперь мы не можем определить курсовой угол движения. Посмотрите на остаток карты и определите градусную меру угла. Действуйте! Иначе мы погибнем!</w:t>
            </w:r>
          </w:p>
          <w:p w:rsidR="00B270C8" w:rsidRPr="0030144D" w:rsidRDefault="00B270C8">
            <w:pPr>
              <w:rPr>
                <w:rFonts w:ascii="Times New Roman" w:hAnsi="Times New Roman" w:cs="Times New Roman"/>
              </w:rPr>
            </w:pPr>
          </w:p>
        </w:tc>
      </w:tr>
      <w:tr w:rsidR="0030144D" w:rsidTr="00F63BD1">
        <w:trPr>
          <w:trHeight w:val="208"/>
        </w:trPr>
        <w:tc>
          <w:tcPr>
            <w:tcW w:w="3096" w:type="dxa"/>
            <w:vMerge w:val="restart"/>
            <w:tcBorders>
              <w:left w:val="nil"/>
            </w:tcBorders>
          </w:tcPr>
          <w:p w:rsidR="00B12382" w:rsidRPr="00C27F7E" w:rsidRDefault="00B12382" w:rsidP="00B12382">
            <w:pPr>
              <w:rPr>
                <w:b/>
                <w:i/>
                <w:u w:val="single"/>
              </w:rPr>
            </w:pPr>
            <w:r w:rsidRPr="00C27F7E">
              <w:rPr>
                <w:b/>
                <w:i/>
                <w:u w:val="single"/>
              </w:rPr>
              <w:t>Правила работы в парах</w:t>
            </w:r>
            <w:r>
              <w:rPr>
                <w:b/>
                <w:i/>
                <w:u w:val="single"/>
              </w:rPr>
              <w:t>:</w:t>
            </w:r>
          </w:p>
          <w:p w:rsidR="00B12382" w:rsidRPr="00C27F7E" w:rsidRDefault="00B12382" w:rsidP="00B1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7E">
              <w:rPr>
                <w:rFonts w:ascii="Times New Roman" w:hAnsi="Times New Roman" w:cs="Times New Roman"/>
                <w:bCs/>
                <w:sz w:val="24"/>
                <w:szCs w:val="24"/>
              </w:rPr>
              <w:t>1. А говорит – Б слушает, высказывает своё мнение.</w:t>
            </w:r>
          </w:p>
          <w:p w:rsidR="00B12382" w:rsidRPr="00C27F7E" w:rsidRDefault="00B12382" w:rsidP="00B1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А и Б приходят к согласию, общему </w:t>
            </w:r>
            <w:proofErr w:type="gramStart"/>
            <w:r w:rsidRPr="00C27F7E">
              <w:rPr>
                <w:rFonts w:ascii="Times New Roman" w:hAnsi="Times New Roman" w:cs="Times New Roman"/>
                <w:bCs/>
                <w:sz w:val="24"/>
                <w:szCs w:val="24"/>
              </w:rPr>
              <w:t>мнению.(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если </w:t>
            </w:r>
            <w:r w:rsidRPr="00C27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затрудняются– ставят вопрос)</w:t>
            </w:r>
          </w:p>
          <w:p w:rsidR="0030144D" w:rsidRPr="00F117AB" w:rsidRDefault="00B12382" w:rsidP="00B12382">
            <w:r w:rsidRPr="00C27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А и </w:t>
            </w:r>
            <w:proofErr w:type="gramStart"/>
            <w:r w:rsidRPr="00C27F7E">
              <w:rPr>
                <w:rFonts w:ascii="Times New Roman" w:hAnsi="Times New Roman" w:cs="Times New Roman"/>
                <w:bCs/>
                <w:sz w:val="24"/>
                <w:szCs w:val="24"/>
              </w:rPr>
              <w:t>В  меняются</w:t>
            </w:r>
            <w:proofErr w:type="gramEnd"/>
            <w:r w:rsidRPr="00C27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ролям</w:t>
            </w:r>
            <w:r w:rsidR="00F117A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4051" w:type="dxa"/>
          </w:tcPr>
          <w:p w:rsidR="0030144D" w:rsidRPr="0030144D" w:rsidRDefault="0030144D" w:rsidP="0030144D">
            <w:pPr>
              <w:rPr>
                <w:rFonts w:ascii="Times New Roman" w:hAnsi="Times New Roman" w:cs="Times New Roman"/>
                <w:b/>
                <w:i/>
              </w:rPr>
            </w:pPr>
            <w:r w:rsidRPr="0030144D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</w:p>
        </w:tc>
      </w:tr>
      <w:tr w:rsidR="0030144D" w:rsidTr="00F63BD1">
        <w:trPr>
          <w:trHeight w:val="122"/>
        </w:trPr>
        <w:tc>
          <w:tcPr>
            <w:tcW w:w="3096" w:type="dxa"/>
            <w:vMerge/>
            <w:tcBorders>
              <w:left w:val="nil"/>
            </w:tcBorders>
          </w:tcPr>
          <w:p w:rsidR="0030144D" w:rsidRDefault="0030144D"/>
        </w:tc>
        <w:tc>
          <w:tcPr>
            <w:tcW w:w="4051" w:type="dxa"/>
          </w:tcPr>
          <w:p w:rsidR="0030144D" w:rsidRPr="0030144D" w:rsidRDefault="0030144D" w:rsidP="0030144D">
            <w:pPr>
              <w:rPr>
                <w:rFonts w:ascii="Times New Roman" w:hAnsi="Times New Roman" w:cs="Times New Roman"/>
              </w:rPr>
            </w:pPr>
            <w:r w:rsidRPr="0030144D">
              <w:rPr>
                <w:rFonts w:ascii="Times New Roman" w:hAnsi="Times New Roman" w:cs="Times New Roman"/>
              </w:rPr>
              <w:t>Вид треугольника: остроугольный</w:t>
            </w:r>
          </w:p>
        </w:tc>
      </w:tr>
      <w:tr w:rsidR="0030144D" w:rsidTr="00F63BD1">
        <w:trPr>
          <w:trHeight w:val="96"/>
        </w:trPr>
        <w:tc>
          <w:tcPr>
            <w:tcW w:w="3096" w:type="dxa"/>
            <w:vMerge/>
            <w:tcBorders>
              <w:left w:val="nil"/>
            </w:tcBorders>
          </w:tcPr>
          <w:p w:rsidR="0030144D" w:rsidRDefault="0030144D"/>
        </w:tc>
        <w:tc>
          <w:tcPr>
            <w:tcW w:w="4051" w:type="dxa"/>
          </w:tcPr>
          <w:p w:rsidR="0030144D" w:rsidRPr="0030144D" w:rsidRDefault="0030144D" w:rsidP="0030144D">
            <w:pPr>
              <w:rPr>
                <w:rFonts w:ascii="Times New Roman" w:hAnsi="Times New Roman" w:cs="Times New Roman"/>
              </w:rPr>
            </w:pPr>
            <w:r w:rsidRPr="0030144D">
              <w:rPr>
                <w:rStyle w:val="c0"/>
                <w:rFonts w:ascii="Times New Roman" w:hAnsi="Times New Roman" w:cs="Times New Roman"/>
              </w:rPr>
              <w:t>Повторить правила измерения углов</w:t>
            </w:r>
          </w:p>
        </w:tc>
      </w:tr>
      <w:tr w:rsidR="0030144D" w:rsidTr="00F63BD1">
        <w:trPr>
          <w:trHeight w:val="556"/>
        </w:trPr>
        <w:tc>
          <w:tcPr>
            <w:tcW w:w="3096" w:type="dxa"/>
            <w:vMerge/>
            <w:tcBorders>
              <w:left w:val="nil"/>
            </w:tcBorders>
          </w:tcPr>
          <w:p w:rsidR="0030144D" w:rsidRDefault="0030144D"/>
        </w:tc>
        <w:tc>
          <w:tcPr>
            <w:tcW w:w="4051" w:type="dxa"/>
          </w:tcPr>
          <w:p w:rsidR="0030144D" w:rsidRPr="0030144D" w:rsidRDefault="0030144D" w:rsidP="0030144D">
            <w:pPr>
              <w:rPr>
                <w:rFonts w:ascii="Times New Roman" w:hAnsi="Times New Roman" w:cs="Times New Roman"/>
              </w:rPr>
            </w:pPr>
            <w:r w:rsidRPr="0030144D">
              <w:rPr>
                <w:rStyle w:val="c0"/>
                <w:rFonts w:ascii="Times New Roman" w:hAnsi="Times New Roman" w:cs="Times New Roman"/>
              </w:rPr>
              <w:t>Оборудование: модель треугольника, транспортир</w:t>
            </w:r>
          </w:p>
        </w:tc>
      </w:tr>
      <w:tr w:rsidR="0030144D" w:rsidTr="00F63BD1">
        <w:trPr>
          <w:trHeight w:val="111"/>
        </w:trPr>
        <w:tc>
          <w:tcPr>
            <w:tcW w:w="3096" w:type="dxa"/>
            <w:vMerge/>
            <w:tcBorders>
              <w:left w:val="nil"/>
            </w:tcBorders>
          </w:tcPr>
          <w:p w:rsidR="0030144D" w:rsidRDefault="0030144D"/>
        </w:tc>
        <w:tc>
          <w:tcPr>
            <w:tcW w:w="4051" w:type="dxa"/>
          </w:tcPr>
          <w:p w:rsidR="0030144D" w:rsidRPr="0030144D" w:rsidRDefault="0030144D" w:rsidP="0030144D">
            <w:pPr>
              <w:pStyle w:val="c6"/>
              <w:spacing w:line="360" w:lineRule="auto"/>
              <w:contextualSpacing/>
              <w:jc w:val="both"/>
              <w:rPr>
                <w:rStyle w:val="c0"/>
                <w:sz w:val="22"/>
                <w:szCs w:val="22"/>
              </w:rPr>
            </w:pPr>
            <w:r w:rsidRPr="0030144D">
              <w:rPr>
                <w:rStyle w:val="c0"/>
                <w:sz w:val="22"/>
                <w:szCs w:val="22"/>
              </w:rPr>
              <w:t>Задание:</w:t>
            </w:r>
            <w:r w:rsidRPr="0030144D">
              <w:rPr>
                <w:rStyle w:val="c0"/>
                <w:sz w:val="22"/>
                <w:szCs w:val="22"/>
              </w:rPr>
              <w:tab/>
            </w:r>
          </w:p>
          <w:p w:rsidR="0030144D" w:rsidRPr="0030144D" w:rsidRDefault="0030144D" w:rsidP="0030144D">
            <w:pPr>
              <w:pStyle w:val="c6"/>
              <w:spacing w:line="360" w:lineRule="auto"/>
              <w:contextualSpacing/>
              <w:jc w:val="both"/>
              <w:rPr>
                <w:rStyle w:val="c0"/>
                <w:sz w:val="22"/>
                <w:szCs w:val="22"/>
              </w:rPr>
            </w:pPr>
            <w:proofErr w:type="gramStart"/>
            <w:r w:rsidRPr="0030144D">
              <w:rPr>
                <w:rStyle w:val="c0"/>
                <w:sz w:val="22"/>
                <w:szCs w:val="22"/>
              </w:rPr>
              <w:t>а)Измерьте</w:t>
            </w:r>
            <w:proofErr w:type="gramEnd"/>
            <w:r w:rsidRPr="0030144D">
              <w:rPr>
                <w:rStyle w:val="c0"/>
                <w:sz w:val="22"/>
                <w:szCs w:val="22"/>
              </w:rPr>
              <w:t xml:space="preserve"> углы вашего треугольника.</w:t>
            </w:r>
          </w:p>
          <w:p w:rsidR="0030144D" w:rsidRPr="0030144D" w:rsidRDefault="0030144D" w:rsidP="0030144D">
            <w:pPr>
              <w:pStyle w:val="c6"/>
              <w:spacing w:line="360" w:lineRule="auto"/>
              <w:contextualSpacing/>
              <w:jc w:val="both"/>
              <w:rPr>
                <w:rStyle w:val="c0"/>
                <w:sz w:val="22"/>
                <w:szCs w:val="22"/>
              </w:rPr>
            </w:pPr>
            <w:r w:rsidRPr="0030144D">
              <w:rPr>
                <w:rStyle w:val="c0"/>
                <w:sz w:val="22"/>
                <w:szCs w:val="22"/>
              </w:rPr>
              <w:t>б) Найдите сумму всех углов.</w:t>
            </w:r>
          </w:p>
          <w:p w:rsidR="0030144D" w:rsidRDefault="0030144D" w:rsidP="0030144D">
            <w:pPr>
              <w:pStyle w:val="c6"/>
              <w:spacing w:line="360" w:lineRule="auto"/>
              <w:contextualSpacing/>
              <w:jc w:val="both"/>
              <w:rPr>
                <w:rStyle w:val="c0"/>
                <w:b/>
                <w:i/>
                <w:sz w:val="22"/>
                <w:szCs w:val="22"/>
              </w:rPr>
            </w:pPr>
            <w:r w:rsidRPr="0030144D">
              <w:rPr>
                <w:rStyle w:val="c0"/>
                <w:b/>
                <w:i/>
                <w:sz w:val="22"/>
                <w:szCs w:val="22"/>
              </w:rPr>
              <w:t>Сделайт</w:t>
            </w:r>
            <w:r>
              <w:rPr>
                <w:rStyle w:val="c0"/>
                <w:b/>
                <w:i/>
                <w:sz w:val="22"/>
                <w:szCs w:val="22"/>
              </w:rPr>
              <w:t xml:space="preserve">е </w:t>
            </w:r>
            <w:r w:rsidRPr="0030144D">
              <w:rPr>
                <w:rStyle w:val="c0"/>
                <w:b/>
                <w:i/>
                <w:sz w:val="22"/>
                <w:szCs w:val="22"/>
              </w:rPr>
              <w:t>выво</w:t>
            </w:r>
            <w:r>
              <w:rPr>
                <w:rStyle w:val="c0"/>
                <w:b/>
                <w:i/>
                <w:sz w:val="22"/>
                <w:szCs w:val="22"/>
              </w:rPr>
              <w:t>д  ……………………….</w:t>
            </w:r>
          </w:p>
          <w:p w:rsidR="0030144D" w:rsidRPr="0030144D" w:rsidRDefault="0030144D" w:rsidP="0030144D">
            <w:pPr>
              <w:pStyle w:val="c6"/>
              <w:spacing w:line="360" w:lineRule="auto"/>
              <w:contextualSpacing/>
              <w:jc w:val="both"/>
              <w:rPr>
                <w:rStyle w:val="c0"/>
                <w:b/>
                <w:i/>
                <w:sz w:val="22"/>
                <w:szCs w:val="22"/>
              </w:rPr>
            </w:pPr>
            <w:r>
              <w:rPr>
                <w:rStyle w:val="c0"/>
                <w:b/>
                <w:i/>
                <w:sz w:val="22"/>
                <w:szCs w:val="22"/>
              </w:rPr>
              <w:t>…………………………………………..</w:t>
            </w:r>
          </w:p>
        </w:tc>
      </w:tr>
      <w:tr w:rsidR="00F63BD1" w:rsidTr="00F63BD1">
        <w:tc>
          <w:tcPr>
            <w:tcW w:w="7147" w:type="dxa"/>
            <w:gridSpan w:val="2"/>
            <w:tcBorders>
              <w:left w:val="nil"/>
              <w:bottom w:val="nil"/>
              <w:right w:val="nil"/>
            </w:tcBorders>
          </w:tcPr>
          <w:p w:rsidR="00F63BD1" w:rsidRPr="00F63BD1" w:rsidRDefault="00F63BD1">
            <w:pPr>
              <w:rPr>
                <w:b/>
              </w:rPr>
            </w:pPr>
            <w:r w:rsidRPr="00F63BD1">
              <w:rPr>
                <w:rStyle w:val="c0"/>
                <w:b/>
                <w:sz w:val="28"/>
                <w:szCs w:val="28"/>
              </w:rPr>
              <w:t>Дан треугольник АВС. Найдите неизвестные углы</w:t>
            </w:r>
          </w:p>
          <w:tbl>
            <w:tblPr>
              <w:tblStyle w:val="a5"/>
              <w:tblW w:w="6646" w:type="dxa"/>
              <w:tblLook w:val="04A0" w:firstRow="1" w:lastRow="0" w:firstColumn="1" w:lastColumn="0" w:noHBand="0" w:noVBand="1"/>
            </w:tblPr>
            <w:tblGrid>
              <w:gridCol w:w="1661"/>
              <w:gridCol w:w="1661"/>
              <w:gridCol w:w="1661"/>
              <w:gridCol w:w="1663"/>
            </w:tblGrid>
            <w:tr w:rsidR="00F63BD1" w:rsidTr="00F63BD1">
              <w:trPr>
                <w:trHeight w:val="360"/>
              </w:trPr>
              <w:tc>
                <w:tcPr>
                  <w:tcW w:w="1661" w:type="dxa"/>
                </w:tcPr>
                <w:p w:rsidR="00F63BD1" w:rsidRDefault="00F63BD1">
                  <w:r w:rsidRPr="004E487A">
                    <w:rPr>
                      <w:rStyle w:val="c0"/>
                      <w:sz w:val="28"/>
                      <w:szCs w:val="28"/>
                    </w:rPr>
                    <w:t>Угол А</w:t>
                  </w:r>
                </w:p>
              </w:tc>
              <w:tc>
                <w:tcPr>
                  <w:tcW w:w="1661" w:type="dxa"/>
                </w:tcPr>
                <w:p w:rsidR="00F63BD1" w:rsidRDefault="00F63BD1">
                  <w:r w:rsidRPr="004E487A">
                    <w:rPr>
                      <w:rStyle w:val="c0"/>
                      <w:sz w:val="28"/>
                      <w:szCs w:val="28"/>
                    </w:rPr>
                    <w:t>28°</w:t>
                  </w:r>
                </w:p>
              </w:tc>
              <w:tc>
                <w:tcPr>
                  <w:tcW w:w="1661" w:type="dxa"/>
                </w:tcPr>
                <w:p w:rsidR="00F63BD1" w:rsidRDefault="00F63BD1"/>
              </w:tc>
              <w:tc>
                <w:tcPr>
                  <w:tcW w:w="1663" w:type="dxa"/>
                </w:tcPr>
                <w:p w:rsidR="00F63BD1" w:rsidRDefault="0084144E">
                  <w:r w:rsidRPr="004E487A">
                    <w:rPr>
                      <w:rStyle w:val="c0"/>
                      <w:sz w:val="28"/>
                      <w:szCs w:val="28"/>
                    </w:rPr>
                    <w:t>65°</w:t>
                  </w:r>
                </w:p>
              </w:tc>
            </w:tr>
            <w:tr w:rsidR="00F63BD1" w:rsidTr="00F63BD1">
              <w:trPr>
                <w:trHeight w:val="360"/>
              </w:trPr>
              <w:tc>
                <w:tcPr>
                  <w:tcW w:w="1661" w:type="dxa"/>
                </w:tcPr>
                <w:p w:rsidR="00F63BD1" w:rsidRDefault="00F63BD1">
                  <w:r w:rsidRPr="004E487A">
                    <w:rPr>
                      <w:rStyle w:val="c0"/>
                      <w:sz w:val="28"/>
                      <w:szCs w:val="28"/>
                    </w:rPr>
                    <w:t xml:space="preserve">Угол </w:t>
                  </w:r>
                  <w:r>
                    <w:rPr>
                      <w:rStyle w:val="c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661" w:type="dxa"/>
                </w:tcPr>
                <w:p w:rsidR="00F63BD1" w:rsidRDefault="0084144E">
                  <w:r w:rsidRPr="004E487A">
                    <w:rPr>
                      <w:rStyle w:val="c0"/>
                      <w:sz w:val="28"/>
                      <w:szCs w:val="28"/>
                    </w:rPr>
                    <w:t>39°</w:t>
                  </w:r>
                </w:p>
              </w:tc>
              <w:tc>
                <w:tcPr>
                  <w:tcW w:w="1661" w:type="dxa"/>
                </w:tcPr>
                <w:p w:rsidR="00F63BD1" w:rsidRDefault="0084144E">
                  <w:r w:rsidRPr="004E487A">
                    <w:rPr>
                      <w:rStyle w:val="c0"/>
                      <w:sz w:val="28"/>
                      <w:szCs w:val="28"/>
                    </w:rPr>
                    <w:t>40°</w:t>
                  </w:r>
                </w:p>
              </w:tc>
              <w:tc>
                <w:tcPr>
                  <w:tcW w:w="1663" w:type="dxa"/>
                </w:tcPr>
                <w:p w:rsidR="00F63BD1" w:rsidRDefault="00F63BD1"/>
              </w:tc>
            </w:tr>
            <w:tr w:rsidR="00F63BD1" w:rsidTr="00F63BD1">
              <w:trPr>
                <w:trHeight w:val="360"/>
              </w:trPr>
              <w:tc>
                <w:tcPr>
                  <w:tcW w:w="1661" w:type="dxa"/>
                </w:tcPr>
                <w:p w:rsidR="00F63BD1" w:rsidRDefault="00F63BD1">
                  <w:r w:rsidRPr="004E487A">
                    <w:rPr>
                      <w:rStyle w:val="c0"/>
                      <w:sz w:val="28"/>
                      <w:szCs w:val="28"/>
                    </w:rPr>
                    <w:t xml:space="preserve">Угол </w:t>
                  </w:r>
                  <w:r>
                    <w:rPr>
                      <w:rStyle w:val="c0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1661" w:type="dxa"/>
                </w:tcPr>
                <w:p w:rsidR="00F63BD1" w:rsidRDefault="00F63BD1"/>
              </w:tc>
              <w:tc>
                <w:tcPr>
                  <w:tcW w:w="1661" w:type="dxa"/>
                </w:tcPr>
                <w:p w:rsidR="00F63BD1" w:rsidRDefault="0084144E">
                  <w:r w:rsidRPr="004E487A">
                    <w:rPr>
                      <w:rStyle w:val="c0"/>
                      <w:sz w:val="28"/>
                      <w:szCs w:val="28"/>
                    </w:rPr>
                    <w:t>78°</w:t>
                  </w:r>
                </w:p>
              </w:tc>
              <w:tc>
                <w:tcPr>
                  <w:tcW w:w="1663" w:type="dxa"/>
                </w:tcPr>
                <w:p w:rsidR="00F63BD1" w:rsidRDefault="0084144E">
                  <w:r w:rsidRPr="004E487A">
                    <w:rPr>
                      <w:rStyle w:val="c0"/>
                      <w:sz w:val="28"/>
                      <w:szCs w:val="28"/>
                    </w:rPr>
                    <w:t>25°</w:t>
                  </w:r>
                </w:p>
              </w:tc>
            </w:tr>
          </w:tbl>
          <w:p w:rsidR="00F63BD1" w:rsidRPr="0030144D" w:rsidRDefault="00F63BD1">
            <w:pPr>
              <w:rPr>
                <w:rFonts w:ascii="Times New Roman" w:hAnsi="Times New Roman" w:cs="Times New Roman"/>
              </w:rPr>
            </w:pPr>
          </w:p>
        </w:tc>
      </w:tr>
    </w:tbl>
    <w:p w:rsidR="00F63BD1" w:rsidRDefault="00F63BD1"/>
    <w:p w:rsidR="00EA797B" w:rsidRDefault="00EA797B" w:rsidP="00EA79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3BD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 </w:t>
      </w:r>
      <w:proofErr w:type="gramStart"/>
      <w:r w:rsidRPr="00F63BD1">
        <w:rPr>
          <w:rFonts w:ascii="Times New Roman" w:hAnsi="Times New Roman" w:cs="Times New Roman"/>
          <w:b/>
          <w:i/>
          <w:sz w:val="24"/>
          <w:szCs w:val="24"/>
        </w:rPr>
        <w:t>урока</w:t>
      </w:r>
      <w:r>
        <w:rPr>
          <w:rFonts w:ascii="Times New Roman" w:hAnsi="Times New Roman" w:cs="Times New Roman"/>
          <w:b/>
          <w:i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………………………………………………………….</w:t>
      </w:r>
    </w:p>
    <w:p w:rsidR="00EA797B" w:rsidRPr="00943E5B" w:rsidRDefault="00EA797B" w:rsidP="00EA797B">
      <w:pPr>
        <w:pStyle w:val="aa"/>
        <w:numPr>
          <w:ilvl w:val="0"/>
          <w:numId w:val="1"/>
        </w:numPr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943E5B">
        <w:rPr>
          <w:rFonts w:ascii="Times New Roman" w:hAnsi="Times New Roman" w:cs="Times New Roman"/>
          <w:b/>
          <w:i/>
          <w:sz w:val="24"/>
          <w:szCs w:val="24"/>
        </w:rPr>
        <w:t>В треугольнике АВС угол А равен 45</w:t>
      </w:r>
      <w:r w:rsidRPr="00943E5B">
        <w:rPr>
          <w:rStyle w:val="c0"/>
          <w:rFonts w:ascii="Times New Roman" w:hAnsi="Times New Roman" w:cs="Times New Roman"/>
          <w:b/>
          <w:i/>
          <w:sz w:val="24"/>
          <w:szCs w:val="24"/>
        </w:rPr>
        <w:t>°, угол В равен</w:t>
      </w:r>
      <w:r w:rsidRPr="00943E5B">
        <w:rPr>
          <w:rFonts w:ascii="Times New Roman" w:hAnsi="Times New Roman" w:cs="Times New Roman"/>
          <w:b/>
          <w:i/>
          <w:sz w:val="24"/>
          <w:szCs w:val="24"/>
        </w:rPr>
        <w:t>65</w:t>
      </w:r>
      <w:r w:rsidRPr="00943E5B">
        <w:rPr>
          <w:rStyle w:val="c0"/>
          <w:rFonts w:ascii="Times New Roman" w:hAnsi="Times New Roman" w:cs="Times New Roman"/>
          <w:b/>
          <w:i/>
          <w:sz w:val="24"/>
          <w:szCs w:val="24"/>
        </w:rPr>
        <w:t>°. Найдите неизвестный угол.</w:t>
      </w:r>
    </w:p>
    <w:p w:rsidR="00EA797B" w:rsidRDefault="00EA797B" w:rsidP="00EA797B">
      <w:pPr>
        <w:pStyle w:val="aa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</w:p>
    <w:p w:rsidR="00EA797B" w:rsidRPr="00943E5B" w:rsidRDefault="00EA797B" w:rsidP="00EA797B">
      <w:pPr>
        <w:pStyle w:val="aa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Дано:</w:t>
      </w:r>
    </w:p>
    <w:p w:rsidR="00EA797B" w:rsidRDefault="00EA797B" w:rsidP="00EA797B">
      <w:pPr>
        <w:pStyle w:val="aa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</w:p>
    <w:p w:rsidR="00EA797B" w:rsidRDefault="00EA797B" w:rsidP="00EA797B">
      <w:pPr>
        <w:pStyle w:val="aa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</w:p>
    <w:p w:rsidR="00EA797B" w:rsidRDefault="00EA797B" w:rsidP="00EA797B">
      <w:pPr>
        <w:pStyle w:val="aa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</w:t>
      </w:r>
    </w:p>
    <w:p w:rsidR="00EA797B" w:rsidRDefault="00EA797B" w:rsidP="00EA797B">
      <w:pPr>
        <w:pStyle w:val="aa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Найти:</w:t>
      </w:r>
    </w:p>
    <w:p w:rsidR="00EA797B" w:rsidRDefault="00EA797B" w:rsidP="00EA797B">
      <w:pPr>
        <w:pStyle w:val="aa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EA797B" w:rsidRDefault="00EA797B" w:rsidP="00EA797B">
      <w:pPr>
        <w:pStyle w:val="aa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                        Решение.</w:t>
      </w:r>
    </w:p>
    <w:p w:rsidR="00EA797B" w:rsidRDefault="00EA797B" w:rsidP="00EA797B">
      <w:pPr>
        <w:pStyle w:val="aa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</w:p>
    <w:p w:rsidR="00EA797B" w:rsidRDefault="00EA797B" w:rsidP="00EA797B">
      <w:pPr>
        <w:pStyle w:val="aa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EA797B" w:rsidRDefault="00EA797B" w:rsidP="00EA797B">
      <w:pPr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43E5B">
        <w:rPr>
          <w:rStyle w:val="c0"/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>…</w:t>
      </w:r>
      <w:proofErr w:type="gramEnd"/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……………………………………………………………..</w:t>
      </w:r>
    </w:p>
    <w:p w:rsidR="00EA797B" w:rsidRDefault="00EA797B" w:rsidP="00EA797B">
      <w:pPr>
        <w:pStyle w:val="aa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>2.                                                    Дано:</w:t>
      </w:r>
    </w:p>
    <w:p w:rsidR="00EA797B" w:rsidRDefault="00EA797B" w:rsidP="00EA797B">
      <w:pPr>
        <w:pStyle w:val="aa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</w:p>
    <w:p w:rsidR="00EA797B" w:rsidRDefault="00EA797B" w:rsidP="00EA797B">
      <w:pPr>
        <w:pStyle w:val="aa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</w:p>
    <w:p w:rsidR="00EA797B" w:rsidRPr="00943E5B" w:rsidRDefault="00EA797B" w:rsidP="00EA797B">
      <w:pPr>
        <w:pStyle w:val="aa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r w:rsidRPr="00943E5B"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 Найти:</w:t>
      </w:r>
    </w:p>
    <w:p w:rsidR="00EA797B" w:rsidRDefault="00EA797B" w:rsidP="00EA797B">
      <w:pPr>
        <w:pStyle w:val="aa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EA797B" w:rsidRDefault="00EA797B" w:rsidP="00EA797B">
      <w:pPr>
        <w:pStyle w:val="aa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                        Решение.</w:t>
      </w:r>
    </w:p>
    <w:p w:rsidR="00EA797B" w:rsidRDefault="00EA797B" w:rsidP="00EA797B">
      <w:pPr>
        <w:pStyle w:val="aa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</w:p>
    <w:p w:rsidR="00EA797B" w:rsidRDefault="00EA797B" w:rsidP="00EA797B">
      <w:pPr>
        <w:pStyle w:val="aa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84144E" w:rsidRDefault="00EA797B" w:rsidP="00EA797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43E5B">
        <w:rPr>
          <w:rStyle w:val="c0"/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>…</w:t>
      </w:r>
      <w:proofErr w:type="gramEnd"/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……………………………………………………………..</w:t>
      </w:r>
    </w:p>
    <w:p w:rsidR="00F63BD1" w:rsidRPr="00F63BD1" w:rsidRDefault="00F63BD1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F63BD1" w:rsidRPr="00F63BD1" w:rsidSect="00F63BD1">
      <w:footerReference w:type="default" r:id="rId9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323" w:rsidRDefault="003A4323" w:rsidP="00F63BD1">
      <w:pPr>
        <w:spacing w:after="0" w:line="240" w:lineRule="auto"/>
      </w:pPr>
      <w:r>
        <w:separator/>
      </w:r>
    </w:p>
  </w:endnote>
  <w:endnote w:type="continuationSeparator" w:id="0">
    <w:p w:rsidR="003A4323" w:rsidRDefault="003A4323" w:rsidP="00F6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D1" w:rsidRDefault="00F63B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323" w:rsidRDefault="003A4323" w:rsidP="00F63BD1">
      <w:pPr>
        <w:spacing w:after="0" w:line="240" w:lineRule="auto"/>
      </w:pPr>
      <w:r>
        <w:separator/>
      </w:r>
    </w:p>
  </w:footnote>
  <w:footnote w:type="continuationSeparator" w:id="0">
    <w:p w:rsidR="003A4323" w:rsidRDefault="003A4323" w:rsidP="00F6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593B"/>
    <w:multiLevelType w:val="hybridMultilevel"/>
    <w:tmpl w:val="65A4CEF2"/>
    <w:lvl w:ilvl="0" w:tplc="6EB0C2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F0F"/>
    <w:rsid w:val="000008DD"/>
    <w:rsid w:val="00121079"/>
    <w:rsid w:val="00193352"/>
    <w:rsid w:val="0030144D"/>
    <w:rsid w:val="003A4323"/>
    <w:rsid w:val="003A6F5D"/>
    <w:rsid w:val="00477F0F"/>
    <w:rsid w:val="0084144E"/>
    <w:rsid w:val="00B12382"/>
    <w:rsid w:val="00B270C8"/>
    <w:rsid w:val="00EA797B"/>
    <w:rsid w:val="00F117AB"/>
    <w:rsid w:val="00F2118B"/>
    <w:rsid w:val="00F63BD1"/>
    <w:rsid w:val="00FA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E5F7C-382D-4710-A3A1-A6537C21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F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7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0144D"/>
  </w:style>
  <w:style w:type="paragraph" w:customStyle="1" w:styleId="c6">
    <w:name w:val="c6"/>
    <w:basedOn w:val="a"/>
    <w:rsid w:val="0030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3BD1"/>
  </w:style>
  <w:style w:type="paragraph" w:styleId="a8">
    <w:name w:val="footer"/>
    <w:basedOn w:val="a"/>
    <w:link w:val="a9"/>
    <w:uiPriority w:val="99"/>
    <w:semiHidden/>
    <w:unhideWhenUsed/>
    <w:rsid w:val="00F6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3BD1"/>
  </w:style>
  <w:style w:type="paragraph" w:styleId="aa">
    <w:name w:val="List Paragraph"/>
    <w:basedOn w:val="a"/>
    <w:uiPriority w:val="34"/>
    <w:qFormat/>
    <w:rsid w:val="00EA7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CEA10-3502-4629-9012-6D593715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7</cp:revision>
  <cp:lastPrinted>2014-11-27T11:05:00Z</cp:lastPrinted>
  <dcterms:created xsi:type="dcterms:W3CDTF">2014-12-12T20:47:00Z</dcterms:created>
  <dcterms:modified xsi:type="dcterms:W3CDTF">2014-12-16T11:13:00Z</dcterms:modified>
</cp:coreProperties>
</file>