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49" w:rsidRPr="00017492" w:rsidRDefault="00C06749" w:rsidP="00C06749">
      <w:pPr>
        <w:spacing w:line="360" w:lineRule="auto"/>
        <w:jc w:val="right"/>
        <w:rPr>
          <w:rFonts w:eastAsia="Calibri"/>
          <w:i/>
          <w:lang w:eastAsia="en-US"/>
        </w:rPr>
      </w:pPr>
      <w:r w:rsidRPr="00017492">
        <w:rPr>
          <w:rFonts w:eastAsia="Calibri"/>
          <w:i/>
          <w:lang w:eastAsia="en-US"/>
        </w:rPr>
        <w:t>Блохина Е.И., г. Арзамас, МБДОУ №8,</w:t>
      </w:r>
    </w:p>
    <w:p w:rsidR="00C06749" w:rsidRPr="00017492" w:rsidRDefault="00C06749" w:rsidP="00C06749">
      <w:pPr>
        <w:spacing w:line="360" w:lineRule="auto"/>
        <w:jc w:val="right"/>
        <w:rPr>
          <w:rFonts w:eastAsia="Calibri"/>
          <w:i/>
          <w:lang w:eastAsia="en-US"/>
        </w:rPr>
      </w:pPr>
      <w:r w:rsidRPr="00017492">
        <w:rPr>
          <w:rFonts w:eastAsia="Calibri"/>
          <w:i/>
          <w:lang w:eastAsia="en-US"/>
        </w:rPr>
        <w:t>воспитатель, высшая квалификационная категория.</w:t>
      </w:r>
    </w:p>
    <w:p w:rsidR="00C06749" w:rsidRPr="000437F2" w:rsidRDefault="00C06749" w:rsidP="00C06749">
      <w:pPr>
        <w:spacing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0437F2">
        <w:rPr>
          <w:rFonts w:eastAsia="Calibri"/>
          <w:sz w:val="28"/>
          <w:szCs w:val="28"/>
          <w:lang w:eastAsia="en-US"/>
        </w:rPr>
        <w:t>ПРИОБЩЕНИЕ ДОШКОЛЬНИКОВ К КУЛЬТУРЕ СВОИХ ПРЕ</w:t>
      </w:r>
      <w:r w:rsidRPr="000437F2">
        <w:rPr>
          <w:rFonts w:eastAsia="Calibri"/>
          <w:sz w:val="28"/>
          <w:szCs w:val="28"/>
          <w:lang w:eastAsia="en-US"/>
        </w:rPr>
        <w:t>Д</w:t>
      </w:r>
      <w:r w:rsidRPr="000437F2">
        <w:rPr>
          <w:rFonts w:eastAsia="Calibri"/>
          <w:sz w:val="28"/>
          <w:szCs w:val="28"/>
          <w:lang w:eastAsia="en-US"/>
        </w:rPr>
        <w:t xml:space="preserve">КОВ </w:t>
      </w:r>
      <w:bookmarkStart w:id="0" w:name="_GoBack"/>
      <w:bookmarkEnd w:id="0"/>
      <w:r w:rsidRPr="000437F2">
        <w:rPr>
          <w:rFonts w:eastAsia="Calibri"/>
          <w:sz w:val="28"/>
          <w:szCs w:val="28"/>
          <w:lang w:eastAsia="en-US"/>
        </w:rPr>
        <w:t>СРЕДСТВАМИ РУССКОГО НАРОДНОГО ИСКУ</w:t>
      </w:r>
      <w:r w:rsidRPr="000437F2">
        <w:rPr>
          <w:rFonts w:eastAsia="Calibri"/>
          <w:sz w:val="28"/>
          <w:szCs w:val="28"/>
          <w:lang w:eastAsia="en-US"/>
        </w:rPr>
        <w:t>С</w:t>
      </w:r>
      <w:r w:rsidRPr="000437F2">
        <w:rPr>
          <w:rFonts w:eastAsia="Calibri"/>
          <w:sz w:val="28"/>
          <w:szCs w:val="28"/>
          <w:lang w:eastAsia="en-US"/>
        </w:rPr>
        <w:t>СТВА.</w:t>
      </w:r>
    </w:p>
    <w:p w:rsidR="00C06749" w:rsidRPr="000437F2" w:rsidRDefault="00C06749" w:rsidP="00C06749">
      <w:pPr>
        <w:spacing w:line="360" w:lineRule="auto"/>
        <w:ind w:firstLine="709"/>
        <w:jc w:val="both"/>
        <w:rPr>
          <w:sz w:val="28"/>
          <w:szCs w:val="28"/>
        </w:rPr>
      </w:pPr>
      <w:r w:rsidRPr="000437F2">
        <w:rPr>
          <w:sz w:val="28"/>
          <w:szCs w:val="28"/>
        </w:rPr>
        <w:t>О важности приобщения ребёнка к культуре своего народа написано много. Обращение к отеческому наследию воспитывает уважение, гордость за землю, на которой живёшь.  Поэтому детям необходимо знать и изучать быт и культуру своих предков.</w:t>
      </w:r>
    </w:p>
    <w:p w:rsidR="00C06749" w:rsidRPr="000437F2" w:rsidRDefault="00C06749" w:rsidP="00C06749">
      <w:pPr>
        <w:spacing w:line="360" w:lineRule="auto"/>
        <w:ind w:firstLine="709"/>
        <w:jc w:val="both"/>
        <w:rPr>
          <w:sz w:val="28"/>
          <w:szCs w:val="28"/>
        </w:rPr>
      </w:pPr>
      <w:r w:rsidRPr="000437F2">
        <w:rPr>
          <w:sz w:val="28"/>
          <w:szCs w:val="28"/>
        </w:rPr>
        <w:t>Жилище для человека во все времена было основной и неотъемлемой частью его жизни. Издревле оно спасало людей от непогоды, диких зв</w:t>
      </w:r>
      <w:r w:rsidRPr="000437F2">
        <w:rPr>
          <w:sz w:val="28"/>
          <w:szCs w:val="28"/>
        </w:rPr>
        <w:t>е</w:t>
      </w:r>
      <w:r w:rsidRPr="000437F2">
        <w:rPr>
          <w:sz w:val="28"/>
          <w:szCs w:val="28"/>
        </w:rPr>
        <w:t>рей, являлось крепостью и защищало от набегов кочевников. Первоначально это были земляные дома (землянки), затем по мере развития человечества появ</w:t>
      </w:r>
      <w:r w:rsidRPr="000437F2">
        <w:rPr>
          <w:sz w:val="28"/>
          <w:szCs w:val="28"/>
        </w:rPr>
        <w:t>и</w:t>
      </w:r>
      <w:r w:rsidRPr="000437F2">
        <w:rPr>
          <w:sz w:val="28"/>
          <w:szCs w:val="28"/>
        </w:rPr>
        <w:t>лись деревянные и каменные. Большинство домов на Руси строилось из дер</w:t>
      </w:r>
      <w:r w:rsidRPr="000437F2">
        <w:rPr>
          <w:sz w:val="28"/>
          <w:szCs w:val="28"/>
        </w:rPr>
        <w:t>е</w:t>
      </w:r>
      <w:r w:rsidRPr="000437F2">
        <w:rPr>
          <w:sz w:val="28"/>
          <w:szCs w:val="28"/>
        </w:rPr>
        <w:t>ва.</w:t>
      </w:r>
      <w:r w:rsidRPr="000437F2">
        <w:rPr>
          <w:bCs/>
          <w:sz w:val="28"/>
          <w:szCs w:val="28"/>
        </w:rPr>
        <w:t xml:space="preserve"> </w:t>
      </w:r>
    </w:p>
    <w:p w:rsidR="00C06749" w:rsidRPr="000437F2" w:rsidRDefault="00C06749" w:rsidP="00C06749">
      <w:pPr>
        <w:spacing w:line="360" w:lineRule="auto"/>
        <w:ind w:firstLine="709"/>
        <w:jc w:val="both"/>
        <w:rPr>
          <w:sz w:val="28"/>
          <w:szCs w:val="28"/>
        </w:rPr>
      </w:pPr>
      <w:r w:rsidRPr="000437F2">
        <w:rPr>
          <w:sz w:val="28"/>
          <w:szCs w:val="28"/>
        </w:rPr>
        <w:t xml:space="preserve">Было замечено, что дети интересуются образом жизни, традициями русского народа, разнообразными старинными предметами домашнего быта. </w:t>
      </w:r>
      <w:r w:rsidRPr="000437F2">
        <w:rPr>
          <w:bCs/>
          <w:sz w:val="28"/>
          <w:szCs w:val="28"/>
        </w:rPr>
        <w:t>Крестьянский дом – особое явление народной культуры, объект для изучения духовной жизни русского человека. Р</w:t>
      </w:r>
      <w:r w:rsidRPr="000437F2">
        <w:rPr>
          <w:sz w:val="28"/>
          <w:szCs w:val="28"/>
        </w:rPr>
        <w:t>ассматривая иллюстрации русской и</w:t>
      </w:r>
      <w:r w:rsidRPr="000437F2">
        <w:rPr>
          <w:sz w:val="28"/>
          <w:szCs w:val="28"/>
        </w:rPr>
        <w:t>з</w:t>
      </w:r>
      <w:r w:rsidRPr="000437F2">
        <w:rPr>
          <w:sz w:val="28"/>
          <w:szCs w:val="28"/>
        </w:rPr>
        <w:t>бы, дошкольники обращают внимание на декоративное оформление крыши, окон, крыльца. Их радует яркая жизнерадостность, звонкая красочность, с</w:t>
      </w:r>
      <w:r w:rsidRPr="000437F2">
        <w:rPr>
          <w:sz w:val="28"/>
          <w:szCs w:val="28"/>
        </w:rPr>
        <w:t>а</w:t>
      </w:r>
      <w:r w:rsidRPr="000437F2">
        <w:rPr>
          <w:sz w:val="28"/>
          <w:szCs w:val="28"/>
        </w:rPr>
        <w:t>мобытность, узорность, свойственная деревенскому дому. Восхищает иску</w:t>
      </w:r>
      <w:r w:rsidRPr="000437F2">
        <w:rPr>
          <w:sz w:val="28"/>
          <w:szCs w:val="28"/>
        </w:rPr>
        <w:t>с</w:t>
      </w:r>
      <w:r w:rsidRPr="000437F2">
        <w:rPr>
          <w:sz w:val="28"/>
          <w:szCs w:val="28"/>
        </w:rPr>
        <w:t>ство народных мастеров, работавших по дереву - будь то прялка, посуда, л</w:t>
      </w:r>
      <w:r w:rsidRPr="000437F2">
        <w:rPr>
          <w:sz w:val="28"/>
          <w:szCs w:val="28"/>
        </w:rPr>
        <w:t>ю</w:t>
      </w:r>
      <w:r w:rsidRPr="000437F2">
        <w:rPr>
          <w:sz w:val="28"/>
          <w:szCs w:val="28"/>
        </w:rPr>
        <w:t xml:space="preserve">бая домашняя утварь или резное узорочье избы и её расписное убранство. </w:t>
      </w:r>
    </w:p>
    <w:p w:rsidR="00C06749" w:rsidRPr="000437F2" w:rsidRDefault="00C06749" w:rsidP="00C06749">
      <w:pPr>
        <w:spacing w:line="360" w:lineRule="auto"/>
        <w:ind w:firstLine="709"/>
        <w:jc w:val="both"/>
        <w:rPr>
          <w:sz w:val="28"/>
          <w:szCs w:val="28"/>
        </w:rPr>
      </w:pPr>
      <w:r w:rsidRPr="000437F2">
        <w:rPr>
          <w:sz w:val="28"/>
          <w:szCs w:val="28"/>
        </w:rPr>
        <w:t xml:space="preserve">Работа по теме была начата с составления перспективного плана на учебный год. </w:t>
      </w:r>
    </w:p>
    <w:p w:rsidR="00C06749" w:rsidRPr="000437F2" w:rsidRDefault="00C06749" w:rsidP="00C06749">
      <w:pPr>
        <w:spacing w:line="360" w:lineRule="auto"/>
        <w:ind w:firstLine="709"/>
        <w:jc w:val="both"/>
        <w:rPr>
          <w:sz w:val="28"/>
          <w:szCs w:val="28"/>
        </w:rPr>
      </w:pPr>
      <w:r w:rsidRPr="000437F2">
        <w:rPr>
          <w:sz w:val="28"/>
          <w:szCs w:val="28"/>
        </w:rPr>
        <w:t>Сформулирована цель: организация работы по эстетическому воспит</w:t>
      </w:r>
      <w:r w:rsidRPr="000437F2">
        <w:rPr>
          <w:sz w:val="28"/>
          <w:szCs w:val="28"/>
        </w:rPr>
        <w:t>а</w:t>
      </w:r>
      <w:r w:rsidRPr="000437F2">
        <w:rPr>
          <w:sz w:val="28"/>
          <w:szCs w:val="28"/>
        </w:rPr>
        <w:t xml:space="preserve">нию дошкольников средствами русского народного искусства на основе </w:t>
      </w:r>
      <w:proofErr w:type="spellStart"/>
      <w:r w:rsidRPr="000437F2">
        <w:rPr>
          <w:sz w:val="28"/>
          <w:szCs w:val="28"/>
        </w:rPr>
        <w:t>п</w:t>
      </w:r>
      <w:r w:rsidRPr="000437F2">
        <w:rPr>
          <w:sz w:val="28"/>
          <w:szCs w:val="28"/>
        </w:rPr>
        <w:t>о</w:t>
      </w:r>
      <w:r w:rsidRPr="000437F2">
        <w:rPr>
          <w:sz w:val="28"/>
          <w:szCs w:val="28"/>
        </w:rPr>
        <w:t>лихудожественного</w:t>
      </w:r>
      <w:proofErr w:type="spellEnd"/>
      <w:r w:rsidRPr="000437F2">
        <w:rPr>
          <w:sz w:val="28"/>
          <w:szCs w:val="28"/>
        </w:rPr>
        <w:t xml:space="preserve"> подхода (через приобщение к красоте убранства кр</w:t>
      </w:r>
      <w:r w:rsidRPr="000437F2">
        <w:rPr>
          <w:sz w:val="28"/>
          <w:szCs w:val="28"/>
        </w:rPr>
        <w:t>е</w:t>
      </w:r>
      <w:r w:rsidRPr="000437F2">
        <w:rPr>
          <w:sz w:val="28"/>
          <w:szCs w:val="28"/>
        </w:rPr>
        <w:t>стьянской избы).</w:t>
      </w:r>
    </w:p>
    <w:p w:rsidR="00C06749" w:rsidRPr="000437F2" w:rsidRDefault="00C06749" w:rsidP="00C06749">
      <w:pPr>
        <w:spacing w:line="360" w:lineRule="auto"/>
        <w:ind w:firstLine="709"/>
        <w:jc w:val="both"/>
        <w:rPr>
          <w:sz w:val="28"/>
          <w:szCs w:val="28"/>
        </w:rPr>
      </w:pPr>
      <w:r w:rsidRPr="000437F2">
        <w:rPr>
          <w:sz w:val="28"/>
          <w:szCs w:val="28"/>
        </w:rPr>
        <w:lastRenderedPageBreak/>
        <w:t>Для реализации цели поставлены следующие задачи:</w:t>
      </w:r>
    </w:p>
    <w:p w:rsidR="00C06749" w:rsidRPr="000437F2" w:rsidRDefault="00C06749" w:rsidP="00C06749">
      <w:pPr>
        <w:spacing w:line="360" w:lineRule="auto"/>
        <w:ind w:firstLine="709"/>
        <w:jc w:val="both"/>
        <w:rPr>
          <w:sz w:val="28"/>
          <w:szCs w:val="28"/>
        </w:rPr>
      </w:pPr>
      <w:r w:rsidRPr="000437F2">
        <w:rPr>
          <w:sz w:val="28"/>
          <w:szCs w:val="28"/>
        </w:rPr>
        <w:t xml:space="preserve">1. Познакомить детей с жилищем русских крестьян, разнообразием предметов домашнего обихода, их названиями и назначением через разные формы организации работы с детьми. </w:t>
      </w:r>
    </w:p>
    <w:p w:rsidR="00C06749" w:rsidRPr="000437F2" w:rsidRDefault="00C06749" w:rsidP="00C06749">
      <w:pPr>
        <w:spacing w:line="360" w:lineRule="auto"/>
        <w:ind w:firstLine="709"/>
        <w:jc w:val="both"/>
        <w:rPr>
          <w:sz w:val="28"/>
          <w:szCs w:val="28"/>
        </w:rPr>
      </w:pPr>
      <w:r w:rsidRPr="000437F2">
        <w:rPr>
          <w:sz w:val="28"/>
          <w:szCs w:val="28"/>
        </w:rPr>
        <w:t>2. Изготовить макет старинной русской избы с интерьером.</w:t>
      </w:r>
    </w:p>
    <w:p w:rsidR="00C06749" w:rsidRPr="000437F2" w:rsidRDefault="00C06749" w:rsidP="00C06749">
      <w:pPr>
        <w:spacing w:line="360" w:lineRule="auto"/>
        <w:ind w:firstLine="709"/>
        <w:jc w:val="both"/>
        <w:rPr>
          <w:sz w:val="28"/>
          <w:szCs w:val="28"/>
        </w:rPr>
      </w:pPr>
      <w:r w:rsidRPr="000437F2">
        <w:rPr>
          <w:sz w:val="28"/>
          <w:szCs w:val="28"/>
        </w:rPr>
        <w:t>3. Создать условия для развития художественно-эстетического поте</w:t>
      </w:r>
      <w:r w:rsidRPr="000437F2">
        <w:rPr>
          <w:sz w:val="28"/>
          <w:szCs w:val="28"/>
        </w:rPr>
        <w:t>н</w:t>
      </w:r>
      <w:r w:rsidRPr="000437F2">
        <w:rPr>
          <w:sz w:val="28"/>
          <w:szCs w:val="28"/>
        </w:rPr>
        <w:t>циала детей в процессе изучения декоративных украшений крестьянской и</w:t>
      </w:r>
      <w:r w:rsidRPr="000437F2">
        <w:rPr>
          <w:sz w:val="28"/>
          <w:szCs w:val="28"/>
        </w:rPr>
        <w:t>з</w:t>
      </w:r>
      <w:r w:rsidRPr="000437F2">
        <w:rPr>
          <w:sz w:val="28"/>
          <w:szCs w:val="28"/>
        </w:rPr>
        <w:t>бы и предметов быта.</w:t>
      </w:r>
    </w:p>
    <w:p w:rsidR="00C06749" w:rsidRPr="000437F2" w:rsidRDefault="00C06749" w:rsidP="00C06749">
      <w:pPr>
        <w:spacing w:line="360" w:lineRule="auto"/>
        <w:ind w:firstLine="709"/>
        <w:jc w:val="both"/>
        <w:rPr>
          <w:sz w:val="28"/>
          <w:szCs w:val="28"/>
        </w:rPr>
      </w:pPr>
      <w:r w:rsidRPr="000437F2">
        <w:rPr>
          <w:sz w:val="28"/>
          <w:szCs w:val="28"/>
        </w:rPr>
        <w:t xml:space="preserve">4. Развивать творческую фантазию, воображение в процессе восприятия эстетически привлекательных объектов народной культуры и собственной творческой деятельности. </w:t>
      </w:r>
    </w:p>
    <w:p w:rsidR="00C06749" w:rsidRPr="000437F2" w:rsidRDefault="00C06749" w:rsidP="00C06749">
      <w:pPr>
        <w:spacing w:line="360" w:lineRule="auto"/>
        <w:ind w:firstLine="709"/>
        <w:jc w:val="both"/>
        <w:rPr>
          <w:sz w:val="28"/>
          <w:szCs w:val="28"/>
        </w:rPr>
      </w:pPr>
      <w:r w:rsidRPr="000437F2">
        <w:rPr>
          <w:sz w:val="28"/>
          <w:szCs w:val="28"/>
        </w:rPr>
        <w:t xml:space="preserve">     Для того чтобы вызвать интерес к истории русского народа, пол</w:t>
      </w:r>
      <w:r w:rsidRPr="000437F2">
        <w:rPr>
          <w:sz w:val="28"/>
          <w:szCs w:val="28"/>
        </w:rPr>
        <w:t>у</w:t>
      </w:r>
      <w:r w:rsidRPr="000437F2">
        <w:rPr>
          <w:sz w:val="28"/>
          <w:szCs w:val="28"/>
        </w:rPr>
        <w:t>чить эмоциональный отклик, были проведены беседы с детьми о старинных поселениях, крестьянской избе с использованием иллюстраций. Во время экскурсий по близлежащим улицам рассмотрены деревянные постройки, о</w:t>
      </w:r>
      <w:r w:rsidRPr="000437F2">
        <w:rPr>
          <w:sz w:val="28"/>
          <w:szCs w:val="28"/>
        </w:rPr>
        <w:t>т</w:t>
      </w:r>
      <w:r w:rsidRPr="000437F2">
        <w:rPr>
          <w:sz w:val="28"/>
          <w:szCs w:val="28"/>
        </w:rPr>
        <w:t>мечены особенности внешнего вида домов. Дети обратили внимание на инд</w:t>
      </w:r>
      <w:r w:rsidRPr="000437F2">
        <w:rPr>
          <w:sz w:val="28"/>
          <w:szCs w:val="28"/>
        </w:rPr>
        <w:t>и</w:t>
      </w:r>
      <w:r w:rsidRPr="000437F2">
        <w:rPr>
          <w:sz w:val="28"/>
          <w:szCs w:val="28"/>
        </w:rPr>
        <w:t xml:space="preserve">видуальность каждого строения, украшения, сочетания цвета и формы.  </w:t>
      </w:r>
    </w:p>
    <w:p w:rsidR="00C06749" w:rsidRPr="000437F2" w:rsidRDefault="00C06749" w:rsidP="00C06749">
      <w:pPr>
        <w:spacing w:line="360" w:lineRule="auto"/>
        <w:ind w:firstLine="709"/>
        <w:jc w:val="both"/>
        <w:rPr>
          <w:sz w:val="28"/>
          <w:szCs w:val="28"/>
        </w:rPr>
      </w:pPr>
      <w:r w:rsidRPr="000437F2">
        <w:rPr>
          <w:sz w:val="28"/>
          <w:szCs w:val="28"/>
        </w:rPr>
        <w:t>В архитектуре крестьянского дома использованы самые разнообразные средства художественной выразительности — и лаконичная декоративная скульптура, и различные виды резьбы, и живописные фрагменты.</w:t>
      </w:r>
      <w:r w:rsidRPr="000437F2">
        <w:rPr>
          <w:sz w:val="28"/>
          <w:szCs w:val="28"/>
        </w:rPr>
        <w:br/>
        <w:t>Велико при этом и образно-символическое значение декора. Так, главный ф</w:t>
      </w:r>
      <w:r w:rsidRPr="000437F2">
        <w:rPr>
          <w:sz w:val="28"/>
          <w:szCs w:val="28"/>
        </w:rPr>
        <w:t>а</w:t>
      </w:r>
      <w:r w:rsidRPr="000437F2">
        <w:rPr>
          <w:sz w:val="28"/>
          <w:szCs w:val="28"/>
        </w:rPr>
        <w:t>сад крестьянской избы представляет собой как бы лицо дома. Любопытно, что названия, данные народом отдельным элементам фасада и деталям дек</w:t>
      </w:r>
      <w:r w:rsidRPr="000437F2">
        <w:rPr>
          <w:sz w:val="28"/>
          <w:szCs w:val="28"/>
        </w:rPr>
        <w:t>о</w:t>
      </w:r>
      <w:r w:rsidRPr="000437F2">
        <w:rPr>
          <w:sz w:val="28"/>
          <w:szCs w:val="28"/>
        </w:rPr>
        <w:t xml:space="preserve">ративного убранства, в полной мере отражают это его предназначение. </w:t>
      </w:r>
      <w:proofErr w:type="gramStart"/>
      <w:r w:rsidRPr="000437F2">
        <w:rPr>
          <w:sz w:val="28"/>
          <w:szCs w:val="28"/>
        </w:rPr>
        <w:t>Например, сравнение фронтона дома с «челом» породило такие названия, как «</w:t>
      </w:r>
      <w:proofErr w:type="spellStart"/>
      <w:r w:rsidRPr="000437F2">
        <w:rPr>
          <w:sz w:val="28"/>
          <w:szCs w:val="28"/>
        </w:rPr>
        <w:t>причелины</w:t>
      </w:r>
      <w:proofErr w:type="spellEnd"/>
      <w:r w:rsidRPr="000437F2">
        <w:rPr>
          <w:sz w:val="28"/>
          <w:szCs w:val="28"/>
        </w:rPr>
        <w:t>» — резные доски, прикрывающие концы слег по краю крыши, или «лобовая доска» (иначе «платок»).</w:t>
      </w:r>
      <w:proofErr w:type="gramEnd"/>
      <w:r w:rsidRPr="000437F2">
        <w:rPr>
          <w:sz w:val="28"/>
          <w:szCs w:val="28"/>
        </w:rPr>
        <w:t xml:space="preserve"> Украшения, расположенные над око</w:t>
      </w:r>
      <w:r w:rsidRPr="000437F2">
        <w:rPr>
          <w:sz w:val="28"/>
          <w:szCs w:val="28"/>
        </w:rPr>
        <w:t>н</w:t>
      </w:r>
      <w:r w:rsidRPr="000437F2">
        <w:rPr>
          <w:sz w:val="28"/>
          <w:szCs w:val="28"/>
        </w:rPr>
        <w:t xml:space="preserve">ными проемами, были названы «очельями». Окна  - «очи» дома. Да и </w:t>
      </w:r>
      <w:r w:rsidRPr="000437F2">
        <w:rPr>
          <w:sz w:val="28"/>
          <w:szCs w:val="28"/>
        </w:rPr>
        <w:lastRenderedPageBreak/>
        <w:t>само слово «окно» происходит от старинного «око». «</w:t>
      </w:r>
      <w:proofErr w:type="spellStart"/>
      <w:r w:rsidRPr="000437F2">
        <w:rPr>
          <w:sz w:val="28"/>
          <w:szCs w:val="28"/>
        </w:rPr>
        <w:t>Охлупень</w:t>
      </w:r>
      <w:proofErr w:type="spellEnd"/>
      <w:r w:rsidRPr="000437F2">
        <w:rPr>
          <w:sz w:val="28"/>
          <w:szCs w:val="28"/>
        </w:rPr>
        <w:t xml:space="preserve">», </w:t>
      </w:r>
      <w:proofErr w:type="gramStart"/>
      <w:r w:rsidRPr="000437F2">
        <w:rPr>
          <w:sz w:val="28"/>
          <w:szCs w:val="28"/>
        </w:rPr>
        <w:t>венчающий</w:t>
      </w:r>
      <w:proofErr w:type="gramEnd"/>
      <w:r w:rsidRPr="000437F2">
        <w:rPr>
          <w:sz w:val="28"/>
          <w:szCs w:val="28"/>
        </w:rPr>
        <w:t xml:space="preserve"> крышу, именовался еще и «шеломом» (шлемом).</w:t>
      </w:r>
    </w:p>
    <w:p w:rsidR="00C06749" w:rsidRPr="000437F2" w:rsidRDefault="00C06749" w:rsidP="00C06749">
      <w:pPr>
        <w:spacing w:line="360" w:lineRule="auto"/>
        <w:ind w:firstLine="709"/>
        <w:jc w:val="both"/>
        <w:rPr>
          <w:sz w:val="28"/>
          <w:szCs w:val="28"/>
        </w:rPr>
      </w:pPr>
      <w:r w:rsidRPr="000437F2">
        <w:rPr>
          <w:sz w:val="28"/>
          <w:szCs w:val="28"/>
        </w:rPr>
        <w:t xml:space="preserve"> Следует подчеркнуть, что трудности в ознакомлении детей с бытом, традициями вызваны тем, что дошкольникам свойственно наглядно-образное мышление. Поэтому использовалась не только художественная литература, энциклопедии, иллюстрации, но и «живые» наглядные предметы и матери</w:t>
      </w:r>
      <w:r w:rsidRPr="000437F2">
        <w:rPr>
          <w:sz w:val="28"/>
          <w:szCs w:val="28"/>
        </w:rPr>
        <w:t>а</w:t>
      </w:r>
      <w:r w:rsidRPr="000437F2">
        <w:rPr>
          <w:sz w:val="28"/>
          <w:szCs w:val="28"/>
        </w:rPr>
        <w:t>лы. Для этого посетили краеведческий музей, а также уголок русской избы в детском саду.  Для детей открылась возможность первого проникновения в историю быта родного края. Уже первые шаги в данном направлении показ</w:t>
      </w:r>
      <w:r w:rsidRPr="000437F2">
        <w:rPr>
          <w:sz w:val="28"/>
          <w:szCs w:val="28"/>
        </w:rPr>
        <w:t>а</w:t>
      </w:r>
      <w:r w:rsidRPr="000437F2">
        <w:rPr>
          <w:sz w:val="28"/>
          <w:szCs w:val="28"/>
        </w:rPr>
        <w:t xml:space="preserve">ли, насколько велик к этому интерес детей. Кроме того, им интересно было увидеть настоящие старинные вещи, полюбоваться их красотой, потрогать их своими руками. </w:t>
      </w:r>
    </w:p>
    <w:p w:rsidR="00C06749" w:rsidRPr="000437F2" w:rsidRDefault="00C06749" w:rsidP="00C06749">
      <w:pPr>
        <w:spacing w:line="360" w:lineRule="auto"/>
        <w:ind w:firstLine="709"/>
        <w:jc w:val="both"/>
        <w:rPr>
          <w:sz w:val="28"/>
          <w:szCs w:val="28"/>
        </w:rPr>
      </w:pPr>
      <w:r w:rsidRPr="000437F2">
        <w:rPr>
          <w:sz w:val="28"/>
          <w:szCs w:val="28"/>
        </w:rPr>
        <w:t xml:space="preserve"> Была проделана большая работа по изучению малых жанров русского фольклора. Ребята проявили интерес к пословицам, поговоркам, загадкам, </w:t>
      </w:r>
      <w:proofErr w:type="spellStart"/>
      <w:r w:rsidRPr="000437F2">
        <w:rPr>
          <w:sz w:val="28"/>
          <w:szCs w:val="28"/>
        </w:rPr>
        <w:t>п</w:t>
      </w:r>
      <w:r w:rsidRPr="000437F2">
        <w:rPr>
          <w:sz w:val="28"/>
          <w:szCs w:val="28"/>
        </w:rPr>
        <w:t>о</w:t>
      </w:r>
      <w:r w:rsidRPr="000437F2">
        <w:rPr>
          <w:sz w:val="28"/>
          <w:szCs w:val="28"/>
        </w:rPr>
        <w:t>тешкам</w:t>
      </w:r>
      <w:proofErr w:type="spellEnd"/>
      <w:r w:rsidRPr="000437F2">
        <w:rPr>
          <w:sz w:val="28"/>
          <w:szCs w:val="28"/>
        </w:rPr>
        <w:t>, колыбельным песням, которые значительно шире, нежели любой другой жанр, охватывают разнообразные стороны действительности. Испол</w:t>
      </w:r>
      <w:r w:rsidRPr="000437F2">
        <w:rPr>
          <w:sz w:val="28"/>
          <w:szCs w:val="28"/>
        </w:rPr>
        <w:t>ь</w:t>
      </w:r>
      <w:r w:rsidRPr="000437F2">
        <w:rPr>
          <w:sz w:val="28"/>
          <w:szCs w:val="28"/>
        </w:rPr>
        <w:t>зуя в своей речи пословицы и поговорки, дети учились ясно, лаконично, в</w:t>
      </w:r>
      <w:r w:rsidRPr="000437F2">
        <w:rPr>
          <w:sz w:val="28"/>
          <w:szCs w:val="28"/>
        </w:rPr>
        <w:t>ы</w:t>
      </w:r>
      <w:r w:rsidRPr="000437F2">
        <w:rPr>
          <w:sz w:val="28"/>
          <w:szCs w:val="28"/>
        </w:rPr>
        <w:t>разительно выражать свои мысли и чувства, интонационно окрашивая свою речь, развивали умение творчески использовать слово, умение образно оп</w:t>
      </w:r>
      <w:r w:rsidRPr="000437F2">
        <w:rPr>
          <w:sz w:val="28"/>
          <w:szCs w:val="28"/>
        </w:rPr>
        <w:t>и</w:t>
      </w:r>
      <w:r w:rsidRPr="000437F2">
        <w:rPr>
          <w:sz w:val="28"/>
          <w:szCs w:val="28"/>
        </w:rPr>
        <w:t>сать предмет, дать ему яркую характеристику.  Например, оценивая эстетич</w:t>
      </w:r>
      <w:r w:rsidRPr="000437F2">
        <w:rPr>
          <w:sz w:val="28"/>
          <w:szCs w:val="28"/>
        </w:rPr>
        <w:t>е</w:t>
      </w:r>
      <w:r w:rsidRPr="000437F2">
        <w:rPr>
          <w:sz w:val="28"/>
          <w:szCs w:val="28"/>
        </w:rPr>
        <w:t>скую сторону продуктивной деятельности «Русский дом», ребята использов</w:t>
      </w:r>
      <w:r w:rsidRPr="000437F2">
        <w:rPr>
          <w:sz w:val="28"/>
          <w:szCs w:val="28"/>
        </w:rPr>
        <w:t>а</w:t>
      </w:r>
      <w:r w:rsidRPr="000437F2">
        <w:rPr>
          <w:sz w:val="28"/>
          <w:szCs w:val="28"/>
        </w:rPr>
        <w:t>ли пословицы: «Одно кривое окно весь фасад портит», «Конь на крыше – в избе тише». Приглашая друг друга к труду, говорили «Чем больше рук, тем легче труд». Как организующий момент на занятии использовалась послов</w:t>
      </w:r>
      <w:r w:rsidRPr="000437F2">
        <w:rPr>
          <w:sz w:val="28"/>
          <w:szCs w:val="28"/>
        </w:rPr>
        <w:t>и</w:t>
      </w:r>
      <w:r w:rsidRPr="000437F2">
        <w:rPr>
          <w:sz w:val="28"/>
          <w:szCs w:val="28"/>
        </w:rPr>
        <w:t>ца: «Делу – время, потехе – час», настраивающий детей на последующую р</w:t>
      </w:r>
      <w:r w:rsidRPr="000437F2">
        <w:rPr>
          <w:sz w:val="28"/>
          <w:szCs w:val="28"/>
        </w:rPr>
        <w:t>а</w:t>
      </w:r>
      <w:r w:rsidRPr="000437F2">
        <w:rPr>
          <w:sz w:val="28"/>
          <w:szCs w:val="28"/>
        </w:rPr>
        <w:t>боту. Работа с пословицами планировалась на занятии по речевому развитию.  Например, игры-соревнования: кто больше скажет пословиц, д/и «Продолжи пословицу» - воспитатель говорит начало, а дети продолжают; затем начало пословицы произносит один ребёнок, а другой её заканчивает. Детям разд</w:t>
      </w:r>
      <w:r w:rsidRPr="000437F2">
        <w:rPr>
          <w:sz w:val="28"/>
          <w:szCs w:val="28"/>
        </w:rPr>
        <w:t>а</w:t>
      </w:r>
      <w:r w:rsidRPr="000437F2">
        <w:rPr>
          <w:sz w:val="28"/>
          <w:szCs w:val="28"/>
        </w:rPr>
        <w:t xml:space="preserve">вались </w:t>
      </w:r>
      <w:r w:rsidRPr="000437F2">
        <w:rPr>
          <w:sz w:val="28"/>
          <w:szCs w:val="28"/>
        </w:rPr>
        <w:lastRenderedPageBreak/>
        <w:t>картинки, по которым они называли подходящую пословицу: о доме, о труде, о предметах обихода и т.д. постепенно дети сами начали употреблять выражения народной мудрости в нужной ситуации.</w:t>
      </w:r>
    </w:p>
    <w:p w:rsidR="00C06749" w:rsidRPr="000437F2" w:rsidRDefault="00C06749" w:rsidP="00C06749">
      <w:pPr>
        <w:spacing w:line="360" w:lineRule="auto"/>
        <w:ind w:firstLine="709"/>
        <w:jc w:val="both"/>
        <w:rPr>
          <w:sz w:val="28"/>
          <w:szCs w:val="28"/>
        </w:rPr>
      </w:pPr>
      <w:r w:rsidRPr="000437F2">
        <w:rPr>
          <w:sz w:val="28"/>
          <w:szCs w:val="28"/>
        </w:rPr>
        <w:t xml:space="preserve"> Не  оставили детей равнодушными и русские народные игры. Д</w:t>
      </w:r>
      <w:r w:rsidRPr="000437F2">
        <w:rPr>
          <w:sz w:val="28"/>
          <w:szCs w:val="28"/>
        </w:rPr>
        <w:t>о</w:t>
      </w:r>
      <w:r w:rsidRPr="000437F2">
        <w:rPr>
          <w:sz w:val="28"/>
          <w:szCs w:val="28"/>
        </w:rPr>
        <w:t xml:space="preserve">школьники с удовольствием играют в «Углы», «Сидит Яша», «Два Мороза», «Ваня».  </w:t>
      </w:r>
      <w:r w:rsidRPr="000437F2">
        <w:rPr>
          <w:sz w:val="28"/>
          <w:szCs w:val="28"/>
        </w:rPr>
        <w:br/>
        <w:t xml:space="preserve">        Не менее важным условием духовно-нравственного воспитания детей является тесная взаимосвязь с родителями. Прикосновение к истории своей семьи вызывает у ребёнка сильные эмоции, заставляет сопереживать, вним</w:t>
      </w:r>
      <w:r w:rsidRPr="000437F2">
        <w:rPr>
          <w:sz w:val="28"/>
          <w:szCs w:val="28"/>
        </w:rPr>
        <w:t>а</w:t>
      </w:r>
      <w:r w:rsidRPr="000437F2">
        <w:rPr>
          <w:sz w:val="28"/>
          <w:szCs w:val="28"/>
        </w:rPr>
        <w:t>тельно относиться к памяти прошлого, к своим историческим корням. Вза</w:t>
      </w:r>
      <w:r w:rsidRPr="000437F2">
        <w:rPr>
          <w:sz w:val="28"/>
          <w:szCs w:val="28"/>
        </w:rPr>
        <w:t>и</w:t>
      </w:r>
      <w:r w:rsidRPr="000437F2">
        <w:rPr>
          <w:sz w:val="28"/>
          <w:szCs w:val="28"/>
        </w:rPr>
        <w:t>модействие с родителями по данному вопросу способствует бережному о</w:t>
      </w:r>
      <w:r w:rsidRPr="000437F2">
        <w:rPr>
          <w:sz w:val="28"/>
          <w:szCs w:val="28"/>
        </w:rPr>
        <w:t>т</w:t>
      </w:r>
      <w:r w:rsidRPr="000437F2">
        <w:rPr>
          <w:sz w:val="28"/>
          <w:szCs w:val="28"/>
        </w:rPr>
        <w:t xml:space="preserve">ношению к традициям, сохранению вертикальных семейных связей. </w:t>
      </w:r>
      <w:r w:rsidRPr="000437F2">
        <w:rPr>
          <w:i/>
          <w:sz w:val="28"/>
          <w:szCs w:val="28"/>
        </w:rPr>
        <w:t>«В вашей семье и под вашим руководством растёт будущий гражданин. Всё, что с</w:t>
      </w:r>
      <w:r w:rsidRPr="000437F2">
        <w:rPr>
          <w:i/>
          <w:sz w:val="28"/>
          <w:szCs w:val="28"/>
        </w:rPr>
        <w:t>о</w:t>
      </w:r>
      <w:r w:rsidRPr="000437F2">
        <w:rPr>
          <w:i/>
          <w:sz w:val="28"/>
          <w:szCs w:val="28"/>
        </w:rPr>
        <w:t>вершается в стране, через вашу душу и вашу мысль должно приходить к д</w:t>
      </w:r>
      <w:r w:rsidRPr="000437F2">
        <w:rPr>
          <w:i/>
          <w:sz w:val="28"/>
          <w:szCs w:val="28"/>
        </w:rPr>
        <w:t>е</w:t>
      </w:r>
      <w:r w:rsidRPr="000437F2">
        <w:rPr>
          <w:i/>
          <w:sz w:val="28"/>
          <w:szCs w:val="28"/>
        </w:rPr>
        <w:t xml:space="preserve">тям», </w:t>
      </w:r>
      <w:r w:rsidRPr="000437F2">
        <w:rPr>
          <w:sz w:val="28"/>
          <w:szCs w:val="28"/>
        </w:rPr>
        <w:t xml:space="preserve">- эта заповедь </w:t>
      </w:r>
      <w:proofErr w:type="spellStart"/>
      <w:r w:rsidRPr="000437F2">
        <w:rPr>
          <w:sz w:val="28"/>
          <w:szCs w:val="28"/>
        </w:rPr>
        <w:t>А.С.Макаренко</w:t>
      </w:r>
      <w:proofErr w:type="spellEnd"/>
      <w:r w:rsidRPr="000437F2">
        <w:rPr>
          <w:sz w:val="28"/>
          <w:szCs w:val="28"/>
        </w:rPr>
        <w:t xml:space="preserve"> использовалась при работе с детьми и  их родителями. </w:t>
      </w:r>
    </w:p>
    <w:p w:rsidR="00C06749" w:rsidRPr="000437F2" w:rsidRDefault="00C06749" w:rsidP="00C06749">
      <w:pPr>
        <w:spacing w:line="360" w:lineRule="auto"/>
        <w:ind w:firstLine="709"/>
        <w:jc w:val="both"/>
        <w:rPr>
          <w:sz w:val="28"/>
          <w:szCs w:val="28"/>
        </w:rPr>
      </w:pPr>
      <w:r w:rsidRPr="000437F2">
        <w:rPr>
          <w:sz w:val="28"/>
          <w:szCs w:val="28"/>
        </w:rPr>
        <w:t>При помощи родителей в группе появилась настоящая маленькая изба. Дети с удовольствием трогали гладкие ровные брёвнышки и вдыхали аромат свежего дерева. Нам захотелось украсить домик. Мы попросили нашего плотника Павла Андреевича сделать незатейливую резьбу для наличников. Всю свою фантазию дети проявили при украшении «окон» на занятии спос</w:t>
      </w:r>
      <w:r w:rsidRPr="000437F2">
        <w:rPr>
          <w:sz w:val="28"/>
          <w:szCs w:val="28"/>
        </w:rPr>
        <w:t>о</w:t>
      </w:r>
      <w:r w:rsidRPr="000437F2">
        <w:rPr>
          <w:sz w:val="28"/>
          <w:szCs w:val="28"/>
        </w:rPr>
        <w:t xml:space="preserve">бом </w:t>
      </w:r>
      <w:proofErr w:type="spellStart"/>
      <w:r w:rsidRPr="000437F2">
        <w:rPr>
          <w:sz w:val="28"/>
          <w:szCs w:val="28"/>
        </w:rPr>
        <w:t>пластилинографии</w:t>
      </w:r>
      <w:proofErr w:type="spellEnd"/>
      <w:r w:rsidRPr="000437F2">
        <w:rPr>
          <w:sz w:val="28"/>
          <w:szCs w:val="28"/>
        </w:rPr>
        <w:t>. Пригодились им знания о соответствии цветов.</w:t>
      </w:r>
    </w:p>
    <w:p w:rsidR="00C06749" w:rsidRPr="000437F2" w:rsidRDefault="00C06749" w:rsidP="00C06749">
      <w:pPr>
        <w:spacing w:line="360" w:lineRule="auto"/>
        <w:ind w:firstLine="709"/>
        <w:jc w:val="both"/>
        <w:rPr>
          <w:sz w:val="28"/>
          <w:szCs w:val="28"/>
        </w:rPr>
      </w:pPr>
      <w:r w:rsidRPr="000437F2">
        <w:rPr>
          <w:sz w:val="28"/>
          <w:szCs w:val="28"/>
        </w:rPr>
        <w:t>Для создания интерьера избы было предложено детям побеседовать с родителями, бабушками и дедушками, рассмотреть иллюстрации, посетить уголок русской избы в детском саду. Деревянную мебель нам сделали род</w:t>
      </w:r>
      <w:r w:rsidRPr="000437F2">
        <w:rPr>
          <w:sz w:val="28"/>
          <w:szCs w:val="28"/>
        </w:rPr>
        <w:t>и</w:t>
      </w:r>
      <w:r w:rsidRPr="000437F2">
        <w:rPr>
          <w:sz w:val="28"/>
          <w:szCs w:val="28"/>
        </w:rPr>
        <w:t>тели. А мы постарались украсить внутреннее помещение. Подобрали крас</w:t>
      </w:r>
      <w:r w:rsidRPr="000437F2">
        <w:rPr>
          <w:sz w:val="28"/>
          <w:szCs w:val="28"/>
        </w:rPr>
        <w:t>и</w:t>
      </w:r>
      <w:r w:rsidRPr="000437F2">
        <w:rPr>
          <w:sz w:val="28"/>
          <w:szCs w:val="28"/>
        </w:rPr>
        <w:t>вые лоскутки тканей для занавесок, одеял. Половики настоящие – домотк</w:t>
      </w:r>
      <w:r w:rsidRPr="000437F2">
        <w:rPr>
          <w:sz w:val="28"/>
          <w:szCs w:val="28"/>
        </w:rPr>
        <w:t>а</w:t>
      </w:r>
      <w:r w:rsidRPr="000437F2">
        <w:rPr>
          <w:sz w:val="28"/>
          <w:szCs w:val="28"/>
        </w:rPr>
        <w:t xml:space="preserve">ные. Занавески в «красном» углу и скатерть на столе украшены  вышивкой в народном стиле. На стене красуется расшитое полотенце. На занятии «В краю старых вещей» вылепили разнообразную крестьянскую </w:t>
      </w:r>
      <w:r w:rsidRPr="000437F2">
        <w:rPr>
          <w:sz w:val="28"/>
          <w:szCs w:val="28"/>
        </w:rPr>
        <w:lastRenderedPageBreak/>
        <w:t>посуду. Постарались, чтобы внутри дома было красиво и уютно. Дети с удовольствием используют свой новый дом в сюжетно-ролевых играх, играх-драматизациях.</w:t>
      </w:r>
    </w:p>
    <w:p w:rsidR="00C06749" w:rsidRPr="000437F2" w:rsidRDefault="00C06749" w:rsidP="00C06749">
      <w:pPr>
        <w:spacing w:line="360" w:lineRule="auto"/>
        <w:ind w:firstLine="709"/>
        <w:jc w:val="both"/>
        <w:rPr>
          <w:sz w:val="28"/>
          <w:szCs w:val="28"/>
        </w:rPr>
      </w:pPr>
      <w:r w:rsidRPr="000437F2">
        <w:rPr>
          <w:sz w:val="28"/>
          <w:szCs w:val="28"/>
        </w:rPr>
        <w:t>Для самостоятельной деятельности детей</w:t>
      </w:r>
      <w:r w:rsidRPr="000437F2">
        <w:rPr>
          <w:b/>
          <w:sz w:val="28"/>
          <w:szCs w:val="28"/>
        </w:rPr>
        <w:t xml:space="preserve"> </w:t>
      </w:r>
      <w:r w:rsidRPr="000437F2">
        <w:rPr>
          <w:sz w:val="28"/>
          <w:szCs w:val="28"/>
        </w:rPr>
        <w:t>предложены альбомы «Ру</w:t>
      </w:r>
      <w:r w:rsidRPr="000437F2">
        <w:rPr>
          <w:sz w:val="28"/>
          <w:szCs w:val="28"/>
        </w:rPr>
        <w:t>с</w:t>
      </w:r>
      <w:r w:rsidRPr="000437F2">
        <w:rPr>
          <w:sz w:val="28"/>
          <w:szCs w:val="28"/>
        </w:rPr>
        <w:t>ская изба» (знакомство с эстетикой архитектуры крестьянского дома), «В краю старых вещей» (привлекательность внутреннего убранства избы), «Кружева на доме» (узорчатая красота резных украшений), альбом-сказка «Путешествие в историю. Жизнь наших предков» (об избе и некоторых кр</w:t>
      </w:r>
      <w:r w:rsidRPr="000437F2">
        <w:rPr>
          <w:sz w:val="28"/>
          <w:szCs w:val="28"/>
        </w:rPr>
        <w:t>а</w:t>
      </w:r>
      <w:r w:rsidRPr="000437F2">
        <w:rPr>
          <w:sz w:val="28"/>
          <w:szCs w:val="28"/>
        </w:rPr>
        <w:t xml:space="preserve">сивых обычаях крестьян), раскраски, д/и </w:t>
      </w:r>
      <w:r w:rsidRPr="000437F2">
        <w:rPr>
          <w:b/>
          <w:sz w:val="28"/>
          <w:szCs w:val="28"/>
        </w:rPr>
        <w:t>«</w:t>
      </w:r>
      <w:r w:rsidRPr="000437F2">
        <w:rPr>
          <w:sz w:val="28"/>
          <w:szCs w:val="28"/>
        </w:rPr>
        <w:t>В гостях у Машеньки и медведя» (с использованием загадок, подчёркивающих ту или иную особенность предм</w:t>
      </w:r>
      <w:r w:rsidRPr="000437F2">
        <w:rPr>
          <w:sz w:val="28"/>
          <w:szCs w:val="28"/>
        </w:rPr>
        <w:t>е</w:t>
      </w:r>
      <w:r w:rsidRPr="000437F2">
        <w:rPr>
          <w:sz w:val="28"/>
          <w:szCs w:val="28"/>
        </w:rPr>
        <w:t xml:space="preserve">тов домашней утвари), «Собери дом» (на формирование цветового зрения), </w:t>
      </w:r>
      <w:r>
        <w:rPr>
          <w:sz w:val="28"/>
          <w:szCs w:val="28"/>
        </w:rPr>
        <w:t xml:space="preserve">настольная ширма </w:t>
      </w:r>
      <w:r w:rsidRPr="000437F2">
        <w:rPr>
          <w:sz w:val="28"/>
          <w:szCs w:val="28"/>
        </w:rPr>
        <w:t xml:space="preserve"> с интерьером внешнего и внутреннего строения избы для сюжетно-ролевых и творческих игр.</w:t>
      </w:r>
    </w:p>
    <w:p w:rsidR="00C06749" w:rsidRPr="000437F2" w:rsidRDefault="00C06749" w:rsidP="00C06749">
      <w:pPr>
        <w:spacing w:line="360" w:lineRule="auto"/>
        <w:ind w:firstLine="709"/>
        <w:jc w:val="both"/>
        <w:rPr>
          <w:sz w:val="28"/>
          <w:szCs w:val="28"/>
        </w:rPr>
      </w:pPr>
      <w:r w:rsidRPr="000437F2">
        <w:rPr>
          <w:sz w:val="28"/>
          <w:szCs w:val="28"/>
        </w:rPr>
        <w:t>Для формирования у воспитанников чувства красоты большое значение имели занятия на темы: «Русский дом» (формирование представлений о х</w:t>
      </w:r>
      <w:r w:rsidRPr="000437F2">
        <w:rPr>
          <w:sz w:val="28"/>
          <w:szCs w:val="28"/>
        </w:rPr>
        <w:t>у</w:t>
      </w:r>
      <w:r w:rsidRPr="000437F2">
        <w:rPr>
          <w:sz w:val="28"/>
          <w:szCs w:val="28"/>
        </w:rPr>
        <w:t>дожественном вкусе и мастерстве русского крестьянина,  совершенствование умения сочетать различный изобразительный материал), «В краю старых в</w:t>
      </w:r>
      <w:r w:rsidRPr="000437F2">
        <w:rPr>
          <w:sz w:val="28"/>
          <w:szCs w:val="28"/>
        </w:rPr>
        <w:t>е</w:t>
      </w:r>
      <w:r w:rsidRPr="000437F2">
        <w:rPr>
          <w:sz w:val="28"/>
          <w:szCs w:val="28"/>
        </w:rPr>
        <w:t>щей» (умение эффективно взаимодействовать друг с другом в процессе в</w:t>
      </w:r>
      <w:r w:rsidRPr="000437F2">
        <w:rPr>
          <w:sz w:val="28"/>
          <w:szCs w:val="28"/>
        </w:rPr>
        <w:t>ы</w:t>
      </w:r>
      <w:r w:rsidRPr="000437F2">
        <w:rPr>
          <w:sz w:val="28"/>
          <w:szCs w:val="28"/>
        </w:rPr>
        <w:t>полнения коллективной творческой работы), «Колесо истории» (становление и проявление эстетических предпочтений через изобразительную деятел</w:t>
      </w:r>
      <w:r w:rsidRPr="000437F2">
        <w:rPr>
          <w:sz w:val="28"/>
          <w:szCs w:val="28"/>
        </w:rPr>
        <w:t>ь</w:t>
      </w:r>
      <w:r w:rsidRPr="000437F2">
        <w:rPr>
          <w:sz w:val="28"/>
          <w:szCs w:val="28"/>
        </w:rPr>
        <w:t>ность). Результатами явились выставки детских рисунков, изготовление д</w:t>
      </w:r>
      <w:r w:rsidRPr="000437F2">
        <w:rPr>
          <w:sz w:val="28"/>
          <w:szCs w:val="28"/>
        </w:rPr>
        <w:t>о</w:t>
      </w:r>
      <w:r w:rsidRPr="000437F2">
        <w:rPr>
          <w:sz w:val="28"/>
          <w:szCs w:val="28"/>
        </w:rPr>
        <w:t>машней утвари из пластилина.</w:t>
      </w:r>
    </w:p>
    <w:p w:rsidR="00C06749" w:rsidRPr="000437F2" w:rsidRDefault="00C06749" w:rsidP="00C06749">
      <w:pPr>
        <w:spacing w:line="360" w:lineRule="auto"/>
        <w:ind w:firstLine="709"/>
        <w:jc w:val="both"/>
        <w:rPr>
          <w:sz w:val="28"/>
          <w:szCs w:val="28"/>
        </w:rPr>
      </w:pPr>
      <w:r w:rsidRPr="000437F2">
        <w:rPr>
          <w:sz w:val="28"/>
          <w:szCs w:val="28"/>
        </w:rPr>
        <w:t>Благодаря проведённой работе созданы условия для развития худож</w:t>
      </w:r>
      <w:r w:rsidRPr="000437F2">
        <w:rPr>
          <w:sz w:val="28"/>
          <w:szCs w:val="28"/>
        </w:rPr>
        <w:t>е</w:t>
      </w:r>
      <w:r w:rsidRPr="000437F2">
        <w:rPr>
          <w:sz w:val="28"/>
          <w:szCs w:val="28"/>
        </w:rPr>
        <w:t>ственно-эстетического потенциала детей посредством изучения декорати</w:t>
      </w:r>
      <w:r w:rsidRPr="000437F2">
        <w:rPr>
          <w:sz w:val="28"/>
          <w:szCs w:val="28"/>
        </w:rPr>
        <w:t>в</w:t>
      </w:r>
      <w:r w:rsidRPr="000437F2">
        <w:rPr>
          <w:sz w:val="28"/>
          <w:szCs w:val="28"/>
        </w:rPr>
        <w:t>ных украшений крестьянской избы и предметов быта. Дошкольники обращ</w:t>
      </w:r>
      <w:r w:rsidRPr="000437F2">
        <w:rPr>
          <w:sz w:val="28"/>
          <w:szCs w:val="28"/>
        </w:rPr>
        <w:t>а</w:t>
      </w:r>
      <w:r w:rsidRPr="000437F2">
        <w:rPr>
          <w:sz w:val="28"/>
          <w:szCs w:val="28"/>
        </w:rPr>
        <w:t>ют внимание на цвет, формы, пропорции избы. У детей развивается чувство красоты, цветовое зрение, художественно-образная память, воображение и фантазия.</w:t>
      </w:r>
    </w:p>
    <w:p w:rsidR="00C06749" w:rsidRPr="000437F2" w:rsidRDefault="00C06749" w:rsidP="00C06749">
      <w:pPr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0437F2">
        <w:rPr>
          <w:sz w:val="28"/>
          <w:szCs w:val="28"/>
        </w:rPr>
        <w:t>Литература.</w:t>
      </w:r>
    </w:p>
    <w:p w:rsidR="00C06749" w:rsidRPr="003B6D07" w:rsidRDefault="00C06749" w:rsidP="00C06749">
      <w:pPr>
        <w:numPr>
          <w:ilvl w:val="0"/>
          <w:numId w:val="1"/>
        </w:numPr>
        <w:shd w:val="clear" w:color="auto" w:fill="FFFFFF"/>
        <w:suppressAutoHyphens/>
        <w:spacing w:before="100" w:beforeAutospacing="1" w:after="100" w:afterAutospacing="1" w:line="360" w:lineRule="auto"/>
        <w:ind w:left="0"/>
        <w:jc w:val="both"/>
        <w:rPr>
          <w:sz w:val="28"/>
          <w:szCs w:val="28"/>
        </w:rPr>
      </w:pPr>
      <w:r w:rsidRPr="003B6D07">
        <w:rPr>
          <w:sz w:val="28"/>
          <w:szCs w:val="28"/>
        </w:rPr>
        <w:lastRenderedPageBreak/>
        <w:t xml:space="preserve">Бармин З.И. Русский дом. </w:t>
      </w:r>
      <w:proofErr w:type="spellStart"/>
      <w:r w:rsidRPr="003B6D07">
        <w:rPr>
          <w:sz w:val="28"/>
          <w:szCs w:val="28"/>
        </w:rPr>
        <w:t>Н.Новгород</w:t>
      </w:r>
      <w:proofErr w:type="spellEnd"/>
      <w:r w:rsidRPr="003B6D07">
        <w:rPr>
          <w:sz w:val="28"/>
          <w:szCs w:val="28"/>
        </w:rPr>
        <w:t>, 1994.</w:t>
      </w:r>
    </w:p>
    <w:p w:rsidR="00C06749" w:rsidRPr="003B6D07" w:rsidRDefault="00C06749" w:rsidP="00C06749">
      <w:pPr>
        <w:pStyle w:val="ListParagraph"/>
        <w:numPr>
          <w:ilvl w:val="0"/>
          <w:numId w:val="1"/>
        </w:numPr>
        <w:tabs>
          <w:tab w:val="clear" w:pos="720"/>
          <w:tab w:val="num" w:pos="-54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6D07">
        <w:rPr>
          <w:rFonts w:ascii="Times New Roman" w:hAnsi="Times New Roman"/>
          <w:sz w:val="28"/>
          <w:szCs w:val="28"/>
        </w:rPr>
        <w:t xml:space="preserve">Детство: Программа развития и воспитания детей в детском саду/ </w:t>
      </w:r>
      <w:proofErr w:type="spellStart"/>
      <w:r w:rsidRPr="003B6D07">
        <w:rPr>
          <w:rFonts w:ascii="Times New Roman" w:hAnsi="Times New Roman"/>
          <w:sz w:val="28"/>
          <w:szCs w:val="28"/>
        </w:rPr>
        <w:t>В.И.Логинова</w:t>
      </w:r>
      <w:proofErr w:type="spellEnd"/>
      <w:r w:rsidRPr="003B6D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B6D07">
        <w:rPr>
          <w:rFonts w:ascii="Times New Roman" w:hAnsi="Times New Roman"/>
          <w:sz w:val="28"/>
          <w:szCs w:val="28"/>
        </w:rPr>
        <w:t>Т.И.Бабаева</w:t>
      </w:r>
      <w:proofErr w:type="spellEnd"/>
      <w:r w:rsidRPr="003B6D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B6D07">
        <w:rPr>
          <w:rFonts w:ascii="Times New Roman" w:hAnsi="Times New Roman"/>
          <w:sz w:val="28"/>
          <w:szCs w:val="28"/>
        </w:rPr>
        <w:t>Н.А.Ноткина</w:t>
      </w:r>
      <w:proofErr w:type="spellEnd"/>
      <w:r w:rsidRPr="003B6D07">
        <w:rPr>
          <w:rFonts w:ascii="Times New Roman" w:hAnsi="Times New Roman"/>
          <w:sz w:val="28"/>
          <w:szCs w:val="28"/>
        </w:rPr>
        <w:t xml:space="preserve"> и др.; Под ред. </w:t>
      </w:r>
      <w:proofErr w:type="spellStart"/>
      <w:r w:rsidRPr="003B6D07">
        <w:rPr>
          <w:rFonts w:ascii="Times New Roman" w:hAnsi="Times New Roman"/>
          <w:sz w:val="28"/>
          <w:szCs w:val="28"/>
        </w:rPr>
        <w:t>Т.И.Бабаевой</w:t>
      </w:r>
      <w:proofErr w:type="spellEnd"/>
      <w:r w:rsidRPr="003B6D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B6D07">
        <w:rPr>
          <w:rFonts w:ascii="Times New Roman" w:hAnsi="Times New Roman"/>
          <w:sz w:val="28"/>
          <w:szCs w:val="28"/>
        </w:rPr>
        <w:t>З.А.Михайловой</w:t>
      </w:r>
      <w:proofErr w:type="spellEnd"/>
      <w:r w:rsidRPr="003B6D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B6D07">
        <w:rPr>
          <w:rFonts w:ascii="Times New Roman" w:hAnsi="Times New Roman"/>
          <w:sz w:val="28"/>
          <w:szCs w:val="28"/>
        </w:rPr>
        <w:t>Л.М.Гурович</w:t>
      </w:r>
      <w:proofErr w:type="spellEnd"/>
      <w:r w:rsidRPr="003B6D07">
        <w:rPr>
          <w:rFonts w:ascii="Times New Roman" w:hAnsi="Times New Roman"/>
          <w:sz w:val="28"/>
          <w:szCs w:val="28"/>
        </w:rPr>
        <w:t xml:space="preserve">: изд. 2-е, </w:t>
      </w:r>
      <w:proofErr w:type="gramStart"/>
      <w:r w:rsidRPr="003B6D07">
        <w:rPr>
          <w:rFonts w:ascii="Times New Roman" w:hAnsi="Times New Roman"/>
          <w:sz w:val="28"/>
          <w:szCs w:val="28"/>
        </w:rPr>
        <w:t>переработанное</w:t>
      </w:r>
      <w:proofErr w:type="gramEnd"/>
      <w:r w:rsidRPr="003B6D07">
        <w:rPr>
          <w:rFonts w:ascii="Times New Roman" w:hAnsi="Times New Roman"/>
          <w:sz w:val="28"/>
          <w:szCs w:val="28"/>
        </w:rPr>
        <w:t>. – СПб</w:t>
      </w:r>
      <w:proofErr w:type="gramStart"/>
      <w:r w:rsidRPr="003B6D07">
        <w:rPr>
          <w:rFonts w:ascii="Times New Roman" w:hAnsi="Times New Roman"/>
          <w:sz w:val="28"/>
          <w:szCs w:val="28"/>
        </w:rPr>
        <w:t xml:space="preserve">.: </w:t>
      </w:r>
      <w:proofErr w:type="spellStart"/>
      <w:proofErr w:type="gramEnd"/>
      <w:r w:rsidRPr="003B6D07">
        <w:rPr>
          <w:rFonts w:ascii="Times New Roman" w:hAnsi="Times New Roman"/>
          <w:sz w:val="28"/>
          <w:szCs w:val="28"/>
        </w:rPr>
        <w:t>Акцидент</w:t>
      </w:r>
      <w:proofErr w:type="spellEnd"/>
      <w:r w:rsidRPr="003B6D07">
        <w:rPr>
          <w:rFonts w:ascii="Times New Roman" w:hAnsi="Times New Roman"/>
          <w:sz w:val="28"/>
          <w:szCs w:val="28"/>
        </w:rPr>
        <w:t>, 1996, - 224с.</w:t>
      </w:r>
    </w:p>
    <w:p w:rsidR="00C06749" w:rsidRPr="003B6D07" w:rsidRDefault="00C06749" w:rsidP="00C06749">
      <w:pPr>
        <w:numPr>
          <w:ilvl w:val="0"/>
          <w:numId w:val="1"/>
        </w:numPr>
        <w:shd w:val="clear" w:color="auto" w:fill="FFFFFF"/>
        <w:suppressAutoHyphens/>
        <w:spacing w:before="100" w:beforeAutospacing="1" w:after="100" w:afterAutospacing="1" w:line="360" w:lineRule="auto"/>
        <w:ind w:left="0"/>
        <w:jc w:val="both"/>
        <w:rPr>
          <w:sz w:val="28"/>
          <w:szCs w:val="28"/>
        </w:rPr>
      </w:pPr>
      <w:r w:rsidRPr="003B6D07">
        <w:rPr>
          <w:sz w:val="28"/>
          <w:szCs w:val="28"/>
        </w:rPr>
        <w:t xml:space="preserve">Знакомство детей с русским народным творчеством: Конспекты занятий и сценарии календарно-обрядовых праздников: Методическое пособие для педагогов дошкольных образовательных учреждений / авт.-сост. </w:t>
      </w:r>
      <w:proofErr w:type="spellStart"/>
      <w:r w:rsidRPr="003B6D07">
        <w:rPr>
          <w:sz w:val="28"/>
          <w:szCs w:val="28"/>
        </w:rPr>
        <w:t>Л.С.Куприна</w:t>
      </w:r>
      <w:proofErr w:type="spellEnd"/>
      <w:r w:rsidRPr="003B6D07">
        <w:rPr>
          <w:sz w:val="28"/>
          <w:szCs w:val="28"/>
        </w:rPr>
        <w:t xml:space="preserve">, </w:t>
      </w:r>
      <w:proofErr w:type="spellStart"/>
      <w:r w:rsidRPr="003B6D07">
        <w:rPr>
          <w:sz w:val="28"/>
          <w:szCs w:val="28"/>
        </w:rPr>
        <w:t>Т.А.Бударина</w:t>
      </w:r>
      <w:proofErr w:type="spellEnd"/>
      <w:r w:rsidRPr="003B6D07">
        <w:rPr>
          <w:sz w:val="28"/>
          <w:szCs w:val="28"/>
        </w:rPr>
        <w:t xml:space="preserve">, </w:t>
      </w:r>
      <w:proofErr w:type="spellStart"/>
      <w:r w:rsidRPr="003B6D07">
        <w:rPr>
          <w:sz w:val="28"/>
          <w:szCs w:val="28"/>
        </w:rPr>
        <w:t>О.А.Маркеева</w:t>
      </w:r>
      <w:proofErr w:type="spellEnd"/>
      <w:r w:rsidRPr="003B6D07">
        <w:rPr>
          <w:sz w:val="28"/>
          <w:szCs w:val="28"/>
        </w:rPr>
        <w:t xml:space="preserve">, </w:t>
      </w:r>
      <w:proofErr w:type="spellStart"/>
      <w:r w:rsidRPr="003B6D07">
        <w:rPr>
          <w:sz w:val="28"/>
          <w:szCs w:val="28"/>
        </w:rPr>
        <w:t>О.Н.Корепанова</w:t>
      </w:r>
      <w:proofErr w:type="spellEnd"/>
      <w:r w:rsidRPr="003B6D07">
        <w:rPr>
          <w:sz w:val="28"/>
          <w:szCs w:val="28"/>
        </w:rPr>
        <w:t xml:space="preserve"> и др.- 3-е изд., </w:t>
      </w:r>
      <w:proofErr w:type="spellStart"/>
      <w:r w:rsidRPr="003B6D07">
        <w:rPr>
          <w:sz w:val="28"/>
          <w:szCs w:val="28"/>
        </w:rPr>
        <w:t>перераб</w:t>
      </w:r>
      <w:proofErr w:type="spellEnd"/>
      <w:r w:rsidRPr="003B6D07">
        <w:rPr>
          <w:sz w:val="28"/>
          <w:szCs w:val="28"/>
        </w:rPr>
        <w:t xml:space="preserve">. и </w:t>
      </w:r>
      <w:proofErr w:type="spellStart"/>
      <w:r w:rsidRPr="003B6D07">
        <w:rPr>
          <w:sz w:val="28"/>
          <w:szCs w:val="28"/>
        </w:rPr>
        <w:t>дополн</w:t>
      </w:r>
      <w:proofErr w:type="spellEnd"/>
      <w:r w:rsidRPr="003B6D07">
        <w:rPr>
          <w:sz w:val="28"/>
          <w:szCs w:val="28"/>
        </w:rPr>
        <w:t xml:space="preserve">. – </w:t>
      </w:r>
      <w:proofErr w:type="spellStart"/>
      <w:r w:rsidRPr="003B6D07">
        <w:rPr>
          <w:sz w:val="28"/>
          <w:szCs w:val="28"/>
        </w:rPr>
        <w:t>Спб</w:t>
      </w:r>
      <w:proofErr w:type="spellEnd"/>
      <w:r w:rsidRPr="003B6D07">
        <w:rPr>
          <w:sz w:val="28"/>
          <w:szCs w:val="28"/>
        </w:rPr>
        <w:t>: «ДЕТСТВО_ПРЕСС», 2001. – 400с., ил.</w:t>
      </w:r>
    </w:p>
    <w:p w:rsidR="00C06749" w:rsidRDefault="00C06749" w:rsidP="00C06749">
      <w:pPr>
        <w:numPr>
          <w:ilvl w:val="0"/>
          <w:numId w:val="1"/>
        </w:numPr>
        <w:shd w:val="clear" w:color="auto" w:fill="FFFFFF"/>
        <w:suppressAutoHyphens/>
        <w:spacing w:before="100" w:beforeAutospacing="1" w:after="100" w:afterAutospacing="1" w:line="360" w:lineRule="auto"/>
        <w:ind w:left="0"/>
        <w:jc w:val="both"/>
        <w:rPr>
          <w:sz w:val="28"/>
          <w:szCs w:val="28"/>
        </w:rPr>
      </w:pPr>
      <w:r w:rsidRPr="003B6D07">
        <w:rPr>
          <w:sz w:val="28"/>
          <w:szCs w:val="28"/>
        </w:rPr>
        <w:t xml:space="preserve">Интернет-ресурсы </w:t>
      </w:r>
    </w:p>
    <w:p w:rsidR="00C06749" w:rsidRPr="003B6D07" w:rsidRDefault="00C06749" w:rsidP="00C06749">
      <w:pPr>
        <w:numPr>
          <w:ilvl w:val="0"/>
          <w:numId w:val="1"/>
        </w:numPr>
        <w:shd w:val="clear" w:color="auto" w:fill="FFFFFF"/>
        <w:suppressAutoHyphens/>
        <w:spacing w:before="100" w:beforeAutospacing="1" w:after="100" w:afterAutospacing="1" w:line="360" w:lineRule="auto"/>
        <w:ind w:left="0"/>
        <w:jc w:val="both"/>
        <w:rPr>
          <w:sz w:val="28"/>
          <w:szCs w:val="28"/>
        </w:rPr>
      </w:pPr>
      <w:r w:rsidRPr="003B6D07">
        <w:rPr>
          <w:sz w:val="28"/>
          <w:szCs w:val="28"/>
        </w:rPr>
        <w:t>Князева О.Л. Как жили люди на Руси: Рабочая тетрадь для занятий по программе «Приобщение детей к истокам русской народной культуры»</w:t>
      </w:r>
      <w:proofErr w:type="gramStart"/>
      <w:r w:rsidRPr="003B6D07">
        <w:rPr>
          <w:sz w:val="28"/>
          <w:szCs w:val="28"/>
        </w:rPr>
        <w:t xml:space="preserve"> .</w:t>
      </w:r>
      <w:proofErr w:type="gramEnd"/>
      <w:r w:rsidRPr="003B6D07">
        <w:rPr>
          <w:sz w:val="28"/>
          <w:szCs w:val="28"/>
        </w:rPr>
        <w:t xml:space="preserve"> – </w:t>
      </w:r>
      <w:proofErr w:type="spellStart"/>
      <w:r w:rsidRPr="003B6D07">
        <w:rPr>
          <w:sz w:val="28"/>
          <w:szCs w:val="28"/>
        </w:rPr>
        <w:t>Спб</w:t>
      </w:r>
      <w:proofErr w:type="spellEnd"/>
      <w:r w:rsidRPr="003B6D07">
        <w:rPr>
          <w:sz w:val="28"/>
          <w:szCs w:val="28"/>
        </w:rPr>
        <w:t>: Детство-Пресс, 1998. – 24с.: ил.</w:t>
      </w:r>
    </w:p>
    <w:p w:rsidR="00A97D73" w:rsidRDefault="00C06749" w:rsidP="00C06749">
      <w:r w:rsidRPr="003B6D07">
        <w:rPr>
          <w:sz w:val="28"/>
          <w:szCs w:val="28"/>
        </w:rPr>
        <w:t xml:space="preserve">Образовательная область «Художественное творчество». Как работать по программе «Детство»: Учебно-методическое пособие / науч. ред. </w:t>
      </w:r>
      <w:proofErr w:type="spellStart"/>
      <w:r w:rsidRPr="003B6D07">
        <w:rPr>
          <w:sz w:val="28"/>
          <w:szCs w:val="28"/>
        </w:rPr>
        <w:t>А.Г.Гогоберидзе</w:t>
      </w:r>
      <w:proofErr w:type="spellEnd"/>
      <w:r w:rsidRPr="003B6D07">
        <w:rPr>
          <w:sz w:val="28"/>
          <w:szCs w:val="28"/>
        </w:rPr>
        <w:t xml:space="preserve">. – </w:t>
      </w:r>
      <w:proofErr w:type="spellStart"/>
      <w:r w:rsidRPr="003B6D07">
        <w:rPr>
          <w:sz w:val="28"/>
          <w:szCs w:val="28"/>
        </w:rPr>
        <w:t>Спб</w:t>
      </w:r>
      <w:proofErr w:type="spellEnd"/>
      <w:r w:rsidRPr="003B6D07">
        <w:rPr>
          <w:sz w:val="28"/>
          <w:szCs w:val="28"/>
        </w:rPr>
        <w:t>.: ООО «ИЗДАТЕЛЬСТВО «ДЕТСТВО – ПРЕСС», М.:</w:t>
      </w:r>
    </w:p>
    <w:sectPr w:rsidR="00A97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B4DEF"/>
    <w:multiLevelType w:val="hybridMultilevel"/>
    <w:tmpl w:val="69EE2D0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600"/>
    <w:rsid w:val="00A97D73"/>
    <w:rsid w:val="00C06749"/>
    <w:rsid w:val="00C2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C067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C067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1508</Words>
  <Characters>8599</Characters>
  <Application>Microsoft Office Word</Application>
  <DocSecurity>0</DocSecurity>
  <Lines>71</Lines>
  <Paragraphs>20</Paragraphs>
  <ScaleCrop>false</ScaleCrop>
  <Company/>
  <LinksUpToDate>false</LinksUpToDate>
  <CharactersWithSpaces>10087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kill_you</dc:creator>
  <cp:keywords/>
  <dc:description/>
  <cp:lastModifiedBy>kill_you</cp:lastModifiedBy>
  <cp:revision>3</cp:revision>
  <dcterms:created xsi:type="dcterms:W3CDTF">2014-05-14T16:33:00Z</dcterms:created>
  <dcterms:modified xsi:type="dcterms:W3CDTF">2014-05-14T16:38:00Z</dcterms:modified>
</cp:coreProperties>
</file>