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F4" w:rsidRPr="009F3D79" w:rsidRDefault="00E31DF4" w:rsidP="00BF113D">
      <w:pPr>
        <w:pStyle w:val="msonormalbullet1gif"/>
        <w:spacing w:before="280" w:beforeAutospacing="0" w:after="280" w:afterAutospacing="0"/>
        <w:contextualSpacing/>
        <w:jc w:val="center"/>
        <w:rPr>
          <w:b/>
          <w:bCs/>
          <w:i/>
          <w:iCs/>
          <w:color w:val="FF0000"/>
          <w:u w:val="single"/>
        </w:rPr>
      </w:pPr>
      <w:r w:rsidRPr="009F3D79">
        <w:rPr>
          <w:b/>
          <w:bCs/>
          <w:i/>
          <w:iCs/>
          <w:color w:val="FF0000"/>
          <w:u w:val="single"/>
        </w:rPr>
        <w:t>Пожарная безопасность.</w:t>
      </w:r>
    </w:p>
    <w:p w:rsidR="00A10B98" w:rsidRPr="009F3D79" w:rsidRDefault="00BF113D" w:rsidP="00A10B98">
      <w:pPr>
        <w:pStyle w:val="msonormalbullet2gif"/>
        <w:contextualSpacing/>
        <w:jc w:val="center"/>
        <w:rPr>
          <w:color w:val="00B050"/>
          <w:sz w:val="22"/>
        </w:rPr>
      </w:pPr>
      <w:r w:rsidRPr="009F3D79">
        <w:rPr>
          <w:b/>
          <w:i/>
          <w:color w:val="00B050"/>
          <w:sz w:val="22"/>
        </w:rPr>
        <w:t>Уважаемые родители, задумайтесь:</w:t>
      </w:r>
    </w:p>
    <w:p w:rsidR="00BF113D" w:rsidRDefault="00BF113D" w:rsidP="00A10B98">
      <w:pPr>
        <w:pStyle w:val="msonormalbullet2gif"/>
        <w:contextualSpacing/>
        <w:jc w:val="center"/>
        <w:rPr>
          <w:sz w:val="22"/>
        </w:rPr>
      </w:pPr>
      <w:r>
        <w:rPr>
          <w:sz w:val="22"/>
        </w:rPr>
        <w:t xml:space="preserve">достаточно ли Вы уделяете времени своему ребенку, объясняли ли Вы ему опасность игры с огнем, выполняются ли в вашей семье </w:t>
      </w:r>
      <w:r>
        <w:rPr>
          <w:i/>
          <w:sz w:val="22"/>
        </w:rPr>
        <w:t>«классические»</w:t>
      </w:r>
      <w:r>
        <w:rPr>
          <w:sz w:val="22"/>
        </w:rPr>
        <w:t xml:space="preserve"> предупреждения пожарной охраны:</w:t>
      </w:r>
    </w:p>
    <w:p w:rsidR="00BF113D" w:rsidRDefault="00BF113D" w:rsidP="00A10B98">
      <w:pPr>
        <w:pStyle w:val="msonormalbullet2gif"/>
        <w:contextualSpacing/>
        <w:jc w:val="center"/>
        <w:rPr>
          <w:b/>
          <w:i/>
          <w:sz w:val="22"/>
        </w:rPr>
      </w:pPr>
      <w:r w:rsidRPr="009F3D79">
        <w:rPr>
          <w:b/>
          <w:i/>
          <w:color w:val="FF0000"/>
          <w:sz w:val="22"/>
        </w:rPr>
        <w:t>«Спички – детям не игрушка!»</w:t>
      </w:r>
      <w:r>
        <w:rPr>
          <w:sz w:val="22"/>
        </w:rPr>
        <w:t xml:space="preserve"> и</w:t>
      </w:r>
    </w:p>
    <w:p w:rsidR="00A10B98" w:rsidRDefault="00BF113D" w:rsidP="00A10B98">
      <w:pPr>
        <w:pStyle w:val="msonormalbullet2gif"/>
        <w:contextualSpacing/>
        <w:jc w:val="center"/>
        <w:rPr>
          <w:sz w:val="22"/>
        </w:rPr>
      </w:pPr>
      <w:r w:rsidRPr="009F3D79">
        <w:rPr>
          <w:b/>
          <w:i/>
          <w:color w:val="FF0000"/>
          <w:sz w:val="22"/>
        </w:rPr>
        <w:t>«Не оставляйте детей без присмотра!»</w:t>
      </w:r>
      <w:r>
        <w:rPr>
          <w:sz w:val="22"/>
        </w:rPr>
        <w:t xml:space="preserve">, </w:t>
      </w:r>
    </w:p>
    <w:p w:rsidR="00BF113D" w:rsidRDefault="00BF113D" w:rsidP="00A10B98">
      <w:pPr>
        <w:pStyle w:val="msonormalbullet2gif"/>
        <w:contextualSpacing/>
        <w:jc w:val="center"/>
        <w:rPr>
          <w:sz w:val="22"/>
        </w:rPr>
      </w:pPr>
      <w:r>
        <w:rPr>
          <w:sz w:val="22"/>
        </w:rPr>
        <w:t>известные с детства каждому?..</w:t>
      </w:r>
    </w:p>
    <w:p w:rsidR="00BF113D" w:rsidRPr="00E31DF4" w:rsidRDefault="00BF113D" w:rsidP="00BF113D">
      <w:pPr>
        <w:pStyle w:val="msonormalbullet2gif"/>
        <w:ind w:firstLine="708"/>
        <w:contextualSpacing/>
        <w:jc w:val="both"/>
        <w:rPr>
          <w:sz w:val="16"/>
          <w:szCs w:val="16"/>
        </w:rPr>
      </w:pPr>
    </w:p>
    <w:p w:rsidR="00A10B98" w:rsidRDefault="00A10B98" w:rsidP="00BF113D">
      <w:pPr>
        <w:pStyle w:val="msonormalbullet2gif"/>
        <w:ind w:firstLine="708"/>
        <w:contextualSpacing/>
        <w:jc w:val="both"/>
        <w:rPr>
          <w:sz w:val="22"/>
          <w:szCs w:val="22"/>
        </w:rPr>
      </w:pPr>
    </w:p>
    <w:p w:rsidR="00BF113D" w:rsidRDefault="00BF113D" w:rsidP="00BF113D">
      <w:pPr>
        <w:pStyle w:val="msonormalbullet2gif"/>
        <w:ind w:firstLine="708"/>
        <w:contextualSpacing/>
        <w:jc w:val="both"/>
        <w:rPr>
          <w:sz w:val="22"/>
          <w:szCs w:val="22"/>
        </w:rPr>
      </w:pPr>
      <w:r>
        <w:rPr>
          <w:sz w:val="22"/>
          <w:szCs w:val="22"/>
        </w:rPr>
        <w:t>А теперь вспомните, о чем Вы думаете перед тем, как выйти из дома? Правильно: о работе, о предстоящих делах, не подозревая о печальных последствиях, которые, не дай Бог, может повлечь отсутствие взрослых!</w:t>
      </w:r>
    </w:p>
    <w:p w:rsidR="00BF113D" w:rsidRDefault="00BF113D" w:rsidP="009F3D79">
      <w:pPr>
        <w:pStyle w:val="msonormalbullet2gif"/>
        <w:contextualSpacing/>
        <w:jc w:val="both"/>
        <w:rPr>
          <w:sz w:val="22"/>
          <w:szCs w:val="22"/>
        </w:rPr>
      </w:pPr>
    </w:p>
    <w:p w:rsidR="009F3D79" w:rsidRPr="009F3D79" w:rsidRDefault="009454A0" w:rsidP="00A10B98">
      <w:pPr>
        <w:pStyle w:val="msonormalbullet2gif"/>
        <w:ind w:firstLine="708"/>
        <w:contextualSpacing/>
        <w:jc w:val="both"/>
        <w:rPr>
          <w:color w:val="FF0000"/>
          <w:sz w:val="22"/>
          <w:szCs w:val="22"/>
        </w:rPr>
      </w:pPr>
      <w:r>
        <w:rPr>
          <w:color w:val="FF0000"/>
          <w:sz w:val="22"/>
          <w:szCs w:val="22"/>
        </w:rPr>
        <w:t>Пожары очень опасны!</w:t>
      </w:r>
    </w:p>
    <w:p w:rsidR="00BF113D" w:rsidRPr="009F3D79" w:rsidRDefault="00E31DF4" w:rsidP="00A10B98">
      <w:pPr>
        <w:pStyle w:val="msonormalbullet2gif"/>
        <w:ind w:firstLine="708"/>
        <w:contextualSpacing/>
        <w:jc w:val="both"/>
        <w:rPr>
          <w:color w:val="FF0000"/>
          <w:sz w:val="22"/>
          <w:szCs w:val="22"/>
        </w:rPr>
      </w:pPr>
      <w:r>
        <w:rPr>
          <w:sz w:val="22"/>
          <w:szCs w:val="22"/>
        </w:rPr>
        <w:t xml:space="preserve">При пожаре могут сгореть вещи, квартира и даже целый дом. </w:t>
      </w:r>
      <w:r w:rsidRPr="009F3D79">
        <w:rPr>
          <w:b/>
          <w:i/>
          <w:color w:val="FF0000"/>
          <w:sz w:val="22"/>
          <w:szCs w:val="22"/>
        </w:rPr>
        <w:t xml:space="preserve">Но главное, что при пожаре могут погибнуть люди. </w:t>
      </w:r>
    </w:p>
    <w:p w:rsidR="00A10B98" w:rsidRDefault="00A10B98" w:rsidP="00A10B98">
      <w:pPr>
        <w:spacing w:before="100" w:beforeAutospacing="1" w:after="100" w:afterAutospacing="1"/>
        <w:ind w:firstLine="708"/>
        <w:contextualSpacing/>
        <w:jc w:val="both"/>
        <w:rPr>
          <w:rFonts w:eastAsia="Times New Roman"/>
          <w:b/>
          <w:i/>
          <w:sz w:val="22"/>
          <w:lang w:eastAsia="ru-RU"/>
        </w:rPr>
      </w:pPr>
    </w:p>
    <w:p w:rsidR="00A10B98" w:rsidRPr="009F3D79" w:rsidRDefault="00A10B98" w:rsidP="00A10B98">
      <w:pPr>
        <w:spacing w:before="100" w:beforeAutospacing="1" w:after="100" w:afterAutospacing="1"/>
        <w:ind w:firstLine="708"/>
        <w:contextualSpacing/>
        <w:jc w:val="both"/>
        <w:rPr>
          <w:rFonts w:eastAsia="Times New Roman"/>
          <w:b/>
          <w:bCs/>
          <w:i/>
          <w:iCs/>
          <w:color w:val="FF0000"/>
          <w:sz w:val="22"/>
          <w:lang w:eastAsia="ru-RU"/>
        </w:rPr>
      </w:pPr>
      <w:r w:rsidRPr="009F3D79">
        <w:rPr>
          <w:rFonts w:eastAsia="Times New Roman"/>
          <w:b/>
          <w:i/>
          <w:color w:val="FF0000"/>
          <w:sz w:val="22"/>
          <w:lang w:eastAsia="ru-RU"/>
        </w:rPr>
        <w:t>Помните</w:t>
      </w:r>
      <w:r w:rsidRPr="009F3D79">
        <w:rPr>
          <w:rFonts w:eastAsia="Times New Roman"/>
          <w:color w:val="FF0000"/>
          <w:sz w:val="22"/>
          <w:lang w:eastAsia="ru-RU"/>
        </w:rPr>
        <w:t>,</w:t>
      </w:r>
      <w:r w:rsidRPr="00F95DBE">
        <w:rPr>
          <w:rFonts w:eastAsia="Times New Roman"/>
          <w:sz w:val="22"/>
          <w:lang w:eastAsia="ru-RU"/>
        </w:rPr>
        <w:t xml:space="preserve"> что большинство несчастных случаев можно предотвратить! Для этого </w:t>
      </w:r>
      <w:r w:rsidRPr="009F3D79">
        <w:rPr>
          <w:rFonts w:eastAsia="Times New Roman"/>
          <w:b/>
          <w:bCs/>
          <w:i/>
          <w:iCs/>
          <w:color w:val="FF0000"/>
          <w:sz w:val="22"/>
          <w:lang w:eastAsia="ru-RU"/>
        </w:rPr>
        <w:t xml:space="preserve">Вам придётся приобрести «привычку к безопасности». </w:t>
      </w:r>
    </w:p>
    <w:p w:rsidR="00A10B98" w:rsidRDefault="00A10B98" w:rsidP="00A10B98">
      <w:pPr>
        <w:spacing w:before="100" w:beforeAutospacing="1" w:after="100" w:afterAutospacing="1"/>
        <w:ind w:firstLine="708"/>
        <w:contextualSpacing/>
        <w:jc w:val="both"/>
        <w:rPr>
          <w:rFonts w:eastAsia="Times New Roman"/>
          <w:b/>
          <w:bCs/>
          <w:i/>
          <w:iCs/>
          <w:sz w:val="22"/>
          <w:lang w:eastAsia="ru-RU"/>
        </w:rPr>
      </w:pPr>
    </w:p>
    <w:p w:rsidR="00BF113D" w:rsidRDefault="00A10B98" w:rsidP="00E31DF4">
      <w:pPr>
        <w:pStyle w:val="msonormalbullet1gif"/>
        <w:spacing w:before="280" w:beforeAutospacing="0" w:after="280" w:afterAutospacing="0"/>
        <w:contextualSpacing/>
        <w:jc w:val="center"/>
        <w:rPr>
          <w:b/>
          <w:sz w:val="22"/>
          <w:szCs w:val="22"/>
        </w:rPr>
      </w:pPr>
      <w:r>
        <w:rPr>
          <w:noProof/>
          <w:sz w:val="22"/>
          <w:szCs w:val="22"/>
        </w:rPr>
        <w:drawing>
          <wp:inline distT="0" distB="0" distL="0" distR="0">
            <wp:extent cx="2451395" cy="1710813"/>
            <wp:effectExtent l="19050" t="19050" r="25105" b="22737"/>
            <wp:docPr id="2" name="Рисунок 3" descr="C:\Users\Элит\Pictures\Картинки разные\пожарн. безопасность поделки\stixi-dlya-detej-pravila-pozharnoj-bezopasnost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Элит\Pictures\Картинки разные\пожарн. безопасность поделки\stixi-dlya-detej-pravila-pozharnoj-bezopasnosti-5.jpg"/>
                    <pic:cNvPicPr>
                      <a:picLocks noChangeAspect="1" noChangeArrowheads="1"/>
                    </pic:cNvPicPr>
                  </pic:nvPicPr>
                  <pic:blipFill>
                    <a:blip r:embed="rId6" cstate="print"/>
                    <a:srcRect/>
                    <a:stretch>
                      <a:fillRect/>
                    </a:stretch>
                  </pic:blipFill>
                  <pic:spPr bwMode="auto">
                    <a:xfrm>
                      <a:off x="0" y="0"/>
                      <a:ext cx="2452964" cy="1710813"/>
                    </a:xfrm>
                    <a:prstGeom prst="rect">
                      <a:avLst/>
                    </a:prstGeom>
                    <a:noFill/>
                    <a:ln w="9525">
                      <a:solidFill>
                        <a:srgbClr val="FF0000"/>
                      </a:solidFill>
                      <a:miter lim="800000"/>
                      <a:headEnd/>
                      <a:tailEnd/>
                    </a:ln>
                  </pic:spPr>
                </pic:pic>
              </a:graphicData>
            </a:graphic>
          </wp:inline>
        </w:drawing>
      </w:r>
    </w:p>
    <w:p w:rsidR="00BF113D" w:rsidRDefault="00BF113D" w:rsidP="00E31DF4">
      <w:pPr>
        <w:pStyle w:val="msonormalbullet1gif"/>
        <w:spacing w:before="280" w:beforeAutospacing="0" w:after="280" w:afterAutospacing="0"/>
        <w:contextualSpacing/>
        <w:jc w:val="center"/>
        <w:rPr>
          <w:b/>
          <w:sz w:val="22"/>
          <w:szCs w:val="22"/>
        </w:rPr>
      </w:pPr>
    </w:p>
    <w:p w:rsidR="00BF113D" w:rsidRDefault="00BF113D" w:rsidP="00E31DF4">
      <w:pPr>
        <w:pStyle w:val="msonormalbullet1gif"/>
        <w:spacing w:before="280" w:beforeAutospacing="0" w:after="280" w:afterAutospacing="0"/>
        <w:contextualSpacing/>
        <w:jc w:val="center"/>
        <w:rPr>
          <w:b/>
          <w:sz w:val="22"/>
          <w:szCs w:val="22"/>
        </w:rPr>
      </w:pPr>
    </w:p>
    <w:p w:rsidR="00E31DF4" w:rsidRPr="009F3D79" w:rsidRDefault="00E31DF4" w:rsidP="00C7637D">
      <w:pPr>
        <w:pStyle w:val="msonormalbullet1gif"/>
        <w:spacing w:before="280" w:beforeAutospacing="0" w:after="280" w:afterAutospacing="0"/>
        <w:contextualSpacing/>
        <w:jc w:val="center"/>
        <w:rPr>
          <w:b/>
          <w:color w:val="FF0000"/>
          <w:sz w:val="22"/>
          <w:szCs w:val="22"/>
        </w:rPr>
      </w:pPr>
      <w:r w:rsidRPr="009454A0">
        <w:rPr>
          <w:b/>
          <w:color w:val="FF0000"/>
          <w:sz w:val="22"/>
          <w:szCs w:val="22"/>
          <w:u w:val="single"/>
        </w:rPr>
        <w:t>Основные причины возникновения пожара:</w:t>
      </w:r>
    </w:p>
    <w:p w:rsidR="00A10B98" w:rsidRDefault="00A10B98" w:rsidP="00E31DF4">
      <w:pPr>
        <w:pStyle w:val="msonormalbullet1gif"/>
        <w:spacing w:before="280" w:beforeAutospacing="0" w:after="280" w:afterAutospacing="0"/>
        <w:contextualSpacing/>
        <w:jc w:val="center"/>
        <w:rPr>
          <w:b/>
          <w:sz w:val="22"/>
          <w:szCs w:val="22"/>
        </w:rPr>
      </w:pPr>
    </w:p>
    <w:p w:rsidR="00E31DF4" w:rsidRDefault="00E31DF4" w:rsidP="00E31DF4">
      <w:pPr>
        <w:pStyle w:val="msonormalbullet1gif"/>
        <w:spacing w:before="280" w:beforeAutospacing="0" w:after="280" w:afterAutospacing="0"/>
        <w:contextualSpacing/>
        <w:jc w:val="both"/>
        <w:rPr>
          <w:sz w:val="22"/>
          <w:szCs w:val="22"/>
        </w:rPr>
      </w:pPr>
      <w:r>
        <w:rPr>
          <w:sz w:val="22"/>
          <w:szCs w:val="22"/>
        </w:rPr>
        <w:t>- Неосторожное обращение с огнем – курение, пользование в помещении открытым пламенем, разведение костров вблизи строений, небрежность в обращении с предметами бытовой химии, легковоспламеняющимися жидкостями.</w:t>
      </w:r>
    </w:p>
    <w:p w:rsidR="00A10B98" w:rsidRPr="00A10B98" w:rsidRDefault="00A10B98" w:rsidP="00E31DF4">
      <w:pPr>
        <w:pStyle w:val="msonormalbullet1gif"/>
        <w:spacing w:before="280" w:beforeAutospacing="0" w:after="280" w:afterAutospacing="0"/>
        <w:contextualSpacing/>
        <w:jc w:val="both"/>
        <w:rPr>
          <w:sz w:val="16"/>
          <w:szCs w:val="16"/>
        </w:rPr>
      </w:pPr>
    </w:p>
    <w:p w:rsidR="00E31DF4" w:rsidRDefault="00E31DF4" w:rsidP="00E31DF4">
      <w:pPr>
        <w:pStyle w:val="msonormalbullet1gif"/>
        <w:spacing w:before="280" w:beforeAutospacing="0" w:after="280" w:afterAutospacing="0"/>
        <w:contextualSpacing/>
        <w:jc w:val="both"/>
        <w:rPr>
          <w:sz w:val="22"/>
          <w:szCs w:val="22"/>
        </w:rPr>
      </w:pPr>
      <w:r>
        <w:rPr>
          <w:sz w:val="22"/>
          <w:szCs w:val="22"/>
        </w:rPr>
        <w:t>- От электроприборов при перегрузке сети мощными потребителями, при неверном монтаже или ветхости электросетей, при пользовании неисправными электроприборами или приборами с открытыми спиралями и оставлении их без присмотра.</w:t>
      </w:r>
    </w:p>
    <w:p w:rsidR="00A10B98" w:rsidRPr="00A10B98" w:rsidRDefault="00A10B98" w:rsidP="00E31DF4">
      <w:pPr>
        <w:pStyle w:val="msonormalbullet1gif"/>
        <w:spacing w:before="280" w:beforeAutospacing="0" w:after="280" w:afterAutospacing="0"/>
        <w:contextualSpacing/>
        <w:jc w:val="both"/>
        <w:rPr>
          <w:sz w:val="16"/>
          <w:szCs w:val="16"/>
        </w:rPr>
      </w:pPr>
    </w:p>
    <w:p w:rsidR="00E31DF4" w:rsidRDefault="00E31DF4" w:rsidP="00E31DF4">
      <w:pPr>
        <w:pStyle w:val="msonormalbullet1gif"/>
        <w:spacing w:before="280" w:beforeAutospacing="0" w:after="280" w:afterAutospacing="0"/>
        <w:contextualSpacing/>
        <w:jc w:val="both"/>
        <w:rPr>
          <w:bCs/>
          <w:sz w:val="22"/>
          <w:szCs w:val="22"/>
        </w:rPr>
      </w:pPr>
      <w:r>
        <w:rPr>
          <w:bCs/>
          <w:sz w:val="22"/>
          <w:szCs w:val="22"/>
        </w:rPr>
        <w:t>- Оставленные без присмотра топящиеся печи, применение для их розжига бензина и других ГСМ.</w:t>
      </w:r>
    </w:p>
    <w:p w:rsidR="00E31DF4" w:rsidRDefault="00E31DF4" w:rsidP="00E31DF4">
      <w:pPr>
        <w:pStyle w:val="msonormalbullet1gif"/>
        <w:spacing w:before="280" w:beforeAutospacing="0" w:after="280" w:afterAutospacing="0"/>
        <w:contextualSpacing/>
        <w:jc w:val="both"/>
        <w:rPr>
          <w:bCs/>
          <w:sz w:val="22"/>
          <w:szCs w:val="22"/>
        </w:rPr>
      </w:pPr>
      <w:r>
        <w:rPr>
          <w:bCs/>
          <w:sz w:val="22"/>
          <w:szCs w:val="22"/>
        </w:rPr>
        <w:t>-  От детской шалости с огнем. Виноваты в этом чаще взрослые, которые оставляют детей одних дома, не прячут спички, не контролируют действия и игры детей.</w:t>
      </w:r>
    </w:p>
    <w:p w:rsidR="00A10B98" w:rsidRPr="00A10B98" w:rsidRDefault="00A10B98" w:rsidP="00E31DF4">
      <w:pPr>
        <w:pStyle w:val="msonormalbullet1gif"/>
        <w:spacing w:before="280" w:beforeAutospacing="0" w:after="280" w:afterAutospacing="0"/>
        <w:contextualSpacing/>
        <w:jc w:val="both"/>
        <w:rPr>
          <w:bCs/>
          <w:sz w:val="16"/>
          <w:szCs w:val="16"/>
        </w:rPr>
      </w:pPr>
    </w:p>
    <w:p w:rsidR="00E31DF4" w:rsidRDefault="00E31DF4" w:rsidP="00E31DF4">
      <w:pPr>
        <w:pStyle w:val="msonormalbullet1gif"/>
        <w:spacing w:before="280" w:beforeAutospacing="0" w:after="280" w:afterAutospacing="0"/>
        <w:contextualSpacing/>
        <w:jc w:val="both"/>
        <w:rPr>
          <w:bCs/>
          <w:sz w:val="22"/>
          <w:szCs w:val="22"/>
        </w:rPr>
      </w:pPr>
      <w:r>
        <w:rPr>
          <w:bCs/>
          <w:sz w:val="22"/>
          <w:szCs w:val="22"/>
        </w:rPr>
        <w:t>- При нарушении устройства и эксплуатации транспорта.</w:t>
      </w:r>
    </w:p>
    <w:p w:rsidR="00A10B98" w:rsidRPr="00A10B98" w:rsidRDefault="00A10B98" w:rsidP="00E31DF4">
      <w:pPr>
        <w:pStyle w:val="msonormalbullet1gif"/>
        <w:spacing w:before="280" w:beforeAutospacing="0" w:after="280" w:afterAutospacing="0"/>
        <w:contextualSpacing/>
        <w:jc w:val="both"/>
        <w:rPr>
          <w:bCs/>
          <w:sz w:val="16"/>
          <w:szCs w:val="16"/>
        </w:rPr>
      </w:pPr>
    </w:p>
    <w:p w:rsidR="00E31DF4" w:rsidRDefault="00E31DF4" w:rsidP="00E31DF4">
      <w:pPr>
        <w:pStyle w:val="msonormalbullet1gif"/>
        <w:spacing w:before="280" w:beforeAutospacing="0" w:after="280" w:afterAutospacing="0"/>
        <w:contextualSpacing/>
        <w:jc w:val="both"/>
        <w:rPr>
          <w:bCs/>
          <w:sz w:val="22"/>
          <w:szCs w:val="22"/>
        </w:rPr>
      </w:pPr>
      <w:r>
        <w:rPr>
          <w:bCs/>
          <w:sz w:val="22"/>
          <w:szCs w:val="22"/>
        </w:rPr>
        <w:t>- Нарушение правил проведения электрогазосварочных и огневых работ.</w:t>
      </w:r>
    </w:p>
    <w:p w:rsidR="00A10B98" w:rsidRPr="00A10B98" w:rsidRDefault="00A10B98" w:rsidP="00E31DF4">
      <w:pPr>
        <w:pStyle w:val="msonormalbullet1gif"/>
        <w:spacing w:before="280" w:beforeAutospacing="0" w:after="280" w:afterAutospacing="0"/>
        <w:contextualSpacing/>
        <w:jc w:val="both"/>
        <w:rPr>
          <w:bCs/>
          <w:sz w:val="16"/>
          <w:szCs w:val="16"/>
        </w:rPr>
      </w:pPr>
    </w:p>
    <w:p w:rsidR="00A10B98" w:rsidRPr="00A10B98" w:rsidRDefault="00E31DF4" w:rsidP="00A10B98">
      <w:pPr>
        <w:pStyle w:val="msonormalbullet1gif"/>
        <w:spacing w:before="280" w:beforeAutospacing="0" w:after="280" w:afterAutospacing="0"/>
        <w:contextualSpacing/>
        <w:jc w:val="both"/>
        <w:rPr>
          <w:b/>
          <w:bCs/>
          <w:iCs/>
          <w:sz w:val="22"/>
          <w:szCs w:val="22"/>
        </w:rPr>
      </w:pPr>
      <w:r>
        <w:rPr>
          <w:bCs/>
          <w:sz w:val="22"/>
          <w:szCs w:val="22"/>
        </w:rPr>
        <w:t>- От бытовых газовых приборов, неисправных или оставленных без присмотра.</w:t>
      </w:r>
    </w:p>
    <w:p w:rsidR="00E31DF4" w:rsidRPr="009454A0" w:rsidRDefault="00E31DF4" w:rsidP="00E31DF4">
      <w:pPr>
        <w:pStyle w:val="msonormalbullet2gif"/>
        <w:ind w:firstLine="708"/>
        <w:contextualSpacing/>
        <w:jc w:val="both"/>
        <w:rPr>
          <w:b/>
          <w:bCs/>
          <w:color w:val="FF0000"/>
          <w:sz w:val="22"/>
          <w:szCs w:val="22"/>
          <w:u w:val="single"/>
        </w:rPr>
      </w:pPr>
      <w:r w:rsidRPr="009454A0">
        <w:rPr>
          <w:b/>
          <w:bCs/>
          <w:color w:val="FF0000"/>
          <w:sz w:val="22"/>
          <w:szCs w:val="22"/>
          <w:u w:val="single"/>
        </w:rPr>
        <w:t>Соблюдайте меры предосторожности:</w:t>
      </w:r>
    </w:p>
    <w:p w:rsidR="00A10B98" w:rsidRPr="00A10B98" w:rsidRDefault="00A10B98" w:rsidP="00E31DF4">
      <w:pPr>
        <w:pStyle w:val="msonormalbullet2gif"/>
        <w:ind w:firstLine="708"/>
        <w:contextualSpacing/>
        <w:jc w:val="both"/>
        <w:rPr>
          <w:b/>
          <w:bCs/>
          <w:sz w:val="16"/>
          <w:szCs w:val="16"/>
        </w:rPr>
      </w:pPr>
    </w:p>
    <w:p w:rsidR="00A10B98" w:rsidRPr="00C7637D" w:rsidRDefault="00E31DF4" w:rsidP="00E31DF4">
      <w:pPr>
        <w:pStyle w:val="msonormalbullet2gif"/>
        <w:contextualSpacing/>
        <w:jc w:val="both"/>
        <w:rPr>
          <w:bCs/>
          <w:sz w:val="22"/>
          <w:szCs w:val="22"/>
        </w:rPr>
      </w:pPr>
      <w:r>
        <w:rPr>
          <w:bCs/>
          <w:sz w:val="22"/>
          <w:szCs w:val="22"/>
        </w:rPr>
        <w:t>- Уходя из дома, убедитесь что: все электроприборы выключены из розеток; перекрыта подача газа; отключены временные нагреватели;</w:t>
      </w:r>
    </w:p>
    <w:p w:rsidR="00A10B98" w:rsidRPr="00C7637D" w:rsidRDefault="00E31DF4" w:rsidP="00E31DF4">
      <w:pPr>
        <w:pStyle w:val="msonormalbullet2gif"/>
        <w:contextualSpacing/>
        <w:jc w:val="both"/>
        <w:rPr>
          <w:bCs/>
          <w:sz w:val="22"/>
          <w:szCs w:val="22"/>
        </w:rPr>
      </w:pPr>
      <w:r>
        <w:rPr>
          <w:bCs/>
          <w:sz w:val="22"/>
          <w:szCs w:val="22"/>
        </w:rPr>
        <w:t>- Убедитесь, что Вами не оставлены тлеющие сигареты;</w:t>
      </w:r>
    </w:p>
    <w:p w:rsidR="00E31DF4" w:rsidRDefault="00E31DF4" w:rsidP="00E31DF4">
      <w:pPr>
        <w:pStyle w:val="msonormalbullet2gif"/>
        <w:contextualSpacing/>
        <w:jc w:val="both"/>
        <w:rPr>
          <w:bCs/>
          <w:sz w:val="22"/>
          <w:szCs w:val="22"/>
        </w:rPr>
      </w:pPr>
      <w:r>
        <w:rPr>
          <w:bCs/>
          <w:sz w:val="22"/>
          <w:szCs w:val="22"/>
        </w:rPr>
        <w:t>- Закройте окна квартиры, не храните на балконах сгораемое имущество. Помните, что выброшенные из окон окурки часто заносит ветром в открытые окна и на балконы соседних квартир.</w:t>
      </w:r>
    </w:p>
    <w:p w:rsidR="00E31DF4" w:rsidRPr="00E31DF4" w:rsidRDefault="00E31DF4" w:rsidP="00E31DF4">
      <w:pPr>
        <w:pStyle w:val="msonormalbullet2gif"/>
        <w:contextualSpacing/>
        <w:jc w:val="both"/>
        <w:rPr>
          <w:b/>
          <w:bCs/>
          <w:sz w:val="16"/>
          <w:szCs w:val="16"/>
        </w:rPr>
      </w:pPr>
    </w:p>
    <w:p w:rsidR="00A10B98" w:rsidRDefault="00A10B98" w:rsidP="00E31DF4">
      <w:pPr>
        <w:pStyle w:val="msonormalbullet2gif"/>
        <w:ind w:firstLine="708"/>
        <w:contextualSpacing/>
        <w:jc w:val="both"/>
        <w:rPr>
          <w:b/>
          <w:bCs/>
          <w:sz w:val="22"/>
          <w:szCs w:val="22"/>
        </w:rPr>
      </w:pPr>
    </w:p>
    <w:p w:rsidR="00C7637D" w:rsidRDefault="00C7637D" w:rsidP="00C7637D">
      <w:pPr>
        <w:pStyle w:val="msonormalbullet2gif"/>
        <w:contextualSpacing/>
        <w:jc w:val="both"/>
        <w:rPr>
          <w:b/>
          <w:bCs/>
          <w:sz w:val="22"/>
          <w:szCs w:val="22"/>
        </w:rPr>
      </w:pPr>
    </w:p>
    <w:p w:rsidR="009F3D79" w:rsidRDefault="009F3D79" w:rsidP="00C7637D">
      <w:pPr>
        <w:pStyle w:val="msonormalbullet2gif"/>
        <w:ind w:firstLine="708"/>
        <w:contextualSpacing/>
        <w:jc w:val="both"/>
        <w:rPr>
          <w:b/>
          <w:bCs/>
          <w:color w:val="FF0000"/>
        </w:rPr>
      </w:pPr>
    </w:p>
    <w:p w:rsidR="00A10B98" w:rsidRPr="009F3D79" w:rsidRDefault="00E31DF4" w:rsidP="00C7637D">
      <w:pPr>
        <w:pStyle w:val="msonormalbullet2gif"/>
        <w:ind w:firstLine="708"/>
        <w:contextualSpacing/>
        <w:jc w:val="both"/>
        <w:rPr>
          <w:b/>
          <w:bCs/>
          <w:color w:val="FF0000"/>
        </w:rPr>
      </w:pPr>
      <w:r w:rsidRPr="009F3D79">
        <w:rPr>
          <w:b/>
          <w:bCs/>
          <w:color w:val="FF0000"/>
        </w:rPr>
        <w:t>Помните!</w:t>
      </w:r>
    </w:p>
    <w:p w:rsidR="00AE4F41" w:rsidRPr="009F3D79" w:rsidRDefault="00AE4F41" w:rsidP="00AE4F41">
      <w:pPr>
        <w:pStyle w:val="msonormalbullet2gif"/>
        <w:ind w:firstLine="708"/>
        <w:contextualSpacing/>
        <w:jc w:val="both"/>
        <w:rPr>
          <w:bCs/>
          <w:sz w:val="16"/>
          <w:szCs w:val="16"/>
        </w:rPr>
      </w:pPr>
    </w:p>
    <w:p w:rsidR="00E31DF4" w:rsidRPr="009F3D79" w:rsidRDefault="00E31DF4" w:rsidP="00AE4F41">
      <w:pPr>
        <w:pStyle w:val="msonormalbullet2gif"/>
        <w:ind w:firstLine="708"/>
        <w:contextualSpacing/>
        <w:jc w:val="both"/>
        <w:rPr>
          <w:b/>
          <w:bCs/>
          <w:i/>
          <w:color w:val="00B050"/>
          <w:sz w:val="22"/>
          <w:szCs w:val="22"/>
        </w:rPr>
      </w:pPr>
      <w:r w:rsidRPr="009F3D79">
        <w:rPr>
          <w:b/>
          <w:bCs/>
          <w:i/>
          <w:color w:val="00B050"/>
          <w:sz w:val="22"/>
          <w:szCs w:val="22"/>
        </w:rPr>
        <w:t>При пожаре всегда нужно сохранять хладнокровие, избегать паники, вызвать пожарно-спасательную службу по телефону «01», принять необходимые меры для спасения себя и близких, организовать встречу пожарных и показать кратчайший путь к очагу горения.</w:t>
      </w:r>
    </w:p>
    <w:p w:rsidR="00AE4F41" w:rsidRDefault="00AE4F41" w:rsidP="00AE4F41">
      <w:pPr>
        <w:pStyle w:val="msonormalbullet2gif"/>
        <w:contextualSpacing/>
        <w:jc w:val="both"/>
        <w:rPr>
          <w:b/>
          <w:bCs/>
          <w:i/>
          <w:sz w:val="22"/>
          <w:szCs w:val="22"/>
        </w:rPr>
      </w:pPr>
    </w:p>
    <w:p w:rsidR="00AE4F41" w:rsidRPr="00E31DF4" w:rsidRDefault="00AE4F41" w:rsidP="00AE4F41">
      <w:pPr>
        <w:pStyle w:val="msonormalbullet2gif"/>
        <w:contextualSpacing/>
        <w:jc w:val="both"/>
        <w:rPr>
          <w:b/>
          <w:bCs/>
          <w:i/>
          <w:sz w:val="22"/>
          <w:szCs w:val="22"/>
        </w:rPr>
      </w:pPr>
    </w:p>
    <w:p w:rsidR="00E31DF4" w:rsidRPr="009F3D79" w:rsidRDefault="00E31DF4" w:rsidP="00AE4F41">
      <w:pPr>
        <w:pStyle w:val="msonormalbullet2gif"/>
        <w:ind w:firstLine="708"/>
        <w:contextualSpacing/>
        <w:jc w:val="both"/>
        <w:rPr>
          <w:b/>
          <w:bCs/>
          <w:color w:val="FF0000"/>
          <w:sz w:val="22"/>
          <w:szCs w:val="22"/>
        </w:rPr>
      </w:pPr>
      <w:r w:rsidRPr="009F3D79">
        <w:rPr>
          <w:b/>
          <w:bCs/>
          <w:color w:val="FF0000"/>
          <w:sz w:val="22"/>
          <w:szCs w:val="22"/>
        </w:rPr>
        <w:t>При вызове пожарной помощи необходимо сообщить диспетчеру:</w:t>
      </w:r>
    </w:p>
    <w:p w:rsidR="00E31DF4" w:rsidRDefault="00E31DF4" w:rsidP="00AE4F41">
      <w:pPr>
        <w:pStyle w:val="msonormalbullet2gif"/>
        <w:contextualSpacing/>
        <w:jc w:val="both"/>
        <w:rPr>
          <w:bCs/>
          <w:sz w:val="22"/>
          <w:szCs w:val="22"/>
        </w:rPr>
      </w:pPr>
      <w:r>
        <w:rPr>
          <w:bCs/>
          <w:sz w:val="22"/>
          <w:szCs w:val="22"/>
        </w:rPr>
        <w:t>- полный адрес (название населенного пункта, улицы, номер и этажность дома, номер квартиры где произошел пожар);</w:t>
      </w:r>
    </w:p>
    <w:p w:rsidR="00E31DF4" w:rsidRDefault="00E31DF4" w:rsidP="00AE4F41">
      <w:pPr>
        <w:pStyle w:val="msonormalbullet2gif"/>
        <w:contextualSpacing/>
        <w:jc w:val="both"/>
        <w:rPr>
          <w:bCs/>
          <w:sz w:val="22"/>
          <w:szCs w:val="22"/>
        </w:rPr>
      </w:pPr>
      <w:r>
        <w:rPr>
          <w:bCs/>
          <w:sz w:val="22"/>
          <w:szCs w:val="22"/>
        </w:rPr>
        <w:t>- место пожара (квартира, чердак, подвал, коридор, склад), что горит и возможную причину возгорания;</w:t>
      </w:r>
    </w:p>
    <w:p w:rsidR="00E31DF4" w:rsidRDefault="00E31DF4" w:rsidP="00AE4F41">
      <w:pPr>
        <w:pStyle w:val="msonormalbullet2gif"/>
        <w:contextualSpacing/>
        <w:jc w:val="both"/>
        <w:rPr>
          <w:bCs/>
          <w:sz w:val="22"/>
          <w:szCs w:val="22"/>
        </w:rPr>
      </w:pPr>
      <w:r>
        <w:rPr>
          <w:bCs/>
          <w:sz w:val="22"/>
          <w:szCs w:val="22"/>
        </w:rPr>
        <w:t>- свою фамилию и номер телефона.</w:t>
      </w:r>
    </w:p>
    <w:p w:rsidR="00AE4F41" w:rsidRDefault="00AE4F41" w:rsidP="00AE4F41">
      <w:pPr>
        <w:pStyle w:val="msonormalbullet2gif"/>
        <w:ind w:firstLine="708"/>
        <w:contextualSpacing/>
        <w:jc w:val="both"/>
        <w:rPr>
          <w:b/>
          <w:bCs/>
          <w:sz w:val="22"/>
          <w:szCs w:val="22"/>
        </w:rPr>
      </w:pPr>
    </w:p>
    <w:p w:rsidR="00AE4F41" w:rsidRDefault="00AE4F41" w:rsidP="00AE4F41">
      <w:pPr>
        <w:pStyle w:val="msonormalbullet2gif"/>
        <w:ind w:firstLine="708"/>
        <w:contextualSpacing/>
        <w:jc w:val="both"/>
        <w:rPr>
          <w:b/>
          <w:bCs/>
          <w:sz w:val="22"/>
          <w:szCs w:val="22"/>
        </w:rPr>
      </w:pPr>
    </w:p>
    <w:p w:rsidR="00E31DF4" w:rsidRPr="009454A0" w:rsidRDefault="00E31DF4" w:rsidP="00E31DF4">
      <w:pPr>
        <w:pStyle w:val="msonormalbullet2gif"/>
        <w:ind w:firstLine="708"/>
        <w:contextualSpacing/>
        <w:jc w:val="both"/>
        <w:rPr>
          <w:b/>
          <w:bCs/>
          <w:color w:val="FF0000"/>
          <w:sz w:val="22"/>
          <w:szCs w:val="22"/>
          <w:u w:val="single"/>
        </w:rPr>
      </w:pPr>
      <w:r w:rsidRPr="009454A0">
        <w:rPr>
          <w:b/>
          <w:bCs/>
          <w:color w:val="FF0000"/>
          <w:sz w:val="22"/>
          <w:szCs w:val="22"/>
          <w:u w:val="single"/>
        </w:rPr>
        <w:t>При пожаре в доме:</w:t>
      </w:r>
    </w:p>
    <w:p w:rsidR="00AE4F41" w:rsidRPr="009F3D79" w:rsidRDefault="00AE4F41" w:rsidP="00E31DF4">
      <w:pPr>
        <w:pStyle w:val="msonormalbullet2gif"/>
        <w:ind w:firstLine="708"/>
        <w:contextualSpacing/>
        <w:jc w:val="both"/>
        <w:rPr>
          <w:b/>
          <w:bCs/>
          <w:sz w:val="16"/>
          <w:szCs w:val="16"/>
        </w:rPr>
      </w:pPr>
    </w:p>
    <w:p w:rsidR="00E31DF4" w:rsidRDefault="00E31DF4" w:rsidP="00E31DF4">
      <w:pPr>
        <w:pStyle w:val="msonormalbullet2gif"/>
        <w:contextualSpacing/>
        <w:jc w:val="both"/>
        <w:rPr>
          <w:bCs/>
          <w:sz w:val="22"/>
          <w:szCs w:val="22"/>
        </w:rPr>
      </w:pPr>
      <w:r>
        <w:rPr>
          <w:bCs/>
          <w:sz w:val="22"/>
          <w:szCs w:val="22"/>
        </w:rPr>
        <w:t>- вызовите пожарных по номеру «01»;</w:t>
      </w:r>
    </w:p>
    <w:p w:rsidR="00E31DF4" w:rsidRDefault="00E31DF4" w:rsidP="00E31DF4">
      <w:pPr>
        <w:pStyle w:val="msonormalbullet2gif"/>
        <w:contextualSpacing/>
        <w:jc w:val="both"/>
        <w:rPr>
          <w:bCs/>
          <w:sz w:val="22"/>
          <w:szCs w:val="22"/>
        </w:rPr>
      </w:pPr>
      <w:r>
        <w:rPr>
          <w:bCs/>
          <w:sz w:val="22"/>
          <w:szCs w:val="22"/>
        </w:rPr>
        <w:t>- выведите на улицу детей, престарелых, и тех, кому нужна помощь;</w:t>
      </w:r>
    </w:p>
    <w:p w:rsidR="00E31DF4" w:rsidRDefault="00E31DF4" w:rsidP="00E31DF4">
      <w:pPr>
        <w:pStyle w:val="msonormalbullet2gif"/>
        <w:contextualSpacing/>
        <w:jc w:val="both"/>
        <w:rPr>
          <w:bCs/>
          <w:sz w:val="22"/>
          <w:szCs w:val="22"/>
        </w:rPr>
      </w:pPr>
      <w:r>
        <w:rPr>
          <w:bCs/>
          <w:sz w:val="22"/>
          <w:szCs w:val="22"/>
        </w:rPr>
        <w:t>- тушите пожар подручными средствами (водой, плотной мокрой тканью);</w:t>
      </w:r>
    </w:p>
    <w:p w:rsidR="00E31DF4" w:rsidRDefault="00E31DF4" w:rsidP="00E31DF4">
      <w:pPr>
        <w:pStyle w:val="msonormalbullet2gif"/>
        <w:contextualSpacing/>
        <w:jc w:val="both"/>
        <w:rPr>
          <w:b/>
          <w:bCs/>
          <w:sz w:val="22"/>
          <w:szCs w:val="22"/>
        </w:rPr>
      </w:pPr>
      <w:r>
        <w:rPr>
          <w:bCs/>
          <w:sz w:val="22"/>
          <w:szCs w:val="22"/>
        </w:rPr>
        <w:t xml:space="preserve">- при опасности поражения электрическим током отключите электроэнергию с помощью автоматов на щитке. </w:t>
      </w:r>
    </w:p>
    <w:p w:rsidR="00E31DF4" w:rsidRDefault="00E31DF4" w:rsidP="00E31DF4">
      <w:pPr>
        <w:pStyle w:val="msonormalbullet2gif"/>
        <w:contextualSpacing/>
        <w:jc w:val="both"/>
        <w:rPr>
          <w:bCs/>
          <w:sz w:val="22"/>
          <w:szCs w:val="22"/>
        </w:rPr>
      </w:pPr>
      <w:r>
        <w:rPr>
          <w:bCs/>
          <w:sz w:val="22"/>
          <w:szCs w:val="22"/>
        </w:rPr>
        <w:t>- отключите подачу газа;</w:t>
      </w:r>
    </w:p>
    <w:p w:rsidR="00E31DF4" w:rsidRDefault="00E31DF4" w:rsidP="00E31DF4">
      <w:pPr>
        <w:pStyle w:val="msonormalbullet2gif"/>
        <w:contextualSpacing/>
        <w:jc w:val="both"/>
        <w:rPr>
          <w:bCs/>
          <w:sz w:val="22"/>
          <w:szCs w:val="22"/>
        </w:rPr>
      </w:pPr>
      <w:r>
        <w:rPr>
          <w:bCs/>
          <w:sz w:val="22"/>
          <w:szCs w:val="22"/>
        </w:rPr>
        <w:t>- воздержитесь от открывания окон и дверей, если огонь отрезал пути эвакуации;</w:t>
      </w:r>
    </w:p>
    <w:p w:rsidR="00E31DF4" w:rsidRDefault="00E31DF4" w:rsidP="00E31DF4">
      <w:pPr>
        <w:pStyle w:val="msonormalbullet2gif"/>
        <w:contextualSpacing/>
        <w:jc w:val="both"/>
        <w:rPr>
          <w:bCs/>
          <w:sz w:val="22"/>
          <w:szCs w:val="22"/>
        </w:rPr>
      </w:pPr>
      <w:r>
        <w:rPr>
          <w:bCs/>
          <w:sz w:val="22"/>
          <w:szCs w:val="22"/>
        </w:rPr>
        <w:t>- если ликвидировать очаг пожара своими силами невозможно, немедленно покиньте помещение, плотно прикрыв дверь, не запирая ее на ключ;</w:t>
      </w:r>
    </w:p>
    <w:p w:rsidR="00E31DF4" w:rsidRDefault="00E31DF4" w:rsidP="00E31DF4">
      <w:pPr>
        <w:pStyle w:val="msonormalbullet2gif"/>
        <w:contextualSpacing/>
        <w:jc w:val="both"/>
        <w:rPr>
          <w:bCs/>
          <w:sz w:val="22"/>
          <w:szCs w:val="22"/>
        </w:rPr>
      </w:pPr>
      <w:r>
        <w:rPr>
          <w:bCs/>
          <w:sz w:val="22"/>
          <w:szCs w:val="22"/>
        </w:rPr>
        <w:t>- сообщите пожарным об оставшихся в помещении людях, разъясните кратчайший путь к очагу пожара.</w:t>
      </w:r>
    </w:p>
    <w:p w:rsidR="00AE4F41" w:rsidRDefault="00AE4F41" w:rsidP="00E31DF4">
      <w:pPr>
        <w:pStyle w:val="msonormalbullet2gif"/>
        <w:contextualSpacing/>
        <w:jc w:val="both"/>
        <w:rPr>
          <w:bCs/>
          <w:sz w:val="22"/>
          <w:szCs w:val="22"/>
        </w:rPr>
      </w:pPr>
    </w:p>
    <w:p w:rsidR="00AE4F41" w:rsidRDefault="00E31DF4" w:rsidP="00E31DF4">
      <w:pPr>
        <w:pStyle w:val="msonormalbullet2gif"/>
        <w:contextualSpacing/>
        <w:jc w:val="both"/>
        <w:rPr>
          <w:b/>
          <w:bCs/>
          <w:sz w:val="22"/>
          <w:szCs w:val="22"/>
        </w:rPr>
      </w:pPr>
      <w:r>
        <w:rPr>
          <w:b/>
          <w:bCs/>
          <w:sz w:val="22"/>
          <w:szCs w:val="22"/>
        </w:rPr>
        <w:t xml:space="preserve">            </w:t>
      </w:r>
    </w:p>
    <w:p w:rsidR="00AE4F41" w:rsidRDefault="00AE4F41" w:rsidP="00E31DF4">
      <w:pPr>
        <w:pStyle w:val="msonormalbullet2gif"/>
        <w:contextualSpacing/>
        <w:jc w:val="both"/>
        <w:rPr>
          <w:b/>
          <w:bCs/>
          <w:sz w:val="22"/>
          <w:szCs w:val="22"/>
        </w:rPr>
      </w:pPr>
    </w:p>
    <w:p w:rsidR="00AE4F41" w:rsidRDefault="00AE4F41" w:rsidP="00E31DF4">
      <w:pPr>
        <w:pStyle w:val="msonormalbullet2gif"/>
        <w:contextualSpacing/>
        <w:jc w:val="both"/>
        <w:rPr>
          <w:b/>
          <w:bCs/>
          <w:sz w:val="22"/>
          <w:szCs w:val="22"/>
        </w:rPr>
      </w:pPr>
    </w:p>
    <w:p w:rsidR="009F3D79" w:rsidRPr="009F3D79" w:rsidRDefault="009F3D79" w:rsidP="00AE4F41">
      <w:pPr>
        <w:pStyle w:val="msonormalbullet2gif"/>
        <w:ind w:firstLine="708"/>
        <w:contextualSpacing/>
        <w:jc w:val="both"/>
        <w:rPr>
          <w:b/>
          <w:bCs/>
          <w:sz w:val="16"/>
          <w:szCs w:val="16"/>
        </w:rPr>
      </w:pPr>
    </w:p>
    <w:p w:rsidR="00AE4F41" w:rsidRPr="009F3D79" w:rsidRDefault="00E31DF4" w:rsidP="00AE4F41">
      <w:pPr>
        <w:pStyle w:val="msonormalbullet2gif"/>
        <w:ind w:firstLine="708"/>
        <w:contextualSpacing/>
        <w:jc w:val="both"/>
        <w:rPr>
          <w:b/>
          <w:bCs/>
          <w:color w:val="FF0000"/>
          <w:sz w:val="22"/>
          <w:szCs w:val="22"/>
        </w:rPr>
      </w:pPr>
      <w:r w:rsidRPr="009F3D79">
        <w:rPr>
          <w:b/>
          <w:bCs/>
          <w:color w:val="FF0000"/>
          <w:sz w:val="22"/>
          <w:szCs w:val="22"/>
        </w:rPr>
        <w:t xml:space="preserve">Помните! </w:t>
      </w:r>
    </w:p>
    <w:p w:rsidR="00E31DF4" w:rsidRPr="009F3D79" w:rsidRDefault="00E31DF4" w:rsidP="00AE4F41">
      <w:pPr>
        <w:pStyle w:val="msonormalbullet2gif"/>
        <w:ind w:firstLine="708"/>
        <w:contextualSpacing/>
        <w:jc w:val="both"/>
        <w:rPr>
          <w:b/>
          <w:bCs/>
          <w:i/>
          <w:color w:val="002060"/>
          <w:sz w:val="22"/>
          <w:szCs w:val="22"/>
        </w:rPr>
      </w:pPr>
      <w:r w:rsidRPr="009F3D79">
        <w:rPr>
          <w:b/>
          <w:bCs/>
          <w:i/>
          <w:color w:val="002060"/>
          <w:sz w:val="22"/>
          <w:szCs w:val="22"/>
        </w:rPr>
        <w:t xml:space="preserve">Горящие легковоспламеняющиеся жидкости необходимо тушить с помощью огнетушителя, песка или плотной ткани. Тушить водой электроприборы под напряжением опасно для жизни! Горящий телевизор отключите прежде от сети, накройте плотной мокрой тканью. При горении жира на сковороде накройте ее крышкой или мокрой плотной тканью, оставьте остывать на полчаса. </w:t>
      </w:r>
    </w:p>
    <w:p w:rsidR="00AE4F41" w:rsidRPr="00AE4F41" w:rsidRDefault="00AE4F41" w:rsidP="00AE4F41">
      <w:pPr>
        <w:pStyle w:val="msonormalbullet2gif"/>
        <w:ind w:firstLine="708"/>
        <w:contextualSpacing/>
        <w:jc w:val="both"/>
        <w:rPr>
          <w:b/>
          <w:bCs/>
          <w:i/>
          <w:sz w:val="16"/>
          <w:szCs w:val="16"/>
        </w:rPr>
      </w:pPr>
    </w:p>
    <w:p w:rsidR="00AE4F41" w:rsidRPr="009F3D79" w:rsidRDefault="00E31DF4" w:rsidP="00E31DF4">
      <w:pPr>
        <w:pStyle w:val="msonormalbullet2gif"/>
        <w:ind w:firstLine="708"/>
        <w:contextualSpacing/>
        <w:jc w:val="both"/>
        <w:rPr>
          <w:bCs/>
          <w:color w:val="FF0000"/>
          <w:sz w:val="22"/>
          <w:szCs w:val="22"/>
        </w:rPr>
      </w:pPr>
      <w:r w:rsidRPr="009F3D79">
        <w:rPr>
          <w:b/>
          <w:bCs/>
          <w:color w:val="FF0000"/>
          <w:sz w:val="22"/>
          <w:szCs w:val="22"/>
        </w:rPr>
        <w:t>Помните!</w:t>
      </w:r>
      <w:r w:rsidRPr="009F3D79">
        <w:rPr>
          <w:bCs/>
          <w:color w:val="FF0000"/>
          <w:sz w:val="22"/>
          <w:szCs w:val="22"/>
        </w:rPr>
        <w:t xml:space="preserve"> </w:t>
      </w:r>
    </w:p>
    <w:p w:rsidR="00E31DF4" w:rsidRPr="009F3D79" w:rsidRDefault="00E31DF4" w:rsidP="00E31DF4">
      <w:pPr>
        <w:pStyle w:val="msonormalbullet2gif"/>
        <w:ind w:firstLine="708"/>
        <w:contextualSpacing/>
        <w:jc w:val="both"/>
        <w:rPr>
          <w:b/>
          <w:bCs/>
          <w:i/>
          <w:color w:val="002060"/>
          <w:sz w:val="22"/>
          <w:szCs w:val="22"/>
        </w:rPr>
      </w:pPr>
      <w:r w:rsidRPr="009F3D79">
        <w:rPr>
          <w:b/>
          <w:bCs/>
          <w:i/>
          <w:color w:val="002060"/>
          <w:sz w:val="22"/>
          <w:szCs w:val="22"/>
        </w:rPr>
        <w:t>Тушить горящий жир, масло водой нельзя. При попадании горящего ж</w:t>
      </w:r>
      <w:r w:rsidR="004A3D5E">
        <w:rPr>
          <w:b/>
          <w:bCs/>
          <w:i/>
          <w:color w:val="002060"/>
          <w:sz w:val="22"/>
          <w:szCs w:val="22"/>
        </w:rPr>
        <w:t>ира на пол или стены, для тушения</w:t>
      </w:r>
      <w:r w:rsidRPr="009F3D79">
        <w:rPr>
          <w:b/>
          <w:bCs/>
          <w:i/>
          <w:color w:val="002060"/>
          <w:sz w:val="22"/>
          <w:szCs w:val="22"/>
        </w:rPr>
        <w:t xml:space="preserve"> можно использовать стиральный порошок или землю из цветочных горшков.</w:t>
      </w:r>
    </w:p>
    <w:p w:rsidR="00AE4F41" w:rsidRPr="00AE4F41" w:rsidRDefault="00AE4F41" w:rsidP="00AE4F41">
      <w:pPr>
        <w:pStyle w:val="msonormalbullet2gif"/>
        <w:contextualSpacing/>
        <w:jc w:val="both"/>
        <w:rPr>
          <w:b/>
          <w:bCs/>
          <w:i/>
          <w:sz w:val="16"/>
          <w:szCs w:val="16"/>
        </w:rPr>
      </w:pPr>
    </w:p>
    <w:p w:rsidR="00E31DF4" w:rsidRPr="009454A0" w:rsidRDefault="00E31DF4" w:rsidP="00E31DF4">
      <w:pPr>
        <w:pStyle w:val="msonormalbullet2gif"/>
        <w:ind w:firstLine="708"/>
        <w:contextualSpacing/>
        <w:jc w:val="both"/>
        <w:rPr>
          <w:b/>
          <w:bCs/>
          <w:color w:val="FF0000"/>
          <w:sz w:val="22"/>
          <w:szCs w:val="22"/>
          <w:u w:val="single"/>
        </w:rPr>
      </w:pPr>
      <w:r w:rsidRPr="009454A0">
        <w:rPr>
          <w:b/>
          <w:bCs/>
          <w:color w:val="FF0000"/>
          <w:sz w:val="22"/>
          <w:szCs w:val="22"/>
          <w:u w:val="single"/>
        </w:rPr>
        <w:t>Если на человеке загорелась одежда:</w:t>
      </w:r>
    </w:p>
    <w:p w:rsidR="00E31DF4" w:rsidRDefault="00E31DF4" w:rsidP="00E31DF4">
      <w:pPr>
        <w:pStyle w:val="msonormalbullet2gif"/>
        <w:contextualSpacing/>
        <w:jc w:val="both"/>
        <w:rPr>
          <w:bCs/>
          <w:sz w:val="22"/>
          <w:szCs w:val="22"/>
        </w:rPr>
      </w:pPr>
      <w:r>
        <w:rPr>
          <w:bCs/>
          <w:sz w:val="22"/>
          <w:szCs w:val="22"/>
        </w:rPr>
        <w:t>- не давайте человеку бегать, чтобы пламя не разгорелось сильнее;</w:t>
      </w:r>
    </w:p>
    <w:p w:rsidR="00E31DF4" w:rsidRDefault="00E31DF4" w:rsidP="00E31DF4">
      <w:pPr>
        <w:pStyle w:val="msonormalbullet2gif"/>
        <w:contextualSpacing/>
        <w:jc w:val="both"/>
        <w:rPr>
          <w:bCs/>
          <w:sz w:val="22"/>
          <w:szCs w:val="22"/>
        </w:rPr>
      </w:pPr>
      <w:r>
        <w:rPr>
          <w:bCs/>
          <w:sz w:val="22"/>
          <w:szCs w:val="22"/>
        </w:rPr>
        <w:t>- повалите человека на землю и заставьте кататься, чтобы сбить пламя или набросьте на него плотную ткань. Без кислорода горение прекратится;</w:t>
      </w:r>
    </w:p>
    <w:p w:rsidR="00E31DF4" w:rsidRDefault="00E31DF4" w:rsidP="00E31DF4">
      <w:pPr>
        <w:pStyle w:val="msonormalbullet2gif"/>
        <w:contextualSpacing/>
        <w:jc w:val="both"/>
        <w:rPr>
          <w:bCs/>
          <w:sz w:val="22"/>
          <w:szCs w:val="22"/>
        </w:rPr>
      </w:pPr>
      <w:r>
        <w:rPr>
          <w:bCs/>
          <w:sz w:val="22"/>
          <w:szCs w:val="22"/>
        </w:rPr>
        <w:t>- вызовите скорую помощь по телефону «03»;</w:t>
      </w:r>
    </w:p>
    <w:p w:rsidR="00E31DF4" w:rsidRDefault="00E31DF4" w:rsidP="00E31DF4">
      <w:pPr>
        <w:pStyle w:val="msonormalbullet2gif"/>
        <w:contextualSpacing/>
        <w:jc w:val="both"/>
        <w:rPr>
          <w:bCs/>
          <w:sz w:val="22"/>
          <w:szCs w:val="22"/>
        </w:rPr>
      </w:pPr>
      <w:r>
        <w:rPr>
          <w:bCs/>
          <w:sz w:val="22"/>
          <w:szCs w:val="22"/>
        </w:rPr>
        <w:t>- окажите первую помощь пострадавшему.</w:t>
      </w:r>
    </w:p>
    <w:p w:rsidR="00AE4F41" w:rsidRPr="00AE4F41" w:rsidRDefault="00AE4F41" w:rsidP="00E31DF4">
      <w:pPr>
        <w:pStyle w:val="msonormalbullet2gif"/>
        <w:contextualSpacing/>
        <w:jc w:val="both"/>
        <w:rPr>
          <w:bCs/>
          <w:sz w:val="16"/>
          <w:szCs w:val="16"/>
        </w:rPr>
      </w:pPr>
    </w:p>
    <w:p w:rsidR="00E31DF4" w:rsidRPr="009454A0" w:rsidRDefault="00E31DF4" w:rsidP="00E31DF4">
      <w:pPr>
        <w:pStyle w:val="msonormalbullet2gif"/>
        <w:ind w:firstLine="708"/>
        <w:contextualSpacing/>
        <w:jc w:val="both"/>
        <w:rPr>
          <w:b/>
          <w:bCs/>
          <w:color w:val="FF0000"/>
          <w:sz w:val="22"/>
          <w:szCs w:val="22"/>
          <w:u w:val="single"/>
        </w:rPr>
      </w:pPr>
      <w:r w:rsidRPr="009454A0">
        <w:rPr>
          <w:b/>
          <w:bCs/>
          <w:color w:val="FF0000"/>
          <w:sz w:val="22"/>
          <w:szCs w:val="22"/>
          <w:u w:val="single"/>
        </w:rPr>
        <w:t>При ожогах:</w:t>
      </w:r>
    </w:p>
    <w:p w:rsidR="00E31DF4" w:rsidRPr="009454A0" w:rsidRDefault="00E31DF4" w:rsidP="00E31DF4">
      <w:pPr>
        <w:pStyle w:val="msonormalbullet2gif"/>
        <w:contextualSpacing/>
        <w:jc w:val="both"/>
        <w:rPr>
          <w:bCs/>
          <w:color w:val="000000" w:themeColor="text1"/>
          <w:sz w:val="22"/>
          <w:szCs w:val="22"/>
        </w:rPr>
      </w:pPr>
      <w:r w:rsidRPr="009454A0">
        <w:rPr>
          <w:bCs/>
          <w:color w:val="000000" w:themeColor="text1"/>
          <w:sz w:val="22"/>
          <w:szCs w:val="22"/>
        </w:rPr>
        <w:t>- охладите обожженную поверхность тела холодной водой, снегом, льдом в течении 10 минут;</w:t>
      </w:r>
    </w:p>
    <w:p w:rsidR="00E31DF4" w:rsidRPr="009454A0" w:rsidRDefault="00E31DF4" w:rsidP="00E31DF4">
      <w:pPr>
        <w:pStyle w:val="msonormalbullet2gif"/>
        <w:contextualSpacing/>
        <w:jc w:val="both"/>
        <w:rPr>
          <w:bCs/>
          <w:color w:val="000000" w:themeColor="text1"/>
          <w:sz w:val="22"/>
          <w:szCs w:val="22"/>
        </w:rPr>
      </w:pPr>
      <w:r w:rsidRPr="009454A0">
        <w:rPr>
          <w:bCs/>
          <w:color w:val="000000" w:themeColor="text1"/>
          <w:sz w:val="22"/>
          <w:szCs w:val="22"/>
        </w:rPr>
        <w:t>- наложите на обожженный участок стерильную повязку;</w:t>
      </w:r>
    </w:p>
    <w:p w:rsidR="00AE4F41" w:rsidRPr="009454A0" w:rsidRDefault="00E31DF4" w:rsidP="00E31DF4">
      <w:pPr>
        <w:pStyle w:val="msonormalbullet2gif"/>
        <w:contextualSpacing/>
        <w:jc w:val="both"/>
        <w:rPr>
          <w:bCs/>
          <w:color w:val="000000" w:themeColor="text1"/>
          <w:sz w:val="22"/>
          <w:szCs w:val="22"/>
        </w:rPr>
      </w:pPr>
      <w:r w:rsidRPr="009454A0">
        <w:rPr>
          <w:bCs/>
          <w:color w:val="000000" w:themeColor="text1"/>
          <w:sz w:val="22"/>
          <w:szCs w:val="22"/>
        </w:rPr>
        <w:t>- дайте болеутоляющее средство и вызовите «Скорую помощь».</w:t>
      </w:r>
    </w:p>
    <w:p w:rsidR="00AE4F41" w:rsidRPr="009454A0" w:rsidRDefault="009454A0" w:rsidP="00AE4F41">
      <w:pPr>
        <w:pStyle w:val="msonormalbullet2gif"/>
        <w:ind w:firstLine="708"/>
        <w:contextualSpacing/>
        <w:jc w:val="both"/>
        <w:rPr>
          <w:b/>
          <w:bCs/>
          <w:i/>
          <w:color w:val="FF0000"/>
          <w:sz w:val="22"/>
          <w:szCs w:val="22"/>
        </w:rPr>
      </w:pPr>
      <w:r>
        <w:rPr>
          <w:b/>
          <w:bCs/>
          <w:i/>
          <w:color w:val="FF0000"/>
          <w:sz w:val="22"/>
          <w:szCs w:val="22"/>
        </w:rPr>
        <w:t>Запрещено снимать и от</w:t>
      </w:r>
      <w:r w:rsidR="00E31DF4" w:rsidRPr="009454A0">
        <w:rPr>
          <w:b/>
          <w:bCs/>
          <w:i/>
          <w:color w:val="FF0000"/>
          <w:sz w:val="22"/>
          <w:szCs w:val="22"/>
        </w:rPr>
        <w:t>рывать одежду с обгоревших участков, смазывать чем-либо обожженную поверхность (йодом, маслом, зеленкой).</w:t>
      </w:r>
    </w:p>
    <w:p w:rsidR="00AE4F41" w:rsidRPr="00AE4F41" w:rsidRDefault="00AE4F41" w:rsidP="00AE4F41">
      <w:pPr>
        <w:pStyle w:val="msonormalbullet2gif"/>
        <w:ind w:firstLine="708"/>
        <w:contextualSpacing/>
        <w:jc w:val="both"/>
        <w:rPr>
          <w:b/>
          <w:bCs/>
          <w:i/>
          <w:sz w:val="16"/>
          <w:szCs w:val="16"/>
        </w:rPr>
      </w:pPr>
    </w:p>
    <w:p w:rsidR="00E31DF4" w:rsidRPr="009454A0" w:rsidRDefault="00E31DF4" w:rsidP="00E31DF4">
      <w:pPr>
        <w:pStyle w:val="msonormalbullet2gif"/>
        <w:ind w:firstLine="708"/>
        <w:contextualSpacing/>
        <w:jc w:val="both"/>
        <w:rPr>
          <w:b/>
          <w:bCs/>
          <w:color w:val="FF0000"/>
          <w:sz w:val="22"/>
          <w:szCs w:val="22"/>
          <w:u w:val="single"/>
        </w:rPr>
      </w:pPr>
      <w:r w:rsidRPr="009454A0">
        <w:rPr>
          <w:b/>
          <w:bCs/>
          <w:color w:val="FF0000"/>
          <w:sz w:val="22"/>
          <w:szCs w:val="22"/>
          <w:u w:val="single"/>
        </w:rPr>
        <w:t>При отравлении угарным газом:</w:t>
      </w:r>
    </w:p>
    <w:p w:rsidR="00E31DF4" w:rsidRDefault="00E31DF4" w:rsidP="00E31DF4">
      <w:pPr>
        <w:pStyle w:val="msonormalbullet2gif"/>
        <w:contextualSpacing/>
        <w:jc w:val="both"/>
        <w:rPr>
          <w:bCs/>
          <w:sz w:val="22"/>
          <w:szCs w:val="22"/>
        </w:rPr>
      </w:pPr>
      <w:r>
        <w:rPr>
          <w:bCs/>
          <w:sz w:val="22"/>
          <w:szCs w:val="22"/>
        </w:rPr>
        <w:t>- срочно вынесите пострадавшего на свежий воздух, освободите от тесной одежды, при необходимости немедленно приступите к искусственному дыханию, доставьте в лечебное учреждение.</w:t>
      </w:r>
    </w:p>
    <w:p w:rsidR="00E31DF4" w:rsidRPr="00E31DF4" w:rsidRDefault="00E31DF4" w:rsidP="00E31DF4">
      <w:pPr>
        <w:pStyle w:val="msonormalbullet2gif"/>
        <w:contextualSpacing/>
        <w:jc w:val="both"/>
        <w:rPr>
          <w:bCs/>
          <w:sz w:val="16"/>
          <w:szCs w:val="16"/>
        </w:rPr>
      </w:pPr>
    </w:p>
    <w:p w:rsidR="00A002F5" w:rsidRPr="00A002F5" w:rsidRDefault="00A002F5" w:rsidP="00E31DF4">
      <w:pPr>
        <w:pStyle w:val="msonormalbullet2gif"/>
        <w:contextualSpacing/>
        <w:jc w:val="center"/>
        <w:rPr>
          <w:b/>
          <w:sz w:val="16"/>
          <w:szCs w:val="16"/>
        </w:rPr>
      </w:pPr>
    </w:p>
    <w:p w:rsidR="00AE4F41" w:rsidRPr="00AE4F41" w:rsidRDefault="00AE4F41" w:rsidP="00AE4F41">
      <w:pPr>
        <w:spacing w:before="100" w:beforeAutospacing="1" w:after="100" w:afterAutospacing="1"/>
        <w:contextualSpacing/>
        <w:rPr>
          <w:rFonts w:eastAsia="Times New Roman"/>
          <w:b/>
          <w:i/>
          <w:sz w:val="24"/>
          <w:szCs w:val="24"/>
          <w:lang w:eastAsia="ru-RU"/>
        </w:rPr>
      </w:pPr>
    </w:p>
    <w:p w:rsidR="00AE4F41" w:rsidRPr="009F3D79" w:rsidRDefault="00BF113D" w:rsidP="00BF113D">
      <w:pPr>
        <w:spacing w:before="100" w:beforeAutospacing="1" w:after="100" w:afterAutospacing="1"/>
        <w:contextualSpacing/>
        <w:jc w:val="center"/>
        <w:rPr>
          <w:rFonts w:eastAsia="Times New Roman"/>
          <w:b/>
          <w:i/>
          <w:color w:val="FF0000"/>
          <w:sz w:val="24"/>
          <w:szCs w:val="24"/>
          <w:lang w:eastAsia="ru-RU"/>
        </w:rPr>
      </w:pPr>
      <w:r w:rsidRPr="009F3D79">
        <w:rPr>
          <w:rFonts w:eastAsia="Times New Roman"/>
          <w:b/>
          <w:i/>
          <w:color w:val="FF0000"/>
          <w:sz w:val="24"/>
          <w:szCs w:val="24"/>
          <w:lang w:eastAsia="ru-RU"/>
        </w:rPr>
        <w:t xml:space="preserve">Очень важно, </w:t>
      </w:r>
    </w:p>
    <w:p w:rsidR="00AE4F41" w:rsidRPr="009F3D79" w:rsidRDefault="00BF113D" w:rsidP="00BF113D">
      <w:pPr>
        <w:spacing w:before="100" w:beforeAutospacing="1" w:after="100" w:afterAutospacing="1"/>
        <w:contextualSpacing/>
        <w:jc w:val="center"/>
        <w:rPr>
          <w:rFonts w:eastAsia="Times New Roman"/>
          <w:b/>
          <w:i/>
          <w:color w:val="FF0000"/>
          <w:sz w:val="24"/>
          <w:szCs w:val="24"/>
          <w:lang w:eastAsia="ru-RU"/>
        </w:rPr>
      </w:pPr>
      <w:r w:rsidRPr="009F3D79">
        <w:rPr>
          <w:rFonts w:eastAsia="Times New Roman"/>
          <w:b/>
          <w:i/>
          <w:color w:val="FF0000"/>
          <w:sz w:val="24"/>
          <w:szCs w:val="24"/>
          <w:lang w:eastAsia="ru-RU"/>
        </w:rPr>
        <w:t xml:space="preserve">чтобы Вы на шаг опережали ребёнка, </w:t>
      </w:r>
    </w:p>
    <w:p w:rsidR="00AE4F41" w:rsidRPr="009F3D79" w:rsidRDefault="00BF113D" w:rsidP="00BF113D">
      <w:pPr>
        <w:spacing w:before="100" w:beforeAutospacing="1" w:after="100" w:afterAutospacing="1"/>
        <w:contextualSpacing/>
        <w:jc w:val="center"/>
        <w:rPr>
          <w:rFonts w:eastAsia="Times New Roman"/>
          <w:b/>
          <w:i/>
          <w:color w:val="FF0000"/>
          <w:sz w:val="24"/>
          <w:szCs w:val="24"/>
          <w:lang w:eastAsia="ru-RU"/>
        </w:rPr>
      </w:pPr>
      <w:r w:rsidRPr="009F3D79">
        <w:rPr>
          <w:rFonts w:eastAsia="Times New Roman"/>
          <w:b/>
          <w:i/>
          <w:color w:val="FF0000"/>
          <w:sz w:val="24"/>
          <w:szCs w:val="24"/>
          <w:lang w:eastAsia="ru-RU"/>
        </w:rPr>
        <w:t xml:space="preserve">тогда Вы сумеете предвидеть, </w:t>
      </w:r>
    </w:p>
    <w:p w:rsidR="00AE4F41" w:rsidRPr="009F3D79" w:rsidRDefault="00BF113D" w:rsidP="00BF113D">
      <w:pPr>
        <w:spacing w:before="100" w:beforeAutospacing="1" w:after="100" w:afterAutospacing="1"/>
        <w:contextualSpacing/>
        <w:jc w:val="center"/>
        <w:rPr>
          <w:rFonts w:eastAsia="Times New Roman"/>
          <w:b/>
          <w:i/>
          <w:color w:val="FF0000"/>
          <w:sz w:val="24"/>
          <w:szCs w:val="24"/>
          <w:lang w:eastAsia="ru-RU"/>
        </w:rPr>
      </w:pPr>
      <w:r w:rsidRPr="009F3D79">
        <w:rPr>
          <w:rFonts w:eastAsia="Times New Roman"/>
          <w:b/>
          <w:i/>
          <w:color w:val="FF0000"/>
          <w:sz w:val="24"/>
          <w:szCs w:val="24"/>
          <w:lang w:eastAsia="ru-RU"/>
        </w:rPr>
        <w:t xml:space="preserve">что он может сделать, - ещё до того, </w:t>
      </w:r>
    </w:p>
    <w:p w:rsidR="00BF113D" w:rsidRPr="009F3D79" w:rsidRDefault="00BF113D" w:rsidP="00BF113D">
      <w:pPr>
        <w:spacing w:before="100" w:beforeAutospacing="1" w:after="100" w:afterAutospacing="1"/>
        <w:contextualSpacing/>
        <w:jc w:val="center"/>
        <w:rPr>
          <w:rFonts w:eastAsia="Times New Roman"/>
          <w:b/>
          <w:i/>
          <w:color w:val="FF0000"/>
          <w:sz w:val="24"/>
          <w:szCs w:val="24"/>
          <w:lang w:eastAsia="ru-RU"/>
        </w:rPr>
      </w:pPr>
      <w:r w:rsidRPr="009F3D79">
        <w:rPr>
          <w:rFonts w:eastAsia="Times New Roman"/>
          <w:b/>
          <w:i/>
          <w:color w:val="FF0000"/>
          <w:sz w:val="24"/>
          <w:szCs w:val="24"/>
          <w:lang w:eastAsia="ru-RU"/>
        </w:rPr>
        <w:t>как он это сделает!</w:t>
      </w:r>
    </w:p>
    <w:p w:rsidR="00BF113D" w:rsidRPr="009F3D79" w:rsidRDefault="00BF113D" w:rsidP="00BF113D">
      <w:pPr>
        <w:spacing w:before="100" w:beforeAutospacing="1" w:after="100" w:afterAutospacing="1"/>
        <w:ind w:firstLine="426"/>
        <w:contextualSpacing/>
        <w:rPr>
          <w:rFonts w:eastAsia="Times New Roman"/>
          <w:color w:val="FF0000"/>
          <w:sz w:val="10"/>
          <w:szCs w:val="10"/>
          <w:lang w:eastAsia="ru-RU"/>
        </w:rPr>
      </w:pPr>
    </w:p>
    <w:p w:rsidR="00BF113D" w:rsidRPr="009F3D79" w:rsidRDefault="00BF113D" w:rsidP="00BF113D">
      <w:pPr>
        <w:spacing w:before="100" w:beforeAutospacing="1" w:after="100" w:afterAutospacing="1"/>
        <w:ind w:firstLine="426"/>
        <w:contextualSpacing/>
        <w:jc w:val="center"/>
        <w:rPr>
          <w:rFonts w:eastAsia="Times New Roman"/>
          <w:b/>
          <w:color w:val="FF0000"/>
          <w:sz w:val="22"/>
          <w:lang w:eastAsia="ru-RU"/>
        </w:rPr>
      </w:pPr>
    </w:p>
    <w:p w:rsidR="00C7637D" w:rsidRDefault="00C7637D" w:rsidP="00BF113D">
      <w:pPr>
        <w:spacing w:before="100" w:beforeAutospacing="1" w:after="100" w:afterAutospacing="1"/>
        <w:ind w:firstLine="426"/>
        <w:contextualSpacing/>
        <w:jc w:val="center"/>
        <w:rPr>
          <w:rFonts w:eastAsia="Times New Roman"/>
          <w:b/>
          <w:sz w:val="22"/>
          <w:lang w:eastAsia="ru-RU"/>
        </w:rPr>
      </w:pPr>
    </w:p>
    <w:p w:rsidR="00AE4F41" w:rsidRPr="00A76A27" w:rsidRDefault="00AE4F41" w:rsidP="00C7637D">
      <w:pPr>
        <w:spacing w:before="100" w:beforeAutospacing="1" w:after="100" w:afterAutospacing="1"/>
        <w:contextualSpacing/>
        <w:rPr>
          <w:rFonts w:eastAsia="Times New Roman"/>
          <w:sz w:val="10"/>
          <w:szCs w:val="10"/>
          <w:lang w:eastAsia="ru-RU"/>
        </w:rPr>
      </w:pPr>
    </w:p>
    <w:p w:rsidR="00BF113D" w:rsidRPr="009F3D79" w:rsidRDefault="00BF113D" w:rsidP="00BF113D">
      <w:pPr>
        <w:contextualSpacing/>
        <w:jc w:val="center"/>
        <w:rPr>
          <w:b/>
          <w:color w:val="00B050"/>
          <w:sz w:val="24"/>
          <w:szCs w:val="24"/>
        </w:rPr>
      </w:pPr>
      <w:r w:rsidRPr="009F3D79">
        <w:rPr>
          <w:rFonts w:eastAsia="Times New Roman"/>
          <w:b/>
          <w:i/>
          <w:color w:val="00B050"/>
          <w:sz w:val="24"/>
          <w:szCs w:val="24"/>
          <w:lang w:eastAsia="ru-RU"/>
        </w:rPr>
        <w:t>Помогите ребёнку удовлетворить его познавательный интерес к окружающему миру, создав все необходимые условия безопасной жизнедеятельности!</w:t>
      </w:r>
    </w:p>
    <w:p w:rsidR="00BF113D" w:rsidRDefault="00BF113D" w:rsidP="000A4A21">
      <w:pPr>
        <w:pStyle w:val="msonormalbullet2gif"/>
        <w:contextualSpacing/>
        <w:jc w:val="both"/>
        <w:rPr>
          <w:bCs/>
          <w:sz w:val="22"/>
          <w:szCs w:val="22"/>
        </w:rPr>
      </w:pPr>
    </w:p>
    <w:p w:rsidR="00C7637D" w:rsidRDefault="00C7637D" w:rsidP="000A4A21">
      <w:pPr>
        <w:pStyle w:val="msonormalbullet2gif"/>
        <w:contextualSpacing/>
        <w:jc w:val="both"/>
        <w:rPr>
          <w:bCs/>
          <w:sz w:val="22"/>
          <w:szCs w:val="22"/>
        </w:rPr>
      </w:pPr>
    </w:p>
    <w:p w:rsidR="00BF113D" w:rsidRDefault="00BF113D" w:rsidP="000A4A21">
      <w:pPr>
        <w:pStyle w:val="msonormalbullet2gif"/>
        <w:contextualSpacing/>
        <w:jc w:val="both"/>
        <w:rPr>
          <w:bCs/>
          <w:sz w:val="22"/>
          <w:szCs w:val="22"/>
        </w:rPr>
      </w:pPr>
    </w:p>
    <w:p w:rsidR="00AE4F41" w:rsidRDefault="00C7637D" w:rsidP="00AE4F41">
      <w:pPr>
        <w:pStyle w:val="msonormalbullet2gif"/>
        <w:contextualSpacing/>
        <w:jc w:val="center"/>
        <w:rPr>
          <w:b/>
          <w:sz w:val="22"/>
          <w:szCs w:val="22"/>
        </w:rPr>
      </w:pPr>
      <w:r>
        <w:rPr>
          <w:b/>
          <w:noProof/>
          <w:sz w:val="22"/>
          <w:szCs w:val="22"/>
        </w:rPr>
        <w:drawing>
          <wp:inline distT="0" distB="0" distL="0" distR="0">
            <wp:extent cx="2521455" cy="1784555"/>
            <wp:effectExtent l="19050" t="19050" r="12195" b="25195"/>
            <wp:docPr id="11" name="Рисунок 11" descr="C:\Users\Элит\Pictures\Картинки разные\пожарн. безопасность поделки\1265096272_detskie_plaka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Элит\Pictures\Картинки разные\пожарн. безопасность поделки\1265096272_detskie_plakaty.jpg"/>
                    <pic:cNvPicPr>
                      <a:picLocks noChangeAspect="1" noChangeArrowheads="1"/>
                    </pic:cNvPicPr>
                  </pic:nvPicPr>
                  <pic:blipFill>
                    <a:blip r:embed="rId7"/>
                    <a:srcRect/>
                    <a:stretch>
                      <a:fillRect/>
                    </a:stretch>
                  </pic:blipFill>
                  <pic:spPr bwMode="auto">
                    <a:xfrm>
                      <a:off x="0" y="0"/>
                      <a:ext cx="2521503" cy="1784589"/>
                    </a:xfrm>
                    <a:prstGeom prst="rect">
                      <a:avLst/>
                    </a:prstGeom>
                    <a:noFill/>
                    <a:ln w="9525">
                      <a:solidFill>
                        <a:srgbClr val="FF0000"/>
                      </a:solidFill>
                      <a:miter lim="800000"/>
                      <a:headEnd/>
                      <a:tailEnd/>
                    </a:ln>
                  </pic:spPr>
                </pic:pic>
              </a:graphicData>
            </a:graphic>
          </wp:inline>
        </w:drawing>
      </w:r>
    </w:p>
    <w:p w:rsidR="00AE4F41" w:rsidRDefault="00AE4F41" w:rsidP="00AE4F41">
      <w:pPr>
        <w:pStyle w:val="msonormalbullet2gif"/>
        <w:contextualSpacing/>
        <w:jc w:val="center"/>
        <w:rPr>
          <w:b/>
          <w:sz w:val="22"/>
          <w:szCs w:val="22"/>
        </w:rPr>
      </w:pPr>
    </w:p>
    <w:p w:rsidR="00AE4F41" w:rsidRDefault="00AE4F41" w:rsidP="00AE4F41">
      <w:pPr>
        <w:pStyle w:val="msonormalbullet2gif"/>
        <w:contextualSpacing/>
        <w:jc w:val="center"/>
        <w:rPr>
          <w:b/>
          <w:sz w:val="22"/>
          <w:szCs w:val="22"/>
        </w:rPr>
      </w:pPr>
    </w:p>
    <w:p w:rsidR="00AE4F41" w:rsidRDefault="00AE4F41" w:rsidP="00AE4F41">
      <w:pPr>
        <w:pStyle w:val="msonormalbullet2gif"/>
        <w:contextualSpacing/>
        <w:jc w:val="center"/>
        <w:rPr>
          <w:b/>
          <w:sz w:val="22"/>
          <w:szCs w:val="22"/>
        </w:rPr>
      </w:pPr>
    </w:p>
    <w:p w:rsidR="00AE4F41" w:rsidRDefault="00AE4F41" w:rsidP="00C7637D">
      <w:pPr>
        <w:pStyle w:val="msonormalbullet2gif"/>
        <w:contextualSpacing/>
        <w:rPr>
          <w:b/>
          <w:sz w:val="22"/>
          <w:szCs w:val="22"/>
        </w:rPr>
      </w:pPr>
    </w:p>
    <w:p w:rsidR="00AE4F41" w:rsidRPr="009F3D79" w:rsidRDefault="00AE4F41" w:rsidP="00AE4F41">
      <w:pPr>
        <w:pStyle w:val="msonormalbullet2gif"/>
        <w:contextualSpacing/>
        <w:jc w:val="center"/>
        <w:rPr>
          <w:b/>
          <w:color w:val="FF0000"/>
        </w:rPr>
      </w:pPr>
      <w:r w:rsidRPr="009F3D79">
        <w:rPr>
          <w:b/>
          <w:color w:val="FF0000"/>
        </w:rPr>
        <w:t>Уважаемые взрослые!</w:t>
      </w:r>
    </w:p>
    <w:p w:rsidR="00AE4F41" w:rsidRPr="009F3D79" w:rsidRDefault="00AE4F41" w:rsidP="00AE4F41">
      <w:pPr>
        <w:pStyle w:val="msonormalbullet2gif"/>
        <w:contextualSpacing/>
        <w:jc w:val="center"/>
        <w:rPr>
          <w:b/>
          <w:color w:val="FF0000"/>
        </w:rPr>
      </w:pPr>
      <w:r w:rsidRPr="009F3D79">
        <w:rPr>
          <w:b/>
          <w:color w:val="FF0000"/>
        </w:rPr>
        <w:t>Помогите детям запомнить</w:t>
      </w:r>
    </w:p>
    <w:p w:rsidR="00AE4F41" w:rsidRPr="009F3D79" w:rsidRDefault="00AE4F41" w:rsidP="00AE4F41">
      <w:pPr>
        <w:pStyle w:val="msonormalbullet2gif"/>
        <w:contextualSpacing/>
        <w:jc w:val="center"/>
        <w:rPr>
          <w:b/>
          <w:color w:val="FF0000"/>
        </w:rPr>
      </w:pPr>
      <w:r w:rsidRPr="009F3D79">
        <w:rPr>
          <w:b/>
          <w:color w:val="FF0000"/>
        </w:rPr>
        <w:t>правила пожарной безопасности!</w:t>
      </w:r>
    </w:p>
    <w:p w:rsidR="00BF113D" w:rsidRPr="00AE4F41" w:rsidRDefault="00BF113D" w:rsidP="000A4A21">
      <w:pPr>
        <w:pStyle w:val="msonormalbullet2gif"/>
        <w:contextualSpacing/>
        <w:jc w:val="both"/>
        <w:rPr>
          <w:bCs/>
        </w:rPr>
      </w:pPr>
    </w:p>
    <w:p w:rsidR="00BF113D" w:rsidRDefault="00BF113D" w:rsidP="000A4A21">
      <w:pPr>
        <w:pStyle w:val="msonormalbullet2gif"/>
        <w:contextualSpacing/>
        <w:jc w:val="both"/>
        <w:rPr>
          <w:bCs/>
          <w:sz w:val="22"/>
          <w:szCs w:val="22"/>
        </w:rPr>
      </w:pPr>
    </w:p>
    <w:p w:rsidR="00BF113D" w:rsidRDefault="00BF113D" w:rsidP="000A4A21">
      <w:pPr>
        <w:pStyle w:val="msonormalbullet2gif"/>
        <w:contextualSpacing/>
        <w:jc w:val="both"/>
        <w:rPr>
          <w:bCs/>
          <w:sz w:val="22"/>
          <w:szCs w:val="22"/>
        </w:rPr>
      </w:pPr>
    </w:p>
    <w:p w:rsidR="00BF113D" w:rsidRDefault="00BF113D" w:rsidP="000A4A21">
      <w:pPr>
        <w:pStyle w:val="msonormalbullet2gif"/>
        <w:contextualSpacing/>
        <w:jc w:val="both"/>
        <w:rPr>
          <w:bCs/>
          <w:sz w:val="22"/>
          <w:szCs w:val="22"/>
        </w:rPr>
      </w:pPr>
    </w:p>
    <w:p w:rsidR="00BF113D" w:rsidRDefault="00BF113D" w:rsidP="000A4A21">
      <w:pPr>
        <w:pStyle w:val="msonormalbullet2gif"/>
        <w:contextualSpacing/>
        <w:jc w:val="both"/>
        <w:rPr>
          <w:bCs/>
          <w:sz w:val="22"/>
          <w:szCs w:val="22"/>
        </w:rPr>
      </w:pPr>
    </w:p>
    <w:p w:rsidR="00BF113D" w:rsidRDefault="00BF113D" w:rsidP="000A4A21">
      <w:pPr>
        <w:pStyle w:val="msonormalbullet2gif"/>
        <w:contextualSpacing/>
        <w:jc w:val="both"/>
        <w:rPr>
          <w:bCs/>
          <w:sz w:val="22"/>
          <w:szCs w:val="22"/>
        </w:rPr>
      </w:pPr>
    </w:p>
    <w:p w:rsidR="00BF113D" w:rsidRDefault="00BF113D" w:rsidP="000A4A21">
      <w:pPr>
        <w:pStyle w:val="msonormalbullet2gif"/>
        <w:contextualSpacing/>
        <w:jc w:val="both"/>
        <w:rPr>
          <w:sz w:val="22"/>
        </w:rPr>
      </w:pPr>
    </w:p>
    <w:p w:rsidR="00C7637D" w:rsidRDefault="00C7637D" w:rsidP="000A4A21">
      <w:pPr>
        <w:pStyle w:val="msonormalbullet2gif"/>
        <w:contextualSpacing/>
        <w:jc w:val="both"/>
        <w:rPr>
          <w:sz w:val="22"/>
        </w:rPr>
      </w:pPr>
    </w:p>
    <w:p w:rsidR="00C7637D" w:rsidRDefault="00C7637D" w:rsidP="000A4A21">
      <w:pPr>
        <w:pStyle w:val="msonormalbullet2gif"/>
        <w:contextualSpacing/>
        <w:jc w:val="both"/>
        <w:rPr>
          <w:sz w:val="22"/>
        </w:rPr>
      </w:pPr>
    </w:p>
    <w:p w:rsidR="00C7637D" w:rsidRDefault="00C7637D" w:rsidP="000A4A21">
      <w:pPr>
        <w:pStyle w:val="msonormalbullet2gif"/>
        <w:contextualSpacing/>
        <w:jc w:val="both"/>
        <w:rPr>
          <w:sz w:val="22"/>
        </w:rPr>
      </w:pPr>
    </w:p>
    <w:p w:rsidR="00C7637D" w:rsidRDefault="00C7637D" w:rsidP="000A4A21">
      <w:pPr>
        <w:pStyle w:val="msonormalbullet2gif"/>
        <w:contextualSpacing/>
        <w:jc w:val="both"/>
        <w:rPr>
          <w:sz w:val="22"/>
        </w:rPr>
      </w:pPr>
    </w:p>
    <w:p w:rsidR="00BF113D" w:rsidRDefault="00FE0542" w:rsidP="00C7637D">
      <w:pPr>
        <w:pStyle w:val="msonormalbullet2gif"/>
        <w:contextualSpacing/>
        <w:jc w:val="center"/>
        <w:rPr>
          <w:sz w:val="22"/>
        </w:rPr>
      </w:pPr>
      <w:r w:rsidRPr="00FE0542">
        <w:rPr>
          <w:sz w:val="22"/>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247.5pt;height:95.25pt" fillcolor="red" strokecolor="red">
            <v:shadow color="#868686"/>
            <v:textpath style="font-family:&quot;Times New Roman&quot;;v-text-kern:t" trim="t" fitpath="t" string="&quot;Жизнь ребенка - &#10;бесценна!&quot;"/>
          </v:shape>
        </w:pict>
      </w:r>
    </w:p>
    <w:p w:rsidR="00BF113D" w:rsidRDefault="00BF113D" w:rsidP="000A4A21">
      <w:pPr>
        <w:pStyle w:val="msonormalbullet2gif"/>
        <w:contextualSpacing/>
        <w:jc w:val="both"/>
        <w:rPr>
          <w:sz w:val="22"/>
        </w:rPr>
      </w:pPr>
    </w:p>
    <w:p w:rsidR="00BF113D" w:rsidRDefault="00C7637D" w:rsidP="000A4A21">
      <w:pPr>
        <w:pStyle w:val="msonormalbullet2gif"/>
        <w:contextualSpacing/>
        <w:jc w:val="both"/>
        <w:rPr>
          <w:sz w:val="22"/>
        </w:rPr>
      </w:pPr>
      <w:r>
        <w:rPr>
          <w:noProof/>
          <w:sz w:val="22"/>
        </w:rPr>
        <w:drawing>
          <wp:anchor distT="0" distB="0" distL="114300" distR="114300" simplePos="0" relativeHeight="251658240" behindDoc="0" locked="0" layoutInCell="1" allowOverlap="1">
            <wp:simplePos x="0" y="0"/>
            <wp:positionH relativeFrom="column">
              <wp:posOffset>908685</wp:posOffset>
            </wp:positionH>
            <wp:positionV relativeFrom="paragraph">
              <wp:posOffset>62230</wp:posOffset>
            </wp:positionV>
            <wp:extent cx="1543050" cy="2238375"/>
            <wp:effectExtent l="19050" t="0" r="0" b="0"/>
            <wp:wrapThrough wrapText="bothSides">
              <wp:wrapPolygon edited="0">
                <wp:start x="-267" y="0"/>
                <wp:lineTo x="-267" y="21508"/>
                <wp:lineTo x="21600" y="21508"/>
                <wp:lineTo x="21600" y="0"/>
                <wp:lineTo x="-267" y="0"/>
              </wp:wrapPolygon>
            </wp:wrapThrough>
            <wp:docPr id="1" name="Рисунок 18" descr="C:\Users\Элит\Documents\мой опыт работы. Все\картинки опыт работы\овощ ма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Элит\Documents\мой опыт работы. Все\картинки опыт работы\овощ маг.jpg"/>
                    <pic:cNvPicPr>
                      <a:picLocks noChangeAspect="1" noChangeArrowheads="1"/>
                    </pic:cNvPicPr>
                  </pic:nvPicPr>
                  <pic:blipFill>
                    <a:blip r:embed="rId8"/>
                    <a:srcRect/>
                    <a:stretch>
                      <a:fillRect/>
                    </a:stretch>
                  </pic:blipFill>
                  <pic:spPr bwMode="auto">
                    <a:xfrm>
                      <a:off x="0" y="0"/>
                      <a:ext cx="1543050" cy="2238375"/>
                    </a:xfrm>
                    <a:prstGeom prst="rect">
                      <a:avLst/>
                    </a:prstGeom>
                    <a:noFill/>
                    <a:ln w="9525">
                      <a:noFill/>
                      <a:miter lim="800000"/>
                      <a:headEnd/>
                      <a:tailEnd/>
                    </a:ln>
                  </pic:spPr>
                </pic:pic>
              </a:graphicData>
            </a:graphic>
          </wp:anchor>
        </w:drawing>
      </w:r>
    </w:p>
    <w:p w:rsidR="00C7637D" w:rsidRDefault="00C7637D" w:rsidP="000A4A21">
      <w:pPr>
        <w:pStyle w:val="msonormalbullet2gif"/>
        <w:contextualSpacing/>
        <w:jc w:val="both"/>
        <w:rPr>
          <w:bCs/>
          <w:sz w:val="22"/>
          <w:szCs w:val="22"/>
        </w:rPr>
      </w:pPr>
    </w:p>
    <w:p w:rsidR="00C7637D" w:rsidRDefault="00C7637D" w:rsidP="000A4A21">
      <w:pPr>
        <w:pStyle w:val="msonormalbullet2gif"/>
        <w:contextualSpacing/>
        <w:jc w:val="both"/>
        <w:rPr>
          <w:bCs/>
          <w:sz w:val="22"/>
          <w:szCs w:val="22"/>
        </w:rPr>
      </w:pPr>
    </w:p>
    <w:p w:rsidR="00BF113D" w:rsidRDefault="00BF113D" w:rsidP="000A4A21">
      <w:pPr>
        <w:pStyle w:val="msonormalbullet2gif"/>
        <w:contextualSpacing/>
        <w:jc w:val="both"/>
        <w:rPr>
          <w:bCs/>
          <w:sz w:val="22"/>
          <w:szCs w:val="22"/>
        </w:rPr>
      </w:pPr>
    </w:p>
    <w:p w:rsidR="00BF113D" w:rsidRDefault="00BF113D" w:rsidP="000A4A21">
      <w:pPr>
        <w:pStyle w:val="msonormalbullet2gif"/>
        <w:contextualSpacing/>
        <w:jc w:val="both"/>
        <w:rPr>
          <w:bCs/>
          <w:sz w:val="22"/>
          <w:szCs w:val="22"/>
        </w:rPr>
      </w:pPr>
    </w:p>
    <w:p w:rsidR="00C7637D" w:rsidRDefault="00C7637D" w:rsidP="000A4A21">
      <w:pPr>
        <w:pStyle w:val="msonormalbullet2gif"/>
        <w:contextualSpacing/>
        <w:jc w:val="both"/>
        <w:rPr>
          <w:bCs/>
          <w:sz w:val="22"/>
          <w:szCs w:val="22"/>
        </w:rPr>
      </w:pPr>
    </w:p>
    <w:p w:rsidR="00C7637D" w:rsidRDefault="00C7637D" w:rsidP="000A4A21">
      <w:pPr>
        <w:pStyle w:val="msonormalbullet2gif"/>
        <w:contextualSpacing/>
        <w:jc w:val="both"/>
        <w:rPr>
          <w:bCs/>
          <w:sz w:val="22"/>
          <w:szCs w:val="22"/>
        </w:rPr>
      </w:pPr>
    </w:p>
    <w:p w:rsidR="00C7637D" w:rsidRDefault="00C7637D" w:rsidP="000A4A21">
      <w:pPr>
        <w:pStyle w:val="msonormalbullet2gif"/>
        <w:contextualSpacing/>
        <w:jc w:val="both"/>
        <w:rPr>
          <w:bCs/>
          <w:sz w:val="22"/>
          <w:szCs w:val="22"/>
        </w:rPr>
      </w:pPr>
    </w:p>
    <w:p w:rsidR="00C7637D" w:rsidRDefault="00C7637D" w:rsidP="000A4A21">
      <w:pPr>
        <w:pStyle w:val="msonormalbullet2gif"/>
        <w:contextualSpacing/>
        <w:jc w:val="both"/>
        <w:rPr>
          <w:bCs/>
          <w:sz w:val="22"/>
          <w:szCs w:val="22"/>
        </w:rPr>
      </w:pPr>
    </w:p>
    <w:p w:rsidR="00C7637D" w:rsidRDefault="00C7637D" w:rsidP="000A4A21">
      <w:pPr>
        <w:pStyle w:val="msonormalbullet2gif"/>
        <w:contextualSpacing/>
        <w:jc w:val="both"/>
        <w:rPr>
          <w:bCs/>
          <w:sz w:val="22"/>
          <w:szCs w:val="22"/>
        </w:rPr>
      </w:pPr>
    </w:p>
    <w:p w:rsidR="00C7637D" w:rsidRDefault="00C7637D" w:rsidP="000A4A21">
      <w:pPr>
        <w:pStyle w:val="msonormalbullet2gif"/>
        <w:contextualSpacing/>
        <w:jc w:val="both"/>
        <w:rPr>
          <w:bCs/>
          <w:sz w:val="22"/>
          <w:szCs w:val="22"/>
        </w:rPr>
      </w:pPr>
    </w:p>
    <w:p w:rsidR="00C7637D" w:rsidRDefault="00C7637D" w:rsidP="000A4A21">
      <w:pPr>
        <w:pStyle w:val="msonormalbullet2gif"/>
        <w:contextualSpacing/>
        <w:jc w:val="both"/>
        <w:rPr>
          <w:bCs/>
          <w:sz w:val="22"/>
          <w:szCs w:val="22"/>
        </w:rPr>
      </w:pPr>
    </w:p>
    <w:p w:rsidR="00C7637D" w:rsidRDefault="00C7637D" w:rsidP="000A4A21">
      <w:pPr>
        <w:pStyle w:val="msonormalbullet2gif"/>
        <w:contextualSpacing/>
        <w:jc w:val="both"/>
        <w:rPr>
          <w:bCs/>
          <w:sz w:val="22"/>
          <w:szCs w:val="22"/>
        </w:rPr>
      </w:pPr>
    </w:p>
    <w:p w:rsidR="00C7637D" w:rsidRDefault="00C7637D" w:rsidP="000A4A21">
      <w:pPr>
        <w:pStyle w:val="msonormalbullet2gif"/>
        <w:contextualSpacing/>
        <w:jc w:val="both"/>
        <w:rPr>
          <w:bCs/>
          <w:sz w:val="22"/>
          <w:szCs w:val="22"/>
        </w:rPr>
      </w:pPr>
    </w:p>
    <w:p w:rsidR="00C7637D" w:rsidRDefault="00C7637D" w:rsidP="000A4A21">
      <w:pPr>
        <w:pStyle w:val="msonormalbullet2gif"/>
        <w:contextualSpacing/>
        <w:jc w:val="both"/>
        <w:rPr>
          <w:bCs/>
          <w:sz w:val="22"/>
          <w:szCs w:val="22"/>
        </w:rPr>
      </w:pPr>
    </w:p>
    <w:p w:rsidR="00C7637D" w:rsidRDefault="00C7637D" w:rsidP="000A4A21">
      <w:pPr>
        <w:pStyle w:val="msonormalbullet2gif"/>
        <w:contextualSpacing/>
        <w:jc w:val="both"/>
        <w:rPr>
          <w:bCs/>
          <w:sz w:val="22"/>
          <w:szCs w:val="22"/>
        </w:rPr>
      </w:pPr>
    </w:p>
    <w:p w:rsidR="00BF113D" w:rsidRDefault="00FE0542" w:rsidP="00C7637D">
      <w:pPr>
        <w:pStyle w:val="msonormalbullet2gif"/>
        <w:contextualSpacing/>
        <w:jc w:val="center"/>
        <w:rPr>
          <w:sz w:val="22"/>
        </w:rPr>
      </w:pPr>
      <w:r w:rsidRPr="00FE0542">
        <w:rPr>
          <w:sz w:val="22"/>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247.5pt;height:107.25pt" fillcolor="#00b050" strokecolor="#00b050">
            <v:shadow color="#868686"/>
            <v:textpath style="font-family:&quot;Times New Roman&quot;;v-text-kern:t" trim="t" fitpath="t" string="&quot;Охранять жизнь детей - &#10;это просто,&#10;проявлять здравый смысл!&quot;"/>
          </v:shape>
        </w:pict>
      </w:r>
    </w:p>
    <w:p w:rsidR="00BF113D" w:rsidRDefault="00BF113D" w:rsidP="000A4A21">
      <w:pPr>
        <w:pStyle w:val="msonormalbullet2gif"/>
        <w:contextualSpacing/>
        <w:jc w:val="both"/>
        <w:rPr>
          <w:sz w:val="22"/>
        </w:rPr>
      </w:pPr>
    </w:p>
    <w:p w:rsidR="00BF113D" w:rsidRPr="00E31DF4" w:rsidRDefault="00BF113D" w:rsidP="000A4A21">
      <w:pPr>
        <w:pStyle w:val="msonormalbullet2gif"/>
        <w:contextualSpacing/>
        <w:jc w:val="both"/>
        <w:rPr>
          <w:bCs/>
          <w:sz w:val="22"/>
          <w:szCs w:val="22"/>
        </w:rPr>
      </w:pPr>
    </w:p>
    <w:sectPr w:rsidR="00BF113D" w:rsidRPr="00E31DF4" w:rsidSect="002D5792">
      <w:footerReference w:type="default" r:id="rId9"/>
      <w:pgSz w:w="16838" w:h="11906" w:orient="landscape"/>
      <w:pgMar w:top="426" w:right="678" w:bottom="426" w:left="709" w:header="708" w:footer="0" w:gutter="0"/>
      <w:pgBorders w:offsetFrom="page">
        <w:top w:val="single" w:sz="4" w:space="24" w:color="FF0000"/>
        <w:left w:val="single" w:sz="4" w:space="24" w:color="FF0000"/>
        <w:bottom w:val="single" w:sz="4" w:space="24" w:color="FF0000"/>
        <w:right w:val="single" w:sz="4" w:space="24" w:color="FF0000"/>
      </w:pgBorders>
      <w:cols w:num="3" w:space="285"/>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D1F" w:rsidRDefault="00694D1F" w:rsidP="00C7637D">
      <w:r>
        <w:separator/>
      </w:r>
    </w:p>
  </w:endnote>
  <w:endnote w:type="continuationSeparator" w:id="1">
    <w:p w:rsidR="00694D1F" w:rsidRDefault="00694D1F" w:rsidP="00C763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37D" w:rsidRPr="00C7637D" w:rsidRDefault="009F3D79" w:rsidP="00C7637D">
    <w:pPr>
      <w:pStyle w:val="a8"/>
      <w:tabs>
        <w:tab w:val="clear" w:pos="9355"/>
        <w:tab w:val="right" w:pos="9781"/>
      </w:tabs>
      <w:rPr>
        <w:sz w:val="16"/>
        <w:szCs w:val="16"/>
      </w:rPr>
    </w:pPr>
    <w:r>
      <w:rPr>
        <w:sz w:val="16"/>
        <w:szCs w:val="16"/>
      </w:rPr>
      <w:tab/>
      <w:t xml:space="preserve">                                                                                                                                          </w:t>
    </w:r>
    <w:r w:rsidR="00C7637D" w:rsidRPr="00C7637D">
      <w:rPr>
        <w:sz w:val="16"/>
        <w:szCs w:val="16"/>
      </w:rPr>
      <w:t>МАДОУ КВ «Детский сад № 8» Подгорная И. Н.</w:t>
    </w:r>
  </w:p>
  <w:p w:rsidR="00C7637D" w:rsidRPr="00C7637D" w:rsidRDefault="00C7637D">
    <w:pPr>
      <w:pStyle w:val="a8"/>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D1F" w:rsidRDefault="00694D1F" w:rsidP="00C7637D">
      <w:r>
        <w:separator/>
      </w:r>
    </w:p>
  </w:footnote>
  <w:footnote w:type="continuationSeparator" w:id="1">
    <w:p w:rsidR="00694D1F" w:rsidRDefault="00694D1F" w:rsidP="00C763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E31DF4"/>
    <w:rsid w:val="000401F9"/>
    <w:rsid w:val="000A4A21"/>
    <w:rsid w:val="000D3407"/>
    <w:rsid w:val="002612A5"/>
    <w:rsid w:val="002D5792"/>
    <w:rsid w:val="004A3D5E"/>
    <w:rsid w:val="004C0507"/>
    <w:rsid w:val="00694D1F"/>
    <w:rsid w:val="00711A22"/>
    <w:rsid w:val="009454A0"/>
    <w:rsid w:val="009F3D79"/>
    <w:rsid w:val="00A002F5"/>
    <w:rsid w:val="00A10B98"/>
    <w:rsid w:val="00AC74BF"/>
    <w:rsid w:val="00AE4F41"/>
    <w:rsid w:val="00B82FA0"/>
    <w:rsid w:val="00BF113D"/>
    <w:rsid w:val="00C22EF6"/>
    <w:rsid w:val="00C7637D"/>
    <w:rsid w:val="00D74223"/>
    <w:rsid w:val="00E31DF4"/>
    <w:rsid w:val="00EB7564"/>
    <w:rsid w:val="00F71BC6"/>
    <w:rsid w:val="00FE0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DF4"/>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E31DF4"/>
    <w:rPr>
      <w:b/>
      <w:bCs/>
      <w:smallCaps/>
      <w:color w:val="C0504D" w:themeColor="accent2"/>
      <w:spacing w:val="5"/>
      <w:u w:val="single"/>
    </w:rPr>
  </w:style>
  <w:style w:type="paragraph" w:customStyle="1" w:styleId="msonormalbullet1gif">
    <w:name w:val="msonormalbullet1.gif"/>
    <w:basedOn w:val="a"/>
    <w:rsid w:val="00E31DF4"/>
    <w:pPr>
      <w:spacing w:before="100" w:beforeAutospacing="1" w:after="100" w:afterAutospacing="1"/>
    </w:pPr>
    <w:rPr>
      <w:rFonts w:eastAsia="Times New Roman"/>
      <w:sz w:val="24"/>
      <w:szCs w:val="24"/>
      <w:lang w:eastAsia="ru-RU"/>
    </w:rPr>
  </w:style>
  <w:style w:type="paragraph" w:customStyle="1" w:styleId="msonormalbullet2gif">
    <w:name w:val="msonormalbullet2.gif"/>
    <w:basedOn w:val="a"/>
    <w:rsid w:val="00E31DF4"/>
    <w:pPr>
      <w:spacing w:before="100" w:beforeAutospacing="1" w:after="100" w:afterAutospacing="1"/>
    </w:pPr>
    <w:rPr>
      <w:rFonts w:eastAsia="Times New Roman"/>
      <w:sz w:val="24"/>
      <w:szCs w:val="24"/>
      <w:lang w:eastAsia="ru-RU"/>
    </w:rPr>
  </w:style>
  <w:style w:type="paragraph" w:styleId="a4">
    <w:name w:val="Balloon Text"/>
    <w:basedOn w:val="a"/>
    <w:link w:val="a5"/>
    <w:uiPriority w:val="99"/>
    <w:semiHidden/>
    <w:unhideWhenUsed/>
    <w:rsid w:val="00BF113D"/>
    <w:rPr>
      <w:rFonts w:ascii="Tahoma" w:hAnsi="Tahoma" w:cs="Tahoma"/>
      <w:sz w:val="16"/>
      <w:szCs w:val="16"/>
    </w:rPr>
  </w:style>
  <w:style w:type="character" w:customStyle="1" w:styleId="a5">
    <w:name w:val="Текст выноски Знак"/>
    <w:basedOn w:val="a0"/>
    <w:link w:val="a4"/>
    <w:uiPriority w:val="99"/>
    <w:semiHidden/>
    <w:rsid w:val="00BF113D"/>
    <w:rPr>
      <w:rFonts w:ascii="Tahoma" w:eastAsia="Calibri" w:hAnsi="Tahoma" w:cs="Tahoma"/>
      <w:sz w:val="16"/>
      <w:szCs w:val="16"/>
    </w:rPr>
  </w:style>
  <w:style w:type="paragraph" w:styleId="a6">
    <w:name w:val="header"/>
    <w:basedOn w:val="a"/>
    <w:link w:val="a7"/>
    <w:uiPriority w:val="99"/>
    <w:semiHidden/>
    <w:unhideWhenUsed/>
    <w:rsid w:val="00C7637D"/>
    <w:pPr>
      <w:tabs>
        <w:tab w:val="center" w:pos="4677"/>
        <w:tab w:val="right" w:pos="9355"/>
      </w:tabs>
    </w:pPr>
  </w:style>
  <w:style w:type="character" w:customStyle="1" w:styleId="a7">
    <w:name w:val="Верхний колонтитул Знак"/>
    <w:basedOn w:val="a0"/>
    <w:link w:val="a6"/>
    <w:uiPriority w:val="99"/>
    <w:semiHidden/>
    <w:rsid w:val="00C7637D"/>
    <w:rPr>
      <w:rFonts w:ascii="Times New Roman" w:eastAsia="Calibri" w:hAnsi="Times New Roman" w:cs="Times New Roman"/>
      <w:sz w:val="28"/>
    </w:rPr>
  </w:style>
  <w:style w:type="paragraph" w:styleId="a8">
    <w:name w:val="footer"/>
    <w:basedOn w:val="a"/>
    <w:link w:val="a9"/>
    <w:uiPriority w:val="99"/>
    <w:unhideWhenUsed/>
    <w:rsid w:val="00C7637D"/>
    <w:pPr>
      <w:tabs>
        <w:tab w:val="center" w:pos="4677"/>
        <w:tab w:val="right" w:pos="9355"/>
      </w:tabs>
    </w:pPr>
  </w:style>
  <w:style w:type="character" w:customStyle="1" w:styleId="a9">
    <w:name w:val="Нижний колонтитул Знак"/>
    <w:basedOn w:val="a0"/>
    <w:link w:val="a8"/>
    <w:uiPriority w:val="99"/>
    <w:rsid w:val="00C7637D"/>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945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769</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Элит</dc:creator>
  <cp:lastModifiedBy>Элит</cp:lastModifiedBy>
  <cp:revision>13</cp:revision>
  <cp:lastPrinted>2014-03-30T17:37:00Z</cp:lastPrinted>
  <dcterms:created xsi:type="dcterms:W3CDTF">2014-03-18T07:53:00Z</dcterms:created>
  <dcterms:modified xsi:type="dcterms:W3CDTF">2014-03-31T09:17:00Z</dcterms:modified>
</cp:coreProperties>
</file>