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A7" w:rsidRDefault="00861670" w:rsidP="00EA1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02">
        <w:rPr>
          <w:rFonts w:ascii="Times New Roman" w:hAnsi="Times New Roman" w:cs="Times New Roman"/>
          <w:b/>
          <w:sz w:val="28"/>
          <w:szCs w:val="28"/>
        </w:rPr>
        <w:t>Павловская школа – путь к экзамену</w:t>
      </w:r>
      <w:r w:rsidRPr="00EA1002">
        <w:rPr>
          <w:rFonts w:ascii="Times New Roman" w:hAnsi="Times New Roman" w:cs="Times New Roman"/>
          <w:sz w:val="28"/>
          <w:szCs w:val="28"/>
        </w:rPr>
        <w:t>.</w:t>
      </w:r>
    </w:p>
    <w:p w:rsidR="00EA1002" w:rsidRPr="00EA1002" w:rsidRDefault="00EA1002" w:rsidP="00EA1002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1002">
        <w:rPr>
          <w:rFonts w:ascii="Times New Roman" w:hAnsi="Times New Roman" w:cs="Times New Roman"/>
          <w:i/>
          <w:sz w:val="28"/>
          <w:szCs w:val="28"/>
        </w:rPr>
        <w:t>Отрохова</w:t>
      </w:r>
      <w:proofErr w:type="spellEnd"/>
      <w:r w:rsidRPr="00EA1002">
        <w:rPr>
          <w:rFonts w:ascii="Times New Roman" w:hAnsi="Times New Roman" w:cs="Times New Roman"/>
          <w:i/>
          <w:sz w:val="28"/>
          <w:szCs w:val="28"/>
        </w:rPr>
        <w:t xml:space="preserve"> О.О, учитель русского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002">
        <w:rPr>
          <w:rFonts w:ascii="Times New Roman" w:hAnsi="Times New Roman" w:cs="Times New Roman"/>
          <w:i/>
          <w:sz w:val="28"/>
          <w:szCs w:val="28"/>
        </w:rPr>
        <w:t>языка ГБОУ СОШ №315 г Павловска Пу</w:t>
      </w:r>
      <w:r w:rsidRPr="00EA1002">
        <w:rPr>
          <w:rFonts w:ascii="Times New Roman" w:hAnsi="Times New Roman" w:cs="Times New Roman"/>
          <w:i/>
          <w:sz w:val="28"/>
          <w:szCs w:val="28"/>
        </w:rPr>
        <w:t>ш</w:t>
      </w:r>
      <w:r w:rsidRPr="00EA1002">
        <w:rPr>
          <w:rFonts w:ascii="Times New Roman" w:hAnsi="Times New Roman" w:cs="Times New Roman"/>
          <w:i/>
          <w:sz w:val="28"/>
          <w:szCs w:val="28"/>
        </w:rPr>
        <w:t>кинского района Санкт- Петербурга</w:t>
      </w:r>
    </w:p>
    <w:p w:rsidR="00EA1002" w:rsidRDefault="00EA1002" w:rsidP="004C63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 многие школы в России,  средняя школа №315 г. Павловска «вышла на финишную прямую» – скоро выпускники начнут сдавать госуда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ственные  экзамены. Это общее дело всей школы: к нему готовятся и ученики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дители, администрация школы и , конечно же, педагоги. Неизвестно,  кто волнуется больше.</w:t>
      </w:r>
    </w:p>
    <w:p w:rsidR="00AC1F9F" w:rsidRPr="00EA1002" w:rsidRDefault="00AC1F9F" w:rsidP="004C63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ффективность ЕГЭ как инструмента итогового контроля, его соотве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ствие требованиям обязательного минимума содержания общего сред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 образования уже ни для кого не секрет. Педагоги нашей школы имеют бол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шой опыт подготовки выпускников, многие являются экспертами ЕГЭ, они отмечают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дисциплинирующий потенциал ЕГЭ: его влияние на организацию системной и целостной подго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товки учащихся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Школьники получили допо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нительную мотивацию для учебы, стали регулярно выполнять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домашние и дополнительные задания, у них появилась мотивация к профессиональному с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моопределению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C1F9F" w:rsidRPr="00AC1F9F" w:rsidRDefault="00AC1F9F" w:rsidP="004C63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Первое слово «единый» в аббревиатуре ЕГЭ означает также «единая форма проверки подготовленности выпускников и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одновременно абитурие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 в ВУЗ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ЕГЭ, по идее Министерства образования, должен давать равн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во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можности поступления в ВУЗ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выпускников из различных регионов страны. Это также и один из первых шагов на пути к школе будущего - пр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фильной школе</w:t>
      </w:r>
      <w:r w:rsidR="00EA1002"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 раннюю профе</w:t>
      </w:r>
      <w:r w:rsidR="00EA1002"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ссиональную ориентацию уч</w:t>
      </w:r>
      <w:r w:rsidR="00EA1002"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A1002"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щихся, когда с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 экзамены в средней школе (ЕГЭ по профилирующим предметам), выпу</w:t>
      </w:r>
      <w:r w:rsidRPr="00EA1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скник поступает в профильный ВУЗ</w:t>
      </w:r>
      <w:r w:rsidRPr="00A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61670" w:rsidRPr="00EA1002" w:rsidRDefault="00861670" w:rsidP="00EA1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школьники и их родители узнали, что в этом году придется сдавать ЕГЭ по четырем предметам. Для многих списки стали неожиданн</w:t>
      </w: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стью: за несколько месяцев до экзаменов выяснилось, что для поступления на выбранную специальность придется сдавать, к примеру, физику, а не инфо</w:t>
      </w: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матику</w:t>
      </w:r>
      <w:r w:rsidR="00310223"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так важно в</w:t>
      </w:r>
      <w:r w:rsidR="00C3041A"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дни вовремя получить инфо</w:t>
      </w:r>
      <w:r w:rsidR="00310223"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из «надежных» источников.</w:t>
      </w:r>
    </w:p>
    <w:p w:rsidR="008B6596" w:rsidRPr="00EA1002" w:rsidRDefault="008B6596" w:rsidP="004C63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002">
        <w:rPr>
          <w:sz w:val="28"/>
          <w:szCs w:val="28"/>
        </w:rPr>
        <w:t xml:space="preserve">В </w:t>
      </w:r>
      <w:r w:rsidR="00310223" w:rsidRPr="00EA1002">
        <w:rPr>
          <w:sz w:val="28"/>
          <w:szCs w:val="28"/>
        </w:rPr>
        <w:t xml:space="preserve">нашей </w:t>
      </w:r>
      <w:r w:rsidRPr="00EA1002">
        <w:rPr>
          <w:sz w:val="28"/>
          <w:szCs w:val="28"/>
        </w:rPr>
        <w:t>школе</w:t>
      </w:r>
      <w:r w:rsidR="00310223" w:rsidRPr="00EA1002">
        <w:rPr>
          <w:sz w:val="28"/>
          <w:szCs w:val="28"/>
        </w:rPr>
        <w:t>, как и по всей России,</w:t>
      </w:r>
      <w:r w:rsidRPr="00EA1002">
        <w:rPr>
          <w:sz w:val="28"/>
          <w:szCs w:val="28"/>
        </w:rPr>
        <w:t xml:space="preserve"> проводится информационно-разъяснительная работа об особенностях проведения государственной (ит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>говой) аттест</w:t>
      </w:r>
      <w:r w:rsidR="003F7083" w:rsidRPr="00EA1002">
        <w:rPr>
          <w:sz w:val="28"/>
          <w:szCs w:val="28"/>
        </w:rPr>
        <w:t xml:space="preserve">ации в 2015 </w:t>
      </w:r>
      <w:r w:rsidR="00310223" w:rsidRPr="00EA1002">
        <w:rPr>
          <w:sz w:val="28"/>
          <w:szCs w:val="28"/>
        </w:rPr>
        <w:t>году. Обучающиеся выпускных  классов</w:t>
      </w:r>
      <w:r w:rsidRPr="00EA1002">
        <w:rPr>
          <w:sz w:val="28"/>
          <w:szCs w:val="28"/>
        </w:rPr>
        <w:t xml:space="preserve"> и родители ознакомились с Положением о формах и порядке ЕГЭ. На школьном стенде помещены расписание ЕГЭ, продолжительность ЕГЭ по всем предметам, с</w:t>
      </w:r>
      <w:r w:rsidR="003F7083" w:rsidRPr="00EA1002">
        <w:rPr>
          <w:sz w:val="28"/>
          <w:szCs w:val="28"/>
        </w:rPr>
        <w:t>о</w:t>
      </w:r>
      <w:r w:rsidR="003F7083" w:rsidRPr="00EA1002">
        <w:rPr>
          <w:sz w:val="28"/>
          <w:szCs w:val="28"/>
        </w:rPr>
        <w:t xml:space="preserve">веты обучающемся и родителям. </w:t>
      </w:r>
      <w:r w:rsidRPr="00EA1002">
        <w:rPr>
          <w:sz w:val="28"/>
          <w:szCs w:val="28"/>
        </w:rPr>
        <w:t>Для того чтобы получить аттестат, необх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>димо успешно сдать ЕГЭ по русскому</w:t>
      </w:r>
      <w:r w:rsidR="00310223" w:rsidRPr="00EA1002">
        <w:rPr>
          <w:sz w:val="28"/>
          <w:szCs w:val="28"/>
        </w:rPr>
        <w:t xml:space="preserve"> языку и математике. До 1 февраля ученики 11 класса  определились</w:t>
      </w:r>
      <w:r w:rsidRPr="00EA1002">
        <w:rPr>
          <w:sz w:val="28"/>
          <w:szCs w:val="28"/>
        </w:rPr>
        <w:t xml:space="preserve"> с выбором экзаменов. Девятиклассники б</w:t>
      </w:r>
      <w:r w:rsidRPr="00EA1002">
        <w:rPr>
          <w:sz w:val="28"/>
          <w:szCs w:val="28"/>
        </w:rPr>
        <w:t>у</w:t>
      </w:r>
      <w:r w:rsidRPr="00EA1002">
        <w:rPr>
          <w:sz w:val="28"/>
          <w:szCs w:val="28"/>
        </w:rPr>
        <w:t>дут с</w:t>
      </w:r>
      <w:r w:rsidR="004C6360">
        <w:rPr>
          <w:sz w:val="28"/>
          <w:szCs w:val="28"/>
        </w:rPr>
        <w:t>давать два</w:t>
      </w:r>
      <w:bookmarkStart w:id="0" w:name="_GoBack"/>
      <w:bookmarkEnd w:id="0"/>
      <w:r w:rsidR="00AC1F9F" w:rsidRPr="00EA1002">
        <w:rPr>
          <w:sz w:val="28"/>
          <w:szCs w:val="28"/>
        </w:rPr>
        <w:t xml:space="preserve"> письменных экзамена в </w:t>
      </w:r>
      <w:r w:rsidRPr="00EA1002">
        <w:rPr>
          <w:sz w:val="28"/>
          <w:szCs w:val="28"/>
        </w:rPr>
        <w:t xml:space="preserve">форме </w:t>
      </w:r>
      <w:r w:rsidR="003F7083" w:rsidRPr="00EA1002">
        <w:rPr>
          <w:sz w:val="28"/>
          <w:szCs w:val="28"/>
        </w:rPr>
        <w:t>ОГЭ: русский язык и матем</w:t>
      </w:r>
      <w:r w:rsidR="003F7083" w:rsidRPr="00EA1002">
        <w:rPr>
          <w:sz w:val="28"/>
          <w:szCs w:val="28"/>
        </w:rPr>
        <w:t>а</w:t>
      </w:r>
      <w:r w:rsidR="003F7083" w:rsidRPr="00EA1002">
        <w:rPr>
          <w:sz w:val="28"/>
          <w:szCs w:val="28"/>
        </w:rPr>
        <w:t xml:space="preserve">тику. </w:t>
      </w:r>
      <w:r w:rsidRPr="00EA1002">
        <w:rPr>
          <w:sz w:val="28"/>
          <w:szCs w:val="28"/>
        </w:rPr>
        <w:t>С документом, разъясняющим общие правила заполнения бланков, можно ознакомиться на</w:t>
      </w:r>
      <w:r w:rsidR="00364012" w:rsidRPr="00EA1002">
        <w:rPr>
          <w:rStyle w:val="apple-converted-space"/>
          <w:sz w:val="28"/>
          <w:szCs w:val="28"/>
        </w:rPr>
        <w:t xml:space="preserve"> </w:t>
      </w:r>
      <w:r w:rsidRPr="004E51AC">
        <w:rPr>
          <w:bCs/>
          <w:sz w:val="28"/>
          <w:szCs w:val="28"/>
        </w:rPr>
        <w:t>официальном портале ЕГЭ</w:t>
      </w:r>
      <w:r w:rsidR="00364012" w:rsidRPr="00EA1002">
        <w:rPr>
          <w:rStyle w:val="apple-converted-space"/>
          <w:sz w:val="28"/>
          <w:szCs w:val="28"/>
        </w:rPr>
        <w:t xml:space="preserve"> </w:t>
      </w:r>
      <w:hyperlink r:id="rId6" w:history="1">
        <w:r w:rsidR="00364012" w:rsidRPr="00EA1002">
          <w:rPr>
            <w:rStyle w:val="a4"/>
            <w:color w:val="auto"/>
            <w:sz w:val="28"/>
            <w:szCs w:val="28"/>
          </w:rPr>
          <w:t>http://www.ege.edu.ru</w:t>
        </w:r>
      </w:hyperlink>
      <w:r w:rsidR="00364012" w:rsidRPr="00EA1002">
        <w:rPr>
          <w:sz w:val="28"/>
          <w:szCs w:val="28"/>
        </w:rPr>
        <w:t xml:space="preserve"> </w:t>
      </w:r>
      <w:r w:rsidRPr="00EA1002">
        <w:rPr>
          <w:sz w:val="28"/>
          <w:szCs w:val="28"/>
        </w:rPr>
        <w:t>или на</w:t>
      </w:r>
      <w:r w:rsidR="00310223" w:rsidRPr="00EA1002">
        <w:rPr>
          <w:sz w:val="28"/>
          <w:szCs w:val="28"/>
        </w:rPr>
        <w:t xml:space="preserve"> </w:t>
      </w:r>
      <w:r w:rsidRPr="004E51AC">
        <w:rPr>
          <w:bCs/>
          <w:sz w:val="28"/>
          <w:szCs w:val="28"/>
        </w:rPr>
        <w:t>са</w:t>
      </w:r>
      <w:r w:rsidRPr="004E51AC">
        <w:rPr>
          <w:bCs/>
          <w:sz w:val="28"/>
          <w:szCs w:val="28"/>
        </w:rPr>
        <w:t>й</w:t>
      </w:r>
      <w:r w:rsidRPr="004E51AC">
        <w:rPr>
          <w:bCs/>
          <w:sz w:val="28"/>
          <w:szCs w:val="28"/>
        </w:rPr>
        <w:t>те Федерального центра тестирования (ФЦТ</w:t>
      </w:r>
      <w:r w:rsidRPr="004E51AC">
        <w:rPr>
          <w:sz w:val="28"/>
          <w:szCs w:val="28"/>
        </w:rPr>
        <w:t>)</w:t>
      </w:r>
      <w:r w:rsidR="00364012" w:rsidRPr="00EA1002">
        <w:rPr>
          <w:rStyle w:val="apple-converted-space"/>
          <w:sz w:val="28"/>
          <w:szCs w:val="28"/>
        </w:rPr>
        <w:t xml:space="preserve"> </w:t>
      </w:r>
      <w:hyperlink r:id="rId7" w:history="1">
        <w:r w:rsidRPr="00EA1002">
          <w:rPr>
            <w:rStyle w:val="a4"/>
            <w:color w:val="auto"/>
            <w:sz w:val="28"/>
            <w:szCs w:val="28"/>
          </w:rPr>
          <w:t>www.rustest.ru</w:t>
        </w:r>
      </w:hyperlink>
      <w:r w:rsidR="00364012" w:rsidRPr="00EA1002">
        <w:rPr>
          <w:sz w:val="28"/>
          <w:szCs w:val="28"/>
        </w:rPr>
        <w:t xml:space="preserve"> , </w:t>
      </w:r>
      <w:r w:rsidRPr="00EA1002">
        <w:rPr>
          <w:sz w:val="28"/>
          <w:szCs w:val="28"/>
        </w:rPr>
        <w:t xml:space="preserve"> который зан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 xml:space="preserve">мается информационно-технологической организацией и проведением </w:t>
      </w:r>
      <w:r w:rsidRPr="00EA1002">
        <w:rPr>
          <w:sz w:val="28"/>
          <w:szCs w:val="28"/>
        </w:rPr>
        <w:lastRenderedPageBreak/>
        <w:t>ЕГЭ.</w:t>
      </w:r>
      <w:r w:rsidR="00EA1002" w:rsidRPr="00EA1002">
        <w:rPr>
          <w:sz w:val="28"/>
          <w:szCs w:val="28"/>
        </w:rPr>
        <w:t xml:space="preserve"> </w:t>
      </w:r>
      <w:r w:rsidRPr="00EA1002">
        <w:rPr>
          <w:sz w:val="28"/>
          <w:szCs w:val="28"/>
        </w:rPr>
        <w:t>Демонстрационны</w:t>
      </w:r>
      <w:r w:rsidR="00364012" w:rsidRPr="00EA1002">
        <w:rPr>
          <w:sz w:val="28"/>
          <w:szCs w:val="28"/>
        </w:rPr>
        <w:t xml:space="preserve">е версии (демоверсии) КИМ 2015 </w:t>
      </w:r>
      <w:r w:rsidRPr="00EA1002">
        <w:rPr>
          <w:sz w:val="28"/>
          <w:szCs w:val="28"/>
        </w:rPr>
        <w:t>года по предметам дают представление о том, какие типы заданий и в каком виде получит участник ЕГЭ. С ними можно</w:t>
      </w:r>
      <w:r w:rsidR="00AC1F9F" w:rsidRPr="00EA1002">
        <w:rPr>
          <w:rStyle w:val="apple-converted-space"/>
          <w:sz w:val="28"/>
          <w:szCs w:val="28"/>
        </w:rPr>
        <w:t xml:space="preserve"> </w:t>
      </w:r>
      <w:r w:rsidRPr="00EA1002">
        <w:rPr>
          <w:sz w:val="28"/>
          <w:szCs w:val="28"/>
        </w:rPr>
        <w:t>ознакомиться на сайте официального разр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ботчика экз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менационных заданий Федерального института педагогических измерений (ФИПИ)</w:t>
      </w:r>
      <w:r w:rsidR="00AC1F9F" w:rsidRPr="00EA1002">
        <w:rPr>
          <w:rStyle w:val="apple-converted-space"/>
          <w:sz w:val="28"/>
          <w:szCs w:val="28"/>
        </w:rPr>
        <w:t xml:space="preserve"> </w:t>
      </w:r>
      <w:hyperlink r:id="rId8" w:history="1">
        <w:r w:rsidRPr="00EA1002">
          <w:rPr>
            <w:rStyle w:val="a4"/>
            <w:color w:val="auto"/>
            <w:sz w:val="28"/>
            <w:szCs w:val="28"/>
          </w:rPr>
          <w:t>http://www.fipi.ru</w:t>
        </w:r>
      </w:hyperlink>
      <w:r w:rsidRPr="00EA1002">
        <w:rPr>
          <w:sz w:val="28"/>
          <w:szCs w:val="28"/>
        </w:rPr>
        <w:t>.</w:t>
      </w:r>
    </w:p>
    <w:p w:rsidR="006A4AA5" w:rsidRPr="006A4AA5" w:rsidRDefault="00AC1F9F" w:rsidP="00EA1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</w:t>
      </w:r>
      <w:proofErr w:type="spellEnd"/>
      <w:r w:rsidR="006A4AA5"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="006A4AA5"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 список изменений, которые будут внедр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систему сдачи ЕГЭ с 2015 года. Их получается ровно шесть:</w:t>
      </w:r>
    </w:p>
    <w:p w:rsidR="006A4AA5" w:rsidRPr="006A4AA5" w:rsidRDefault="006A4AA5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допуска к ЕГЭ необходимо успешно написать сочинение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сд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 в середине учебного года в 11 классе. Те, кто сочинение не сможет сдать, к ЕГЭ допущены не будут.</w:t>
      </w:r>
    </w:p>
    <w:p w:rsidR="006A4AA5" w:rsidRPr="006A4AA5" w:rsidRDefault="006A4AA5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ЕГЭ можно сдавать в 10 классе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тем предметам, по которым курс об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заканчивается до 11 класса. Например, география.</w:t>
      </w:r>
    </w:p>
    <w:p w:rsidR="006A4AA5" w:rsidRPr="006A4AA5" w:rsidRDefault="006A4AA5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ЕГЭ можно пересдавать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Пересдать ЕГЭ можно в том случае, если ты не набрал минимальное количество баллов по предмету. Пересдавать можно не более 1 раза. Пересдавать можно на любом этапе.</w:t>
      </w:r>
    </w:p>
    <w:p w:rsidR="006A4AA5" w:rsidRPr="006A4AA5" w:rsidRDefault="006A4AA5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Сдать ЕГЭ досрочно сможет любой желающий</w:t>
      </w:r>
      <w:r w:rsidRPr="00EA10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его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досрочном этапе всем желающим. Напомним, что ранее досрочно ЕГЭ сд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лишь те, кто имел уважительные причины, по которым не мог сд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ЕГЭ в основную волну. Досрочная сдача ЕГЭ проходит во второй пол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 апреля.</w:t>
      </w:r>
    </w:p>
    <w:p w:rsidR="006A4AA5" w:rsidRPr="006A4AA5" w:rsidRDefault="006A4AA5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ограниченными возможностями здоровья и инвалиды могут сдавать не сочинение, а изложение</w:t>
      </w:r>
      <w:r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A5" w:rsidRPr="00EA1002" w:rsidRDefault="004E51AC" w:rsidP="004E51A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«говорение» </w:t>
      </w:r>
      <w:r w:rsidR="006A4AA5" w:rsidRPr="00EA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ЕГЭ по иностранным языкам будет включаться по 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словам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обязательным  «говорение» 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сложно, так как наши программы по иностранным языкам </w:t>
      </w:r>
      <w:proofErr w:type="gramStart"/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на это нацелены</w:t>
      </w:r>
      <w:proofErr w:type="gramEnd"/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они учат читать, писать, поэтому объясняться на иностранном языке для многих выпускников школ - н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4AA5" w:rsidRPr="006A4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посильная задача"</w:t>
      </w:r>
    </w:p>
    <w:p w:rsidR="004E51AC" w:rsidRDefault="00310223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>Педагогический коллектив</w:t>
      </w:r>
      <w:r w:rsidR="00EA1002" w:rsidRPr="00EA1002">
        <w:rPr>
          <w:sz w:val="28"/>
          <w:szCs w:val="28"/>
        </w:rPr>
        <w:t xml:space="preserve"> Павловской школы №315 </w:t>
      </w:r>
      <w:r w:rsidRPr="00EA1002">
        <w:rPr>
          <w:sz w:val="28"/>
          <w:szCs w:val="28"/>
        </w:rPr>
        <w:t xml:space="preserve"> имеет долгую и</w:t>
      </w:r>
      <w:r w:rsidRPr="00EA1002">
        <w:rPr>
          <w:sz w:val="28"/>
          <w:szCs w:val="28"/>
        </w:rPr>
        <w:t>с</w:t>
      </w:r>
      <w:r w:rsidRPr="00EA1002">
        <w:rPr>
          <w:sz w:val="28"/>
          <w:szCs w:val="28"/>
        </w:rPr>
        <w:t>торию своего становления, многие педагоги учили еще пап и мам нынешних в</w:t>
      </w:r>
      <w:r w:rsidRPr="00EA1002">
        <w:rPr>
          <w:sz w:val="28"/>
          <w:szCs w:val="28"/>
        </w:rPr>
        <w:t>ы</w:t>
      </w:r>
      <w:r w:rsidRPr="00EA1002">
        <w:rPr>
          <w:sz w:val="28"/>
          <w:szCs w:val="28"/>
        </w:rPr>
        <w:t>пускников, поэтому чувствуют свою ответственность за каждого ребенка. Так исторически сложилось, что контингент школьников зависит от велич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 xml:space="preserve">ны здания, в классах по 20-25 учеников, иногда меньше. Выпускники всегда «как на ладони». Им особое внимание. </w:t>
      </w:r>
    </w:p>
    <w:p w:rsidR="004E51AC" w:rsidRDefault="00310223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Содержание ЕГЭ полностью соответствует школьной программе. Для подготовки к ЕГЭ нужно просто изучить </w:t>
      </w:r>
      <w:r w:rsidR="004E51AC">
        <w:rPr>
          <w:sz w:val="28"/>
          <w:szCs w:val="28"/>
        </w:rPr>
        <w:t xml:space="preserve">школьный </w:t>
      </w:r>
      <w:r w:rsidRPr="00EA1002">
        <w:rPr>
          <w:sz w:val="28"/>
          <w:szCs w:val="28"/>
        </w:rPr>
        <w:t>курс, напр</w:t>
      </w:r>
      <w:r w:rsidRPr="00EA1002">
        <w:rPr>
          <w:sz w:val="28"/>
          <w:szCs w:val="28"/>
        </w:rPr>
        <w:t>имер, матем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тики. В школе обеспечивается</w:t>
      </w:r>
      <w:r w:rsidRPr="00EA1002">
        <w:rPr>
          <w:sz w:val="28"/>
          <w:szCs w:val="28"/>
        </w:rPr>
        <w:t xml:space="preserve"> качественное изучение программы, что позв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 xml:space="preserve">лит сдать ЕГЭ на положительную оценку. Остальное зависит от ученика </w:t>
      </w:r>
      <w:r w:rsidR="00364012" w:rsidRPr="00EA1002">
        <w:rPr>
          <w:sz w:val="28"/>
          <w:szCs w:val="28"/>
        </w:rPr>
        <w:t>и его желания учиться.</w:t>
      </w:r>
    </w:p>
    <w:p w:rsidR="004E51AC" w:rsidRDefault="00364012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 </w:t>
      </w:r>
      <w:r w:rsidR="00310223" w:rsidRPr="00EA1002">
        <w:rPr>
          <w:sz w:val="28"/>
          <w:szCs w:val="28"/>
        </w:rPr>
        <w:t>Подготовкой к экзаменам</w:t>
      </w:r>
      <w:r w:rsidR="00310223" w:rsidRPr="00EA1002">
        <w:rPr>
          <w:sz w:val="28"/>
          <w:szCs w:val="28"/>
        </w:rPr>
        <w:t xml:space="preserve"> сейчас не занимается лишь </w:t>
      </w:r>
      <w:proofErr w:type="gramStart"/>
      <w:r w:rsidR="00310223" w:rsidRPr="00EA1002">
        <w:rPr>
          <w:sz w:val="28"/>
          <w:szCs w:val="28"/>
        </w:rPr>
        <w:t>ленивый</w:t>
      </w:r>
      <w:proofErr w:type="gramEnd"/>
      <w:r w:rsidR="00310223" w:rsidRPr="00EA1002">
        <w:rPr>
          <w:sz w:val="28"/>
          <w:szCs w:val="28"/>
        </w:rPr>
        <w:t>. Почти все вузы открыли подобные курсы, различные центры грамотности не отст</w:t>
      </w:r>
      <w:r w:rsidR="00310223" w:rsidRPr="00EA1002">
        <w:rPr>
          <w:sz w:val="28"/>
          <w:szCs w:val="28"/>
        </w:rPr>
        <w:t>а</w:t>
      </w:r>
      <w:r w:rsidR="00310223" w:rsidRPr="00EA1002">
        <w:rPr>
          <w:sz w:val="28"/>
          <w:szCs w:val="28"/>
        </w:rPr>
        <w:t>ют от тысяч частных репетиторов. Появились даже сам</w:t>
      </w:r>
      <w:r w:rsidR="00310223" w:rsidRPr="00EA1002">
        <w:rPr>
          <w:sz w:val="28"/>
          <w:szCs w:val="28"/>
        </w:rPr>
        <w:t>о</w:t>
      </w:r>
      <w:r w:rsidR="00310223" w:rsidRPr="00EA1002">
        <w:rPr>
          <w:sz w:val="28"/>
          <w:szCs w:val="28"/>
        </w:rPr>
        <w:t>стоятельные школы подготовки к ЕГЭ. Специальная лицензия для этого не нужна, и заниматься такой деятельнос</w:t>
      </w:r>
      <w:r w:rsidRPr="00EA1002">
        <w:rPr>
          <w:sz w:val="28"/>
          <w:szCs w:val="28"/>
        </w:rPr>
        <w:t xml:space="preserve">тью имеют право абсолютно все! </w:t>
      </w:r>
    </w:p>
    <w:p w:rsidR="004E51AC" w:rsidRDefault="00310223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>Большинство современных учеников старших классов хотят после окончания школы пойти пол</w:t>
      </w:r>
      <w:r w:rsidRPr="00EA1002">
        <w:rPr>
          <w:sz w:val="28"/>
          <w:szCs w:val="28"/>
        </w:rPr>
        <w:t>у</w:t>
      </w:r>
      <w:r w:rsidRPr="00EA1002">
        <w:rPr>
          <w:sz w:val="28"/>
          <w:szCs w:val="28"/>
        </w:rPr>
        <w:t xml:space="preserve">чать высшее образование. Общество понимает, </w:t>
      </w:r>
      <w:r w:rsidRPr="00EA1002">
        <w:rPr>
          <w:sz w:val="28"/>
          <w:szCs w:val="28"/>
        </w:rPr>
        <w:lastRenderedPageBreak/>
        <w:t>что п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>строение карьеры во многих случаях связано с наличием у гражданина диплома высшего учебного заведения.</w:t>
      </w:r>
      <w:r w:rsidR="00364012" w:rsidRPr="00EA1002">
        <w:rPr>
          <w:rStyle w:val="apple-converted-space"/>
          <w:sz w:val="28"/>
          <w:szCs w:val="28"/>
        </w:rPr>
        <w:t xml:space="preserve"> </w:t>
      </w:r>
      <w:r w:rsidRPr="00EA1002">
        <w:rPr>
          <w:sz w:val="28"/>
          <w:szCs w:val="28"/>
        </w:rPr>
        <w:t>Государство с помощью общеросси</w:t>
      </w:r>
      <w:r w:rsidRPr="00EA1002">
        <w:rPr>
          <w:sz w:val="28"/>
          <w:szCs w:val="28"/>
        </w:rPr>
        <w:t>й</w:t>
      </w:r>
      <w:r w:rsidRPr="00EA1002">
        <w:rPr>
          <w:sz w:val="28"/>
          <w:szCs w:val="28"/>
        </w:rPr>
        <w:t>ской системы оценивания знаний выпускников старается дать шанс пост</w:t>
      </w:r>
      <w:r w:rsidRPr="00EA1002">
        <w:rPr>
          <w:sz w:val="28"/>
          <w:szCs w:val="28"/>
        </w:rPr>
        <w:t>у</w:t>
      </w:r>
      <w:r w:rsidRPr="00EA1002">
        <w:rPr>
          <w:sz w:val="28"/>
          <w:szCs w:val="28"/>
        </w:rPr>
        <w:t>пить в институты и университеты именно тем детям, которые хорошо осво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>ли программу обучения. Поэтому актуальной для нынешнего выпускника становится</w:t>
      </w:r>
      <w:r w:rsidR="00C3041A" w:rsidRPr="00EA1002">
        <w:rPr>
          <w:rStyle w:val="apple-converted-space"/>
          <w:sz w:val="28"/>
          <w:szCs w:val="28"/>
        </w:rPr>
        <w:t xml:space="preserve"> </w:t>
      </w:r>
      <w:hyperlink r:id="rId9" w:tooltip="подготовка к ЕГЭ 2015" w:history="1">
        <w:r w:rsidRPr="00EA1002">
          <w:rPr>
            <w:rStyle w:val="a4"/>
            <w:color w:val="auto"/>
            <w:sz w:val="28"/>
            <w:szCs w:val="28"/>
            <w:u w:val="none"/>
          </w:rPr>
          <w:t>подготовка к ЕГЭ 2015</w:t>
        </w:r>
      </w:hyperlink>
      <w:r w:rsidR="00C3041A" w:rsidRPr="00EA1002">
        <w:rPr>
          <w:rStyle w:val="apple-converted-space"/>
          <w:sz w:val="28"/>
          <w:szCs w:val="28"/>
        </w:rPr>
        <w:t>.</w:t>
      </w:r>
    </w:p>
    <w:p w:rsidR="004E51AC" w:rsidRDefault="00C3041A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Школьный </w:t>
      </w:r>
      <w:r w:rsidR="00310223" w:rsidRPr="00EA1002">
        <w:rPr>
          <w:sz w:val="28"/>
          <w:szCs w:val="28"/>
        </w:rPr>
        <w:t>у</w:t>
      </w:r>
      <w:r w:rsidRPr="00EA1002">
        <w:rPr>
          <w:sz w:val="28"/>
          <w:szCs w:val="28"/>
        </w:rPr>
        <w:t xml:space="preserve">читель просто физически не может уделять время </w:t>
      </w:r>
      <w:r w:rsidR="00310223" w:rsidRPr="00EA1002">
        <w:rPr>
          <w:sz w:val="28"/>
          <w:szCs w:val="28"/>
        </w:rPr>
        <w:t>особе</w:t>
      </w:r>
      <w:r w:rsidR="00310223" w:rsidRPr="00EA1002">
        <w:rPr>
          <w:sz w:val="28"/>
          <w:szCs w:val="28"/>
        </w:rPr>
        <w:t>н</w:t>
      </w:r>
      <w:r w:rsidR="00310223" w:rsidRPr="00EA1002">
        <w:rPr>
          <w:sz w:val="28"/>
          <w:szCs w:val="28"/>
        </w:rPr>
        <w:t>ностям</w:t>
      </w:r>
      <w:r w:rsidRPr="00EA1002">
        <w:rPr>
          <w:sz w:val="28"/>
          <w:szCs w:val="28"/>
        </w:rPr>
        <w:t xml:space="preserve"> задач ЕГЭ. Кроме того, он может не уметь решать сложные задачи ЕГЭ. У </w:t>
      </w:r>
      <w:r w:rsidR="00310223" w:rsidRPr="00EA1002">
        <w:rPr>
          <w:sz w:val="28"/>
          <w:szCs w:val="28"/>
        </w:rPr>
        <w:t>него</w:t>
      </w:r>
      <w:r w:rsidRPr="00EA1002">
        <w:rPr>
          <w:sz w:val="28"/>
          <w:szCs w:val="28"/>
        </w:rPr>
        <w:t xml:space="preserve"> просто  другая  специальность. Например, тренер  олимпийского  чемпиона  не обязан сам пробегать стоме</w:t>
      </w:r>
      <w:r w:rsidRPr="00EA1002">
        <w:rPr>
          <w:sz w:val="28"/>
          <w:szCs w:val="28"/>
        </w:rPr>
        <w:t>т</w:t>
      </w:r>
      <w:r w:rsidRPr="00EA1002">
        <w:rPr>
          <w:sz w:val="28"/>
          <w:szCs w:val="28"/>
        </w:rPr>
        <w:t>ровку быстрее, чем за 10 секунд. З</w:t>
      </w:r>
      <w:r w:rsidR="0004507B" w:rsidRPr="00EA1002">
        <w:rPr>
          <w:sz w:val="28"/>
          <w:szCs w:val="28"/>
        </w:rPr>
        <w:t xml:space="preserve">адача </w:t>
      </w:r>
      <w:r w:rsidRPr="00EA1002">
        <w:rPr>
          <w:sz w:val="28"/>
          <w:szCs w:val="28"/>
        </w:rPr>
        <w:t xml:space="preserve">школы </w:t>
      </w:r>
      <w:proofErr w:type="gramStart"/>
      <w:r w:rsidRPr="00EA1002">
        <w:rPr>
          <w:sz w:val="28"/>
          <w:szCs w:val="28"/>
        </w:rPr>
        <w:t>–д</w:t>
      </w:r>
      <w:proofErr w:type="gramEnd"/>
      <w:r w:rsidRPr="00EA1002">
        <w:rPr>
          <w:sz w:val="28"/>
          <w:szCs w:val="28"/>
        </w:rPr>
        <w:t xml:space="preserve">ать  некоторое усредненное  образование. Это  не спорт высших </w:t>
      </w:r>
      <w:r w:rsidR="004E51AC">
        <w:rPr>
          <w:sz w:val="28"/>
          <w:szCs w:val="28"/>
        </w:rPr>
        <w:t>достижений!</w:t>
      </w:r>
    </w:p>
    <w:p w:rsidR="004E51AC" w:rsidRDefault="00C3041A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>Поэтому  не  надо  взваливать на  плечи  школы несвойственную ей з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дачу</w:t>
      </w:r>
      <w:r w:rsidR="0004507B" w:rsidRPr="00EA1002">
        <w:rPr>
          <w:sz w:val="28"/>
          <w:szCs w:val="28"/>
        </w:rPr>
        <w:t xml:space="preserve"> и </w:t>
      </w:r>
      <w:r w:rsidRPr="00EA1002">
        <w:rPr>
          <w:sz w:val="28"/>
          <w:szCs w:val="28"/>
        </w:rPr>
        <w:t>требовать, чтобы средний выпускник школы мог нап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 xml:space="preserve">сать ЕГЭ на 95 баллов. </w:t>
      </w:r>
      <w:r w:rsidR="0004507B" w:rsidRPr="00EA1002">
        <w:rPr>
          <w:sz w:val="28"/>
          <w:szCs w:val="28"/>
        </w:rPr>
        <w:t xml:space="preserve">А </w:t>
      </w:r>
      <w:r w:rsidRPr="00EA1002">
        <w:rPr>
          <w:sz w:val="28"/>
          <w:szCs w:val="28"/>
        </w:rPr>
        <w:t xml:space="preserve">вот–50–60 баллов </w:t>
      </w:r>
      <w:proofErr w:type="gramStart"/>
      <w:r w:rsidRPr="00EA1002">
        <w:rPr>
          <w:sz w:val="28"/>
          <w:szCs w:val="28"/>
        </w:rPr>
        <w:t>–э</w:t>
      </w:r>
      <w:proofErr w:type="gramEnd"/>
      <w:r w:rsidRPr="00EA1002">
        <w:rPr>
          <w:sz w:val="28"/>
          <w:szCs w:val="28"/>
        </w:rPr>
        <w:t xml:space="preserve">то школе вполне по силам. Но при условии, что ученик сам хочет </w:t>
      </w:r>
      <w:r w:rsidR="00310223" w:rsidRPr="00EA1002">
        <w:rPr>
          <w:sz w:val="28"/>
          <w:szCs w:val="28"/>
        </w:rPr>
        <w:t>учиться!</w:t>
      </w:r>
      <w:r w:rsidRPr="00EA1002">
        <w:rPr>
          <w:sz w:val="28"/>
          <w:szCs w:val="28"/>
        </w:rPr>
        <w:t xml:space="preserve"> Другими словами, если ребенок плохо пон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>мал предмет</w:t>
      </w:r>
      <w:r w:rsidR="004E51AC">
        <w:rPr>
          <w:sz w:val="28"/>
          <w:szCs w:val="28"/>
        </w:rPr>
        <w:t>,</w:t>
      </w:r>
      <w:r w:rsidRPr="00EA1002">
        <w:rPr>
          <w:sz w:val="28"/>
          <w:szCs w:val="28"/>
        </w:rPr>
        <w:t xml:space="preserve"> и родители не тр</w:t>
      </w:r>
      <w:r w:rsidRPr="00EA1002">
        <w:rPr>
          <w:sz w:val="28"/>
          <w:szCs w:val="28"/>
        </w:rPr>
        <w:t>е</w:t>
      </w:r>
      <w:r w:rsidRPr="00EA1002">
        <w:rPr>
          <w:sz w:val="28"/>
          <w:szCs w:val="28"/>
        </w:rPr>
        <w:t>вожились по этому поводу, то ждать чуда и высоких баллов наивно.</w:t>
      </w:r>
      <w:r w:rsidR="0004507B" w:rsidRPr="00EA1002">
        <w:rPr>
          <w:sz w:val="28"/>
          <w:szCs w:val="28"/>
        </w:rPr>
        <w:t xml:space="preserve"> </w:t>
      </w:r>
    </w:p>
    <w:p w:rsidR="004E51AC" w:rsidRDefault="0004507B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Статистика </w:t>
      </w:r>
      <w:r w:rsidR="00EA1002" w:rsidRPr="00EA1002">
        <w:rPr>
          <w:sz w:val="28"/>
          <w:szCs w:val="28"/>
        </w:rPr>
        <w:t>показывает,</w:t>
      </w:r>
      <w:r w:rsidRPr="00EA1002">
        <w:rPr>
          <w:sz w:val="28"/>
          <w:szCs w:val="28"/>
        </w:rPr>
        <w:t xml:space="preserve"> </w:t>
      </w:r>
      <w:r w:rsidR="00EA1002" w:rsidRPr="00EA1002">
        <w:rPr>
          <w:sz w:val="28"/>
          <w:szCs w:val="28"/>
        </w:rPr>
        <w:t>ч</w:t>
      </w:r>
      <w:r w:rsidRPr="00EA1002">
        <w:rPr>
          <w:sz w:val="28"/>
          <w:szCs w:val="28"/>
        </w:rPr>
        <w:t>то уровень сдачи ЕГЭ выпускниками нашей шко</w:t>
      </w:r>
      <w:r w:rsidR="00EA1002" w:rsidRPr="00EA1002">
        <w:rPr>
          <w:sz w:val="28"/>
          <w:szCs w:val="28"/>
        </w:rPr>
        <w:t>лы в предыдущие годы</w:t>
      </w:r>
      <w:proofErr w:type="gramStart"/>
      <w:r w:rsidR="00EA1002" w:rsidRPr="00EA1002">
        <w:rPr>
          <w:sz w:val="28"/>
          <w:szCs w:val="28"/>
        </w:rPr>
        <w:t xml:space="preserve"> ,</w:t>
      </w:r>
      <w:proofErr w:type="gramEnd"/>
      <w:r w:rsidR="00EA1002" w:rsidRPr="00EA1002">
        <w:rPr>
          <w:sz w:val="28"/>
          <w:szCs w:val="28"/>
        </w:rPr>
        <w:t xml:space="preserve"> например,</w:t>
      </w:r>
      <w:r w:rsidRPr="00EA1002">
        <w:rPr>
          <w:sz w:val="28"/>
          <w:szCs w:val="28"/>
        </w:rPr>
        <w:t xml:space="preserve"> </w:t>
      </w:r>
      <w:r w:rsidR="00EA1002" w:rsidRPr="00EA1002">
        <w:rPr>
          <w:sz w:val="28"/>
          <w:szCs w:val="28"/>
        </w:rPr>
        <w:t>п</w:t>
      </w:r>
      <w:r w:rsidRPr="00EA1002">
        <w:rPr>
          <w:sz w:val="28"/>
          <w:szCs w:val="28"/>
        </w:rPr>
        <w:t>о русскому яз</w:t>
      </w:r>
      <w:r w:rsidRPr="00EA1002">
        <w:rPr>
          <w:sz w:val="28"/>
          <w:szCs w:val="28"/>
        </w:rPr>
        <w:t>ы</w:t>
      </w:r>
      <w:r w:rsidRPr="00EA1002">
        <w:rPr>
          <w:sz w:val="28"/>
          <w:szCs w:val="28"/>
        </w:rPr>
        <w:t>ку был 58,7 баллов, по биол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>гии поднялся до 65,25, по химии до 69, 66. Это говорит о высоком уровне заинтересованности учеников, родителей и педа</w:t>
      </w:r>
      <w:r w:rsidR="004E51AC">
        <w:rPr>
          <w:sz w:val="28"/>
          <w:szCs w:val="28"/>
        </w:rPr>
        <w:t>гогов в успешной сдаче ЕГЭ, как показателе высокого уровня знаний для получения аттест</w:t>
      </w:r>
      <w:r w:rsidR="004E51AC">
        <w:rPr>
          <w:sz w:val="28"/>
          <w:szCs w:val="28"/>
        </w:rPr>
        <w:t>а</w:t>
      </w:r>
      <w:r w:rsidR="004E51AC">
        <w:rPr>
          <w:sz w:val="28"/>
          <w:szCs w:val="28"/>
        </w:rPr>
        <w:t>та.</w:t>
      </w:r>
    </w:p>
    <w:p w:rsidR="004E51AC" w:rsidRDefault="0004507B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>Педагоги нашей школы имеют очень плотные связи с семьями своих учеников, заботятся об их укреплении с начальной школы.</w:t>
      </w:r>
      <w:r w:rsidR="003F7083" w:rsidRPr="00EA1002">
        <w:rPr>
          <w:sz w:val="28"/>
          <w:szCs w:val="28"/>
        </w:rPr>
        <w:t xml:space="preserve"> </w:t>
      </w:r>
      <w:r w:rsidR="00310223" w:rsidRPr="00EA1002">
        <w:rPr>
          <w:sz w:val="28"/>
          <w:szCs w:val="28"/>
        </w:rPr>
        <w:t xml:space="preserve">Уже в начале длинного пути ребенка к аттестату об окончании средней школы, </w:t>
      </w:r>
      <w:r w:rsidR="003F7083" w:rsidRPr="00EA1002">
        <w:rPr>
          <w:sz w:val="28"/>
          <w:szCs w:val="28"/>
        </w:rPr>
        <w:t>маленьк</w:t>
      </w:r>
      <w:r w:rsidR="003F7083" w:rsidRPr="00EA1002">
        <w:rPr>
          <w:sz w:val="28"/>
          <w:szCs w:val="28"/>
        </w:rPr>
        <w:t>о</w:t>
      </w:r>
      <w:r w:rsidR="003F7083" w:rsidRPr="00EA1002">
        <w:rPr>
          <w:sz w:val="28"/>
          <w:szCs w:val="28"/>
        </w:rPr>
        <w:t>му ученику вкладывается</w:t>
      </w:r>
      <w:r w:rsidR="00310223" w:rsidRPr="00EA1002">
        <w:rPr>
          <w:sz w:val="28"/>
          <w:szCs w:val="28"/>
        </w:rPr>
        <w:t xml:space="preserve"> умение запоминать информацию и находить среди вариантов ответов на вопрос правил</w:t>
      </w:r>
      <w:r w:rsidR="00310223" w:rsidRPr="00EA1002">
        <w:rPr>
          <w:sz w:val="28"/>
          <w:szCs w:val="28"/>
        </w:rPr>
        <w:t>ь</w:t>
      </w:r>
      <w:r w:rsidR="00310223" w:rsidRPr="00EA1002">
        <w:rPr>
          <w:sz w:val="28"/>
          <w:szCs w:val="28"/>
        </w:rPr>
        <w:t>ный. Тот, кто умеет работать с тестами, в будущем гораздо легче воспримет процесс прохождения такого непростого для выпускников экзамена Государственной Итоговой Аттестации</w:t>
      </w:r>
      <w:r w:rsidR="003F7083" w:rsidRPr="00EA1002">
        <w:rPr>
          <w:sz w:val="28"/>
          <w:szCs w:val="28"/>
        </w:rPr>
        <w:t xml:space="preserve">. </w:t>
      </w:r>
    </w:p>
    <w:p w:rsidR="004E51AC" w:rsidRDefault="003F7083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По комментарию </w:t>
      </w:r>
      <w:r w:rsidRPr="00EA1002">
        <w:rPr>
          <w:bCs/>
          <w:sz w:val="28"/>
          <w:szCs w:val="28"/>
        </w:rPr>
        <w:t xml:space="preserve">пресс-секретаря </w:t>
      </w:r>
      <w:proofErr w:type="spellStart"/>
      <w:r w:rsidRPr="00EA1002">
        <w:rPr>
          <w:bCs/>
          <w:sz w:val="28"/>
          <w:szCs w:val="28"/>
        </w:rPr>
        <w:t>Рособрнадзора</w:t>
      </w:r>
      <w:proofErr w:type="spellEnd"/>
      <w:r w:rsidRPr="00EA1002">
        <w:rPr>
          <w:bCs/>
          <w:sz w:val="28"/>
          <w:szCs w:val="28"/>
        </w:rPr>
        <w:t xml:space="preserve"> Сергея </w:t>
      </w:r>
      <w:proofErr w:type="spellStart"/>
      <w:r w:rsidRPr="00EA1002">
        <w:rPr>
          <w:bCs/>
          <w:sz w:val="28"/>
          <w:szCs w:val="28"/>
        </w:rPr>
        <w:t>Шатунова</w:t>
      </w:r>
      <w:proofErr w:type="spellEnd"/>
      <w:r w:rsidRPr="00EA1002">
        <w:rPr>
          <w:bCs/>
          <w:sz w:val="28"/>
          <w:szCs w:val="28"/>
        </w:rPr>
        <w:t xml:space="preserve">: </w:t>
      </w:r>
      <w:r w:rsidRPr="00EA1002">
        <w:rPr>
          <w:bCs/>
          <w:sz w:val="28"/>
          <w:szCs w:val="28"/>
        </w:rPr>
        <w:t>«</w:t>
      </w:r>
      <w:r w:rsidRPr="00EA1002">
        <w:rPr>
          <w:bCs/>
          <w:sz w:val="28"/>
          <w:szCs w:val="28"/>
        </w:rPr>
        <w:t>Сдать экзамен реально без дополнительных зан</w:t>
      </w:r>
      <w:r w:rsidRPr="00EA1002">
        <w:rPr>
          <w:bCs/>
          <w:sz w:val="28"/>
          <w:szCs w:val="28"/>
        </w:rPr>
        <w:t>я</w:t>
      </w:r>
      <w:r w:rsidRPr="00EA1002">
        <w:rPr>
          <w:bCs/>
          <w:sz w:val="28"/>
          <w:szCs w:val="28"/>
        </w:rPr>
        <w:t>тий</w:t>
      </w:r>
      <w:r w:rsidRPr="00EA1002">
        <w:rPr>
          <w:bCs/>
          <w:sz w:val="28"/>
          <w:szCs w:val="28"/>
        </w:rPr>
        <w:t xml:space="preserve">». </w:t>
      </w:r>
      <w:r w:rsidRPr="00EA1002">
        <w:rPr>
          <w:sz w:val="28"/>
          <w:szCs w:val="28"/>
        </w:rPr>
        <w:t xml:space="preserve">Школа дает в любом случае систематическое образование, курсы подготовки </w:t>
      </w:r>
      <w:r w:rsidR="00861670" w:rsidRPr="00EA1002">
        <w:rPr>
          <w:sz w:val="28"/>
          <w:szCs w:val="28"/>
        </w:rPr>
        <w:t>«затачивают»</w:t>
      </w:r>
      <w:r w:rsidRPr="00EA1002">
        <w:rPr>
          <w:sz w:val="28"/>
          <w:szCs w:val="28"/>
        </w:rPr>
        <w:t xml:space="preserve"> знания </w:t>
      </w:r>
      <w:r w:rsidR="00861670" w:rsidRPr="00EA1002">
        <w:rPr>
          <w:sz w:val="28"/>
          <w:szCs w:val="28"/>
        </w:rPr>
        <w:t>уче</w:t>
      </w:r>
      <w:r w:rsidRPr="00EA1002">
        <w:rPr>
          <w:sz w:val="28"/>
          <w:szCs w:val="28"/>
        </w:rPr>
        <w:t>ника под решение конкретных задач ЕГЭ (в школе ведутся платные обр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зовательные услуги</w:t>
      </w:r>
      <w:r w:rsidR="004E51AC">
        <w:rPr>
          <w:sz w:val="28"/>
          <w:szCs w:val="28"/>
        </w:rPr>
        <w:t xml:space="preserve"> по формированию умений и навыков за «рамками» школьных программ</w:t>
      </w:r>
      <w:r w:rsidR="00861670" w:rsidRPr="00EA1002">
        <w:rPr>
          <w:sz w:val="28"/>
          <w:szCs w:val="28"/>
        </w:rPr>
        <w:t>).</w:t>
      </w:r>
      <w:r w:rsidRPr="00EA1002">
        <w:rPr>
          <w:sz w:val="28"/>
          <w:szCs w:val="28"/>
        </w:rPr>
        <w:t xml:space="preserve"> </w:t>
      </w:r>
    </w:p>
    <w:p w:rsidR="004E51AC" w:rsidRDefault="007372AA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 Ну, а самообразовани</w:t>
      </w:r>
      <w:proofErr w:type="gramStart"/>
      <w:r w:rsidRPr="00EA1002">
        <w:rPr>
          <w:sz w:val="28"/>
          <w:szCs w:val="28"/>
        </w:rPr>
        <w:t>е-</w:t>
      </w:r>
      <w:proofErr w:type="gramEnd"/>
      <w:r w:rsidRPr="00EA1002">
        <w:rPr>
          <w:sz w:val="28"/>
          <w:szCs w:val="28"/>
        </w:rPr>
        <w:t xml:space="preserve"> это замечательный  опыт самостоятельной р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боты, прекрасный тренинг мозгов, создание из</w:t>
      </w:r>
      <w:r w:rsidR="00861670" w:rsidRPr="00EA1002">
        <w:rPr>
          <w:sz w:val="28"/>
          <w:szCs w:val="28"/>
        </w:rPr>
        <w:t xml:space="preserve"> себя</w:t>
      </w:r>
      <w:r w:rsidRPr="00EA1002">
        <w:rPr>
          <w:sz w:val="28"/>
          <w:szCs w:val="28"/>
        </w:rPr>
        <w:t xml:space="preserve"> анал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 xml:space="preserve">тически мыслящего человека, </w:t>
      </w:r>
      <w:r w:rsidR="00861670" w:rsidRPr="00EA1002">
        <w:rPr>
          <w:sz w:val="28"/>
          <w:szCs w:val="28"/>
        </w:rPr>
        <w:t>котором</w:t>
      </w:r>
      <w:r w:rsidRPr="00EA1002">
        <w:rPr>
          <w:sz w:val="28"/>
          <w:szCs w:val="28"/>
        </w:rPr>
        <w:t xml:space="preserve">у не будет цены, как в ВУЗе, так и во взрослой </w:t>
      </w:r>
      <w:r w:rsidR="00861670" w:rsidRPr="00EA1002">
        <w:rPr>
          <w:sz w:val="28"/>
          <w:szCs w:val="28"/>
        </w:rPr>
        <w:t>ж</w:t>
      </w:r>
      <w:r w:rsidRPr="00EA1002">
        <w:rPr>
          <w:sz w:val="28"/>
          <w:szCs w:val="28"/>
        </w:rPr>
        <w:t>изни. П</w:t>
      </w:r>
      <w:r w:rsidRPr="00EA1002">
        <w:rPr>
          <w:sz w:val="28"/>
          <w:szCs w:val="28"/>
        </w:rPr>
        <w:t>о</w:t>
      </w:r>
      <w:r w:rsidRPr="00EA1002">
        <w:rPr>
          <w:sz w:val="28"/>
          <w:szCs w:val="28"/>
        </w:rPr>
        <w:t>этому так важно понимать и поддерживать ученик</w:t>
      </w:r>
      <w:proofErr w:type="gramStart"/>
      <w:r w:rsidRPr="00EA1002">
        <w:rPr>
          <w:sz w:val="28"/>
          <w:szCs w:val="28"/>
        </w:rPr>
        <w:t>а-</w:t>
      </w:r>
      <w:proofErr w:type="gramEnd"/>
      <w:r w:rsidRPr="00EA1002">
        <w:rPr>
          <w:sz w:val="28"/>
          <w:szCs w:val="28"/>
        </w:rPr>
        <w:t xml:space="preserve"> по</w:t>
      </w:r>
      <w:r w:rsidRPr="00EA1002">
        <w:rPr>
          <w:sz w:val="28"/>
          <w:szCs w:val="28"/>
        </w:rPr>
        <w:t>д</w:t>
      </w:r>
      <w:r w:rsidRPr="00EA1002">
        <w:rPr>
          <w:sz w:val="28"/>
          <w:szCs w:val="28"/>
        </w:rPr>
        <w:t>ростка на его пути самоопределения. Т</w:t>
      </w:r>
      <w:r w:rsidRPr="008B6596">
        <w:rPr>
          <w:sz w:val="28"/>
          <w:szCs w:val="28"/>
        </w:rPr>
        <w:t>ак типичными для родителей способами поддержки р</w:t>
      </w:r>
      <w:r w:rsidRPr="008B6596">
        <w:rPr>
          <w:sz w:val="28"/>
          <w:szCs w:val="28"/>
        </w:rPr>
        <w:t>е</w:t>
      </w:r>
      <w:r w:rsidRPr="008B6596">
        <w:rPr>
          <w:sz w:val="28"/>
          <w:szCs w:val="28"/>
        </w:rPr>
        <w:t xml:space="preserve">бенка является </w:t>
      </w:r>
      <w:proofErr w:type="spellStart"/>
      <w:r w:rsidRPr="008B6596">
        <w:rPr>
          <w:sz w:val="28"/>
          <w:szCs w:val="28"/>
        </w:rPr>
        <w:t>гиперопека</w:t>
      </w:r>
      <w:proofErr w:type="spellEnd"/>
      <w:r w:rsidRPr="008B6596">
        <w:rPr>
          <w:sz w:val="28"/>
          <w:szCs w:val="28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</w:t>
      </w:r>
      <w:r w:rsidRPr="008B6596">
        <w:rPr>
          <w:sz w:val="28"/>
          <w:szCs w:val="28"/>
        </w:rPr>
        <w:t>а</w:t>
      </w:r>
      <w:r w:rsidRPr="008B6596">
        <w:rPr>
          <w:sz w:val="28"/>
          <w:szCs w:val="28"/>
        </w:rPr>
        <w:lastRenderedPageBreak/>
        <w:t>нии способностей, возможностей положительных сторон ребенка</w:t>
      </w:r>
      <w:r w:rsidRPr="00EA1002">
        <w:rPr>
          <w:sz w:val="28"/>
          <w:szCs w:val="28"/>
        </w:rPr>
        <w:t>. В этом помогают советами педагоги нашей школы.</w:t>
      </w:r>
    </w:p>
    <w:p w:rsidR="004E51AC" w:rsidRDefault="007372AA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1002">
        <w:rPr>
          <w:sz w:val="28"/>
          <w:szCs w:val="28"/>
        </w:rPr>
        <w:t xml:space="preserve"> </w:t>
      </w:r>
      <w:r w:rsidRPr="008B6596">
        <w:rPr>
          <w:sz w:val="28"/>
          <w:szCs w:val="28"/>
        </w:rPr>
        <w:t>Поддержка</w:t>
      </w:r>
      <w:r w:rsidRPr="00EA1002">
        <w:rPr>
          <w:sz w:val="28"/>
          <w:szCs w:val="28"/>
        </w:rPr>
        <w:t>,</w:t>
      </w:r>
      <w:r w:rsidRPr="008B6596">
        <w:rPr>
          <w:sz w:val="28"/>
          <w:szCs w:val="28"/>
        </w:rPr>
        <w:t xml:space="preserve"> основан</w:t>
      </w:r>
      <w:r w:rsidRPr="00EA1002">
        <w:rPr>
          <w:sz w:val="28"/>
          <w:szCs w:val="28"/>
        </w:rPr>
        <w:t>н</w:t>
      </w:r>
      <w:r w:rsidRPr="008B6596">
        <w:rPr>
          <w:sz w:val="28"/>
          <w:szCs w:val="28"/>
        </w:rPr>
        <w:t>а</w:t>
      </w:r>
      <w:r w:rsidRPr="00EA1002">
        <w:rPr>
          <w:sz w:val="28"/>
          <w:szCs w:val="28"/>
        </w:rPr>
        <w:t xml:space="preserve">я на вере в прирожденную </w:t>
      </w:r>
      <w:r w:rsidRPr="008B6596">
        <w:rPr>
          <w:sz w:val="28"/>
          <w:szCs w:val="28"/>
        </w:rPr>
        <w:t>способность личн</w:t>
      </w:r>
      <w:r w:rsidRPr="008B6596">
        <w:rPr>
          <w:sz w:val="28"/>
          <w:szCs w:val="28"/>
        </w:rPr>
        <w:t>о</w:t>
      </w:r>
      <w:r w:rsidRPr="008B6596">
        <w:rPr>
          <w:sz w:val="28"/>
          <w:szCs w:val="28"/>
        </w:rPr>
        <w:t>сти преодолевать ж</w:t>
      </w:r>
      <w:r w:rsidRPr="00EA1002">
        <w:rPr>
          <w:sz w:val="28"/>
          <w:szCs w:val="28"/>
        </w:rPr>
        <w:t>изненные трудности в сопровождении</w:t>
      </w:r>
      <w:r w:rsidRPr="008B6596">
        <w:rPr>
          <w:sz w:val="28"/>
          <w:szCs w:val="28"/>
        </w:rPr>
        <w:t xml:space="preserve"> тех, кого</w:t>
      </w:r>
      <w:r w:rsidRPr="00EA1002">
        <w:rPr>
          <w:sz w:val="28"/>
          <w:szCs w:val="28"/>
        </w:rPr>
        <w:t xml:space="preserve"> она сч</w:t>
      </w:r>
      <w:r w:rsidRPr="00EA1002">
        <w:rPr>
          <w:sz w:val="28"/>
          <w:szCs w:val="28"/>
        </w:rPr>
        <w:t>и</w:t>
      </w:r>
      <w:r w:rsidRPr="00EA1002">
        <w:rPr>
          <w:sz w:val="28"/>
          <w:szCs w:val="28"/>
        </w:rPr>
        <w:t>тает значимыми для се</w:t>
      </w:r>
      <w:r w:rsidR="004E51AC">
        <w:rPr>
          <w:sz w:val="28"/>
          <w:szCs w:val="28"/>
        </w:rPr>
        <w:t xml:space="preserve">бя, </w:t>
      </w:r>
      <w:r w:rsidRPr="00EA1002">
        <w:rPr>
          <w:sz w:val="28"/>
          <w:szCs w:val="28"/>
        </w:rPr>
        <w:t>учит</w:t>
      </w:r>
      <w:r w:rsidRPr="008B6596">
        <w:rPr>
          <w:sz w:val="28"/>
          <w:szCs w:val="28"/>
        </w:rPr>
        <w:t xml:space="preserve"> подростка справлять</w:t>
      </w:r>
      <w:r w:rsidRPr="00EA1002">
        <w:rPr>
          <w:sz w:val="28"/>
          <w:szCs w:val="28"/>
        </w:rPr>
        <w:t>ся с различными задач</w:t>
      </w:r>
      <w:r w:rsidRPr="00EA1002">
        <w:rPr>
          <w:sz w:val="28"/>
          <w:szCs w:val="28"/>
        </w:rPr>
        <w:t>а</w:t>
      </w:r>
      <w:r w:rsidRPr="00EA1002">
        <w:rPr>
          <w:sz w:val="28"/>
          <w:szCs w:val="28"/>
        </w:rPr>
        <w:t>ми, создает</w:t>
      </w:r>
      <w:r w:rsidRPr="008B6596">
        <w:rPr>
          <w:sz w:val="28"/>
          <w:szCs w:val="28"/>
        </w:rPr>
        <w:t xml:space="preserve"> у него устано</w:t>
      </w:r>
      <w:r w:rsidRPr="008B6596">
        <w:rPr>
          <w:sz w:val="28"/>
          <w:szCs w:val="28"/>
        </w:rPr>
        <w:t>в</w:t>
      </w:r>
      <w:r w:rsidRPr="008B6596">
        <w:rPr>
          <w:sz w:val="28"/>
          <w:szCs w:val="28"/>
        </w:rPr>
        <w:t>ку: «Ты сможешь это сделать».</w:t>
      </w:r>
      <w:r w:rsidRPr="00EA1002">
        <w:rPr>
          <w:sz w:val="28"/>
          <w:szCs w:val="28"/>
        </w:rPr>
        <w:t xml:space="preserve"> </w:t>
      </w:r>
      <w:r w:rsidRPr="008B6596">
        <w:rPr>
          <w:sz w:val="28"/>
          <w:szCs w:val="28"/>
        </w:rPr>
        <w:t>Взрослые имеют немало возможностей, чтобы продемонстрировать ребенку свое удовлетв</w:t>
      </w:r>
      <w:r w:rsidRPr="008B6596">
        <w:rPr>
          <w:sz w:val="28"/>
          <w:szCs w:val="28"/>
        </w:rPr>
        <w:t>о</w:t>
      </w:r>
      <w:r w:rsidRPr="008B6596">
        <w:rPr>
          <w:sz w:val="28"/>
          <w:szCs w:val="28"/>
        </w:rPr>
        <w:t>рение от его дости</w:t>
      </w:r>
      <w:r w:rsidRPr="00EA1002">
        <w:rPr>
          <w:sz w:val="28"/>
          <w:szCs w:val="28"/>
        </w:rPr>
        <w:t xml:space="preserve">жений или усилий. </w:t>
      </w:r>
      <w:r w:rsidRPr="008B6596">
        <w:rPr>
          <w:sz w:val="28"/>
          <w:szCs w:val="28"/>
        </w:rPr>
        <w:t>Помощь взрослых очень важна, п</w:t>
      </w:r>
      <w:r w:rsidRPr="008B6596">
        <w:rPr>
          <w:sz w:val="28"/>
          <w:szCs w:val="28"/>
        </w:rPr>
        <w:t>о</w:t>
      </w:r>
      <w:r w:rsidRPr="008B6596">
        <w:rPr>
          <w:sz w:val="28"/>
          <w:szCs w:val="28"/>
        </w:rPr>
        <w:t>скольку человеку, кроме всего прочего, необходима еще и психологическая готовность к ситуации сдачи с</w:t>
      </w:r>
      <w:r w:rsidRPr="008B6596">
        <w:rPr>
          <w:sz w:val="28"/>
          <w:szCs w:val="28"/>
        </w:rPr>
        <w:t>е</w:t>
      </w:r>
      <w:r w:rsidRPr="008B6596">
        <w:rPr>
          <w:sz w:val="28"/>
          <w:szCs w:val="28"/>
        </w:rPr>
        <w:t xml:space="preserve">рьезных экзаменов. </w:t>
      </w:r>
    </w:p>
    <w:p w:rsidR="00861670" w:rsidRDefault="007372AA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B6596">
        <w:rPr>
          <w:sz w:val="28"/>
          <w:szCs w:val="28"/>
        </w:rPr>
        <w:t>Согласитесь, что каждый, кто, сдает экзамены, независимо от их р</w:t>
      </w:r>
      <w:r w:rsidRPr="008B6596">
        <w:rPr>
          <w:sz w:val="28"/>
          <w:szCs w:val="28"/>
        </w:rPr>
        <w:t>е</w:t>
      </w:r>
      <w:r w:rsidRPr="008B6596">
        <w:rPr>
          <w:sz w:val="28"/>
          <w:szCs w:val="28"/>
        </w:rPr>
        <w:t>зультата, постигает самую важную в жизни науку - умение не сдаваться в трудной ситуации, а провалившись - вдохнуть пол</w:t>
      </w:r>
      <w:r w:rsidRPr="00EA1002">
        <w:rPr>
          <w:sz w:val="28"/>
          <w:szCs w:val="28"/>
        </w:rPr>
        <w:t xml:space="preserve">ной грудью и идти дальше. </w:t>
      </w:r>
    </w:p>
    <w:p w:rsidR="004E51AC" w:rsidRPr="00EA1002" w:rsidRDefault="004E51AC" w:rsidP="004E51A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Именно такие качества прививают своим ученикам педагоги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школы, поэтому трудный путь к государственной аттестации выпускн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показывает слаженную работу </w:t>
      </w:r>
      <w:r w:rsidR="004C6360">
        <w:rPr>
          <w:sz w:val="28"/>
          <w:szCs w:val="28"/>
        </w:rPr>
        <w:t>учителей всех направлений на благо о</w:t>
      </w:r>
      <w:r w:rsidR="004C6360">
        <w:rPr>
          <w:sz w:val="28"/>
          <w:szCs w:val="28"/>
        </w:rPr>
        <w:t>б</w:t>
      </w:r>
      <w:r w:rsidR="004C6360">
        <w:rPr>
          <w:sz w:val="28"/>
          <w:szCs w:val="28"/>
        </w:rPr>
        <w:t>щего дела</w:t>
      </w:r>
      <w:proofErr w:type="gramStart"/>
      <w:r w:rsidR="004C6360">
        <w:rPr>
          <w:sz w:val="28"/>
          <w:szCs w:val="28"/>
        </w:rPr>
        <w:t>.</w:t>
      </w:r>
      <w:proofErr w:type="gramEnd"/>
      <w:r w:rsidR="004C6360">
        <w:rPr>
          <w:sz w:val="28"/>
          <w:szCs w:val="28"/>
        </w:rPr>
        <w:t xml:space="preserve"> Ученики скоро вырастут и приведут в нашу школу своих сыновей и дочерей, и вновь педагоги будут прокладывать дорогу к знан</w:t>
      </w:r>
      <w:r w:rsidR="004C6360">
        <w:rPr>
          <w:sz w:val="28"/>
          <w:szCs w:val="28"/>
        </w:rPr>
        <w:t>и</w:t>
      </w:r>
      <w:r w:rsidR="004C6360">
        <w:rPr>
          <w:sz w:val="28"/>
          <w:szCs w:val="28"/>
        </w:rPr>
        <w:t>ям.</w:t>
      </w:r>
    </w:p>
    <w:p w:rsidR="008B6596" w:rsidRPr="008B6596" w:rsidRDefault="008B6596" w:rsidP="00EA10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6596" w:rsidRPr="008B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2C0A"/>
    <w:multiLevelType w:val="multilevel"/>
    <w:tmpl w:val="7CF6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70"/>
    <w:rsid w:val="0004507B"/>
    <w:rsid w:val="00310223"/>
    <w:rsid w:val="00364012"/>
    <w:rsid w:val="003778A7"/>
    <w:rsid w:val="003F7083"/>
    <w:rsid w:val="004C6360"/>
    <w:rsid w:val="004E51AC"/>
    <w:rsid w:val="006A4AA5"/>
    <w:rsid w:val="007372AA"/>
    <w:rsid w:val="00861670"/>
    <w:rsid w:val="008B6596"/>
    <w:rsid w:val="00AC1F9F"/>
    <w:rsid w:val="00C3041A"/>
    <w:rsid w:val="00E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670"/>
  </w:style>
  <w:style w:type="character" w:styleId="a4">
    <w:name w:val="Hyperlink"/>
    <w:basedOn w:val="a0"/>
    <w:uiPriority w:val="99"/>
    <w:unhideWhenUsed/>
    <w:rsid w:val="00861670"/>
    <w:rPr>
      <w:color w:val="0000FF"/>
      <w:u w:val="single"/>
    </w:rPr>
  </w:style>
  <w:style w:type="character" w:styleId="a5">
    <w:name w:val="Strong"/>
    <w:basedOn w:val="a0"/>
    <w:uiPriority w:val="22"/>
    <w:qFormat/>
    <w:rsid w:val="008B6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670"/>
  </w:style>
  <w:style w:type="character" w:styleId="a4">
    <w:name w:val="Hyperlink"/>
    <w:basedOn w:val="a0"/>
    <w:uiPriority w:val="99"/>
    <w:unhideWhenUsed/>
    <w:rsid w:val="00861670"/>
    <w:rPr>
      <w:color w:val="0000FF"/>
      <w:u w:val="single"/>
    </w:rPr>
  </w:style>
  <w:style w:type="character" w:styleId="a5">
    <w:name w:val="Strong"/>
    <w:basedOn w:val="a0"/>
    <w:uiPriority w:val="22"/>
    <w:qFormat/>
    <w:rsid w:val="008B6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center3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отроховы</dc:creator>
  <cp:lastModifiedBy>отроховы</cp:lastModifiedBy>
  <cp:revision>1</cp:revision>
  <dcterms:created xsi:type="dcterms:W3CDTF">2015-03-22T05:23:00Z</dcterms:created>
  <dcterms:modified xsi:type="dcterms:W3CDTF">2015-03-22T07:39:00Z</dcterms:modified>
</cp:coreProperties>
</file>