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F6" w:rsidRDefault="00955D03" w:rsidP="00D12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D03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учебному предмету «Окружающий мир» во 2-ом классе на тему «Что такое экономика?»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955D03" w:rsidRPr="00955D03" w:rsidTr="00955D03">
        <w:tc>
          <w:tcPr>
            <w:tcW w:w="5068" w:type="dxa"/>
          </w:tcPr>
          <w:p w:rsidR="00955D03" w:rsidRPr="00955D03" w:rsidRDefault="00955D03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3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5069" w:type="dxa"/>
          </w:tcPr>
          <w:p w:rsidR="00955D03" w:rsidRPr="00955D03" w:rsidRDefault="00955D03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</w:t>
            </w:r>
          </w:p>
        </w:tc>
      </w:tr>
      <w:tr w:rsidR="00955D03" w:rsidRPr="00955D03" w:rsidTr="00955D03">
        <w:tc>
          <w:tcPr>
            <w:tcW w:w="5068" w:type="dxa"/>
          </w:tcPr>
          <w:p w:rsidR="00955D03" w:rsidRPr="00955D03" w:rsidRDefault="00955D03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3">
              <w:rPr>
                <w:rFonts w:ascii="Times New Roman" w:hAnsi="Times New Roman" w:cs="Times New Roman"/>
                <w:sz w:val="24"/>
                <w:szCs w:val="24"/>
              </w:rPr>
              <w:t>Авторы УМК:</w:t>
            </w:r>
          </w:p>
        </w:tc>
        <w:tc>
          <w:tcPr>
            <w:tcW w:w="5069" w:type="dxa"/>
          </w:tcPr>
          <w:p w:rsidR="00955D03" w:rsidRPr="00955D03" w:rsidRDefault="00955D03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</w:tr>
      <w:tr w:rsidR="00955D03" w:rsidRPr="00955D03" w:rsidTr="00955D03">
        <w:tc>
          <w:tcPr>
            <w:tcW w:w="5068" w:type="dxa"/>
          </w:tcPr>
          <w:p w:rsidR="00955D03" w:rsidRPr="00955D03" w:rsidRDefault="00955D03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3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5069" w:type="dxa"/>
          </w:tcPr>
          <w:p w:rsidR="00955D03" w:rsidRPr="00955D03" w:rsidRDefault="00DA033C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</w:t>
            </w:r>
            <w:r w:rsidR="00955D03">
              <w:rPr>
                <w:rFonts w:ascii="Times New Roman" w:hAnsi="Times New Roman" w:cs="Times New Roman"/>
                <w:sz w:val="24"/>
                <w:szCs w:val="24"/>
              </w:rPr>
              <w:t>«экономика»; выделить отдельные части (отрасли) экономики, показать взаимосвязь этих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познакомить с развитием экономики во время ВОВ 1941-1945 гг.</w:t>
            </w:r>
          </w:p>
        </w:tc>
      </w:tr>
      <w:tr w:rsidR="00955D03" w:rsidRPr="00955D03" w:rsidTr="00955D03">
        <w:tc>
          <w:tcPr>
            <w:tcW w:w="5068" w:type="dxa"/>
          </w:tcPr>
          <w:p w:rsidR="00955D03" w:rsidRPr="00955D03" w:rsidRDefault="00955D03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(личностные, </w:t>
            </w:r>
            <w:proofErr w:type="spellStart"/>
            <w:r w:rsidRPr="00955D0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55D03">
              <w:rPr>
                <w:rFonts w:ascii="Times New Roman" w:hAnsi="Times New Roman" w:cs="Times New Roman"/>
                <w:sz w:val="24"/>
                <w:szCs w:val="24"/>
              </w:rPr>
              <w:t>, предметные):</w:t>
            </w:r>
          </w:p>
        </w:tc>
        <w:tc>
          <w:tcPr>
            <w:tcW w:w="5069" w:type="dxa"/>
          </w:tcPr>
          <w:p w:rsidR="00D505E4" w:rsidRPr="00955D03" w:rsidRDefault="00DA033C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3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сформировать новое понятие «экономика»</w:t>
            </w:r>
            <w:r w:rsidR="00D505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усвоение взаимосвязи частей экономики; сформировать умение видеть взаимоотношение людей в рамках различных отраслей экономики; обучать переносу знаний об экономике в повседневные ситуации. </w:t>
            </w:r>
            <w:proofErr w:type="spellStart"/>
            <w:r w:rsidR="00D505E4" w:rsidRPr="00D505E4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="00D505E4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умение анализировать, группировать, обобщать; развивать умение работать в группе. </w:t>
            </w:r>
            <w:r w:rsidR="00D505E4" w:rsidRPr="00D505E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="00D505E4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воспитывать интерес к предмету через понимание взаимодействия человека и отраслей экономики.</w:t>
            </w:r>
          </w:p>
        </w:tc>
      </w:tr>
      <w:tr w:rsidR="00955D03" w:rsidRPr="00955D03" w:rsidTr="00955D03">
        <w:trPr>
          <w:trHeight w:val="70"/>
        </w:trPr>
        <w:tc>
          <w:tcPr>
            <w:tcW w:w="5068" w:type="dxa"/>
          </w:tcPr>
          <w:p w:rsidR="00955D03" w:rsidRPr="00955D03" w:rsidRDefault="00955D03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3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5069" w:type="dxa"/>
          </w:tcPr>
          <w:p w:rsidR="00955D03" w:rsidRPr="00955D03" w:rsidRDefault="00D505E4" w:rsidP="002B1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А.А. Плешакова «Окружающий мир 2 класс»; рабочая тетрадь А.А. Плешакова «Окружающий мир 2 класс»; презентация; карточки с названиями отраслей экономики; картинки, определяющие отрасль экономики; </w:t>
            </w:r>
            <w:proofErr w:type="gramStart"/>
            <w:r w:rsidR="002B1E9E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связанных с ВОВ, а именно: биография и фотография ветерана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E9E">
              <w:rPr>
                <w:rFonts w:ascii="Times New Roman" w:hAnsi="Times New Roman" w:cs="Times New Roman"/>
                <w:sz w:val="24"/>
                <w:szCs w:val="24"/>
              </w:rPr>
              <w:t>Гладушиной</w:t>
            </w:r>
            <w:proofErr w:type="spellEnd"/>
            <w:r w:rsidR="002B1E9E">
              <w:rPr>
                <w:rFonts w:ascii="Times New Roman" w:hAnsi="Times New Roman" w:cs="Times New Roman"/>
                <w:sz w:val="24"/>
                <w:szCs w:val="24"/>
              </w:rPr>
              <w:t xml:space="preserve"> Е.В., запись обращения к гражданам Советского Союза о начале войны Ю.Б.Левитана, песня «Священная война» (слова В.И. Лебедева-Кумача, музыка А.В. Александрова), видеохроника с машинного производства, фото с заводов по производству вооружения и снаряжения для фронта</w:t>
            </w:r>
            <w:r w:rsidR="00CA26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CA26FB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памятных мест города.</w:t>
            </w:r>
          </w:p>
        </w:tc>
      </w:tr>
      <w:tr w:rsidR="00955D03" w:rsidRPr="00955D03" w:rsidTr="00955D03">
        <w:tc>
          <w:tcPr>
            <w:tcW w:w="5068" w:type="dxa"/>
          </w:tcPr>
          <w:p w:rsidR="00955D03" w:rsidRPr="00955D03" w:rsidRDefault="00955D03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0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5069" w:type="dxa"/>
          </w:tcPr>
          <w:p w:rsidR="00955D03" w:rsidRPr="00955D03" w:rsidRDefault="00B563FD" w:rsidP="0095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.о. Котельники М.О. </w:t>
            </w:r>
            <w:hyperlink r:id="rId5" w:history="1">
              <w:r w:rsidRPr="000239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http://www.kotelniki.ru/node/2692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" w:history="1">
              <w:r w:rsidR="00A31AA2" w:rsidRPr="000239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</w:t>
              </w:r>
              <w:r w:rsidR="00A31AA2" w:rsidRPr="000239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ww.kotelniki.ru/node/2783</w:t>
              </w:r>
            </w:hyperlink>
            <w:r w:rsidR="00A31AA2">
              <w:rPr>
                <w:rFonts w:ascii="Times New Roman" w:hAnsi="Times New Roman" w:cs="Times New Roman"/>
                <w:sz w:val="24"/>
                <w:szCs w:val="24"/>
              </w:rPr>
              <w:t xml:space="preserve">; официальный сайт ЗАО «Белая Дача </w:t>
            </w:r>
            <w:proofErr w:type="spellStart"/>
            <w:r w:rsidR="00A31AA2">
              <w:rPr>
                <w:rFonts w:ascii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 w:rsidR="00A31A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7" w:history="1">
              <w:r w:rsidR="00A31AA2" w:rsidRPr="000239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http://www.bdsalads.ru/about/</w:t>
              </w:r>
            </w:hyperlink>
          </w:p>
        </w:tc>
      </w:tr>
    </w:tbl>
    <w:p w:rsidR="00955D03" w:rsidRDefault="00955D03" w:rsidP="00955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FB" w:rsidRDefault="00CA26FB" w:rsidP="00955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FB" w:rsidRDefault="00CA26FB" w:rsidP="00955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FB" w:rsidRDefault="00CA26FB" w:rsidP="00955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0B4" w:rsidRDefault="008200B4" w:rsidP="00955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0B4" w:rsidRDefault="00CA26FB" w:rsidP="008200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955D03">
        <w:rPr>
          <w:rFonts w:ascii="Times New Roman" w:hAnsi="Times New Roman" w:cs="Times New Roman"/>
          <w:b/>
          <w:sz w:val="24"/>
          <w:szCs w:val="24"/>
        </w:rPr>
        <w:t xml:space="preserve"> «Что такое экономика?»</w:t>
      </w:r>
    </w:p>
    <w:p w:rsidR="00CA26FB" w:rsidRPr="008200B4" w:rsidRDefault="00CA26FB" w:rsidP="008200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A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 сообщения новых знаний</w:t>
      </w:r>
      <w:r w:rsidR="00E60AEA">
        <w:rPr>
          <w:rFonts w:ascii="Times New Roman" w:hAnsi="Times New Roman" w:cs="Times New Roman"/>
          <w:sz w:val="24"/>
          <w:szCs w:val="24"/>
        </w:rPr>
        <w:t xml:space="preserve">; комбинированный </w:t>
      </w:r>
    </w:p>
    <w:p w:rsidR="00CA26FB" w:rsidRDefault="00CA26FB" w:rsidP="008200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FB">
        <w:rPr>
          <w:rFonts w:ascii="Times New Roman" w:hAnsi="Times New Roman" w:cs="Times New Roman"/>
          <w:b/>
          <w:sz w:val="24"/>
          <w:szCs w:val="24"/>
        </w:rPr>
        <w:t xml:space="preserve">Форма урока: </w:t>
      </w:r>
      <w:r w:rsidR="00E60AEA" w:rsidRPr="00E60AEA">
        <w:rPr>
          <w:rFonts w:ascii="Times New Roman" w:hAnsi="Times New Roman" w:cs="Times New Roman"/>
          <w:sz w:val="24"/>
          <w:szCs w:val="24"/>
        </w:rPr>
        <w:t>урок-лекция</w:t>
      </w:r>
      <w:r w:rsidR="005574C7">
        <w:rPr>
          <w:rFonts w:ascii="Times New Roman" w:hAnsi="Times New Roman" w:cs="Times New Roman"/>
          <w:sz w:val="24"/>
          <w:szCs w:val="24"/>
        </w:rPr>
        <w:t>; проблемно-поисковый урок</w:t>
      </w:r>
    </w:p>
    <w:p w:rsidR="00E60AEA" w:rsidRDefault="00E60AEA" w:rsidP="008200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EA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групповая, индивидуальная</w:t>
      </w:r>
    </w:p>
    <w:p w:rsidR="00E60AEA" w:rsidRDefault="00E60AEA" w:rsidP="008200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E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сформировать понятие «экономика»; выделить отдельные части (отрасли) экономики, показать взаимосвязь этих частей; познакомить с развитием экономики во время ВОВ 1941-1945 гг.</w:t>
      </w:r>
    </w:p>
    <w:p w:rsidR="005574C7" w:rsidRDefault="005574C7" w:rsidP="008200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C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4C7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 – сформировать новое понятие «экономика»; обеспечить усвоение взаимосвязи частей экономики; сформировать умение видеть взаимоотношение людей в рамках различных отраслей экономики; обучать переносу знаний об экономике в повседневные ситуации</w:t>
      </w:r>
      <w:r w:rsidR="00835AC9">
        <w:rPr>
          <w:rFonts w:ascii="Times New Roman" w:hAnsi="Times New Roman" w:cs="Times New Roman"/>
          <w:sz w:val="24"/>
          <w:szCs w:val="24"/>
        </w:rPr>
        <w:t>.</w:t>
      </w:r>
    </w:p>
    <w:p w:rsidR="008200B4" w:rsidRDefault="005574C7" w:rsidP="008200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4C7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развивать умение анализировать, группировать, обобщать; развивать умение работать в группе. </w:t>
      </w:r>
      <w:r w:rsidR="00835AC9">
        <w:rPr>
          <w:rFonts w:ascii="Times New Roman" w:hAnsi="Times New Roman" w:cs="Times New Roman"/>
          <w:sz w:val="24"/>
          <w:szCs w:val="24"/>
        </w:rPr>
        <w:t>Содействовать формированию универсальных учебных действий (УУД):</w:t>
      </w:r>
    </w:p>
    <w:p w:rsidR="008200B4" w:rsidRDefault="00835AC9" w:rsidP="008200B4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8200B4">
        <w:rPr>
          <w:rFonts w:ascii="Times New Roman" w:hAnsi="Times New Roman" w:cs="Times New Roman"/>
          <w:sz w:val="24"/>
          <w:szCs w:val="24"/>
        </w:rPr>
        <w:t xml:space="preserve">регулятивных – </w:t>
      </w:r>
      <w:r w:rsidRPr="008200B4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закреплять знания по выделению различий между селом и городом;</w:t>
      </w:r>
      <w:r w:rsidRPr="00820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B4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уметь определять и формулировать цель деятельности на занятии с помощью учителя;</w:t>
      </w:r>
      <w:r w:rsidRPr="00820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B4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уметь выполнять учебное задание в соответствии с целью;</w:t>
      </w:r>
      <w:r w:rsidRPr="00820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B4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уметь совместно с учителем давать оценку своей деятельности на занятии.</w:t>
      </w:r>
    </w:p>
    <w:p w:rsidR="00835AC9" w:rsidRPr="008200B4" w:rsidRDefault="00835AC9" w:rsidP="008200B4">
      <w:pPr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proofErr w:type="gramStart"/>
      <w:r w:rsidRPr="008200B4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 xml:space="preserve">коммуникативных – </w:t>
      </w:r>
      <w:r w:rsidRPr="008200B4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формировать умения слышать и слушать;</w:t>
      </w:r>
      <w:r w:rsidRPr="00820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B4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 строить речевое высказывание в устной форме;</w:t>
      </w:r>
      <w:r w:rsidRPr="00820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B4">
        <w:rPr>
          <w:rStyle w:val="c0"/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обобщения;</w:t>
      </w:r>
      <w:r w:rsidRPr="00820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B4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 слушать собеседника и признавать возможность существования различных точек зрения и права каждого иметь свою;</w:t>
      </w:r>
      <w:r w:rsidRPr="00820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B4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 работать в паре.</w:t>
      </w:r>
      <w:proofErr w:type="gramEnd"/>
    </w:p>
    <w:p w:rsidR="00835AC9" w:rsidRDefault="00835AC9" w:rsidP="008200B4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  <w:r>
        <w:rPr>
          <w:rStyle w:val="c0"/>
          <w:color w:val="000000"/>
        </w:rPr>
        <w:t>познавательных – различать отдельные отрасли экономики;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выявить взаимосвязь отраслей экономики.</w:t>
      </w:r>
    </w:p>
    <w:p w:rsidR="00835AC9" w:rsidRDefault="005574C7" w:rsidP="008200B4">
      <w:pPr>
        <w:pStyle w:val="c1"/>
        <w:spacing w:before="0" w:beforeAutospacing="0" w:after="0" w:afterAutospacing="0" w:line="360" w:lineRule="auto"/>
        <w:rPr>
          <w:rStyle w:val="c0"/>
          <w:color w:val="000000"/>
        </w:rPr>
      </w:pPr>
      <w:r w:rsidRPr="005574C7">
        <w:rPr>
          <w:i/>
          <w:u w:val="single"/>
        </w:rPr>
        <w:t>Личностные</w:t>
      </w:r>
      <w:r>
        <w:t xml:space="preserve"> – воспитывать интерес к предмету через понимание взаимодействия человека и отраслей экономики</w:t>
      </w:r>
      <w:r w:rsidR="00835AC9">
        <w:t xml:space="preserve">; </w:t>
      </w:r>
      <w:r w:rsidR="00835AC9">
        <w:rPr>
          <w:rStyle w:val="apple-converted-space"/>
          <w:i/>
          <w:iCs/>
          <w:color w:val="000000"/>
        </w:rPr>
        <w:t> </w:t>
      </w:r>
      <w:r w:rsidR="00835AC9">
        <w:rPr>
          <w:rStyle w:val="c0"/>
          <w:color w:val="000000"/>
        </w:rPr>
        <w:t>развивать мыслительные операции; развивать эстетические чувства доброжелательности и эмоционально нравственной отзывчивости;</w:t>
      </w:r>
      <w:r w:rsidR="00835AC9">
        <w:rPr>
          <w:rFonts w:ascii="Arial" w:hAnsi="Arial" w:cs="Arial"/>
          <w:color w:val="000000"/>
          <w:sz w:val="22"/>
          <w:szCs w:val="22"/>
        </w:rPr>
        <w:t xml:space="preserve"> </w:t>
      </w:r>
      <w:r w:rsidR="00835AC9">
        <w:rPr>
          <w:rStyle w:val="c0"/>
          <w:color w:val="000000"/>
        </w:rPr>
        <w:t>прививать интерес к учебному предмету.</w:t>
      </w:r>
    </w:p>
    <w:p w:rsidR="00602437" w:rsidRDefault="00602437" w:rsidP="008200B4">
      <w:pPr>
        <w:pStyle w:val="c1"/>
        <w:spacing w:before="0" w:beforeAutospacing="0" w:after="0" w:afterAutospacing="0" w:line="360" w:lineRule="auto"/>
      </w:pPr>
      <w:r w:rsidRPr="00602437">
        <w:rPr>
          <w:rStyle w:val="c0"/>
          <w:b/>
          <w:color w:val="000000"/>
        </w:rPr>
        <w:t>Оборудование урока:</w:t>
      </w:r>
      <w:r>
        <w:rPr>
          <w:rStyle w:val="c0"/>
          <w:b/>
          <w:color w:val="000000"/>
        </w:rPr>
        <w:t xml:space="preserve"> </w:t>
      </w:r>
      <w:r>
        <w:t xml:space="preserve">Учебник А.А. Плешакова «Окружающий мир 2 класс»; рабочая тетрадь А.А. Плешакова «Окружающий мир 2 класс»; презентация; карточки с названиями отраслей экономики; картинки, определяющие отрасль экономики; </w:t>
      </w:r>
      <w:proofErr w:type="gramStart"/>
      <w:r>
        <w:t xml:space="preserve">использование материалов связанных </w:t>
      </w:r>
      <w:r>
        <w:lastRenderedPageBreak/>
        <w:t xml:space="preserve">с ВОВ, а именно: биография и фотография ветерана </w:t>
      </w:r>
      <w:proofErr w:type="spellStart"/>
      <w:r>
        <w:t>Гладушиной</w:t>
      </w:r>
      <w:proofErr w:type="spellEnd"/>
      <w:r>
        <w:t xml:space="preserve"> Е.В., </w:t>
      </w:r>
      <w:r w:rsidR="002C7129">
        <w:t>аудио</w:t>
      </w:r>
      <w:r>
        <w:t>запись обращения к гражданам Советского Союза о начале войны Ю.Б.Левитана, песня «Священная война» (слова В.И. Лебедева-Кумача, музыка А.В. Александрова), видеохроника с машинного производства, фото с заводов по производству вооружения и снаряжения для фронта;</w:t>
      </w:r>
      <w:proofErr w:type="gramEnd"/>
      <w:r>
        <w:t xml:space="preserve"> фотографии памятных мест города.</w:t>
      </w:r>
    </w:p>
    <w:p w:rsidR="00602437" w:rsidRDefault="00602437" w:rsidP="00835AC9">
      <w:pPr>
        <w:pStyle w:val="c1"/>
        <w:spacing w:before="0" w:beforeAutospacing="0" w:after="0" w:afterAutospacing="0"/>
      </w:pPr>
    </w:p>
    <w:p w:rsidR="00602437" w:rsidRDefault="00602437" w:rsidP="00835AC9">
      <w:pPr>
        <w:pStyle w:val="c1"/>
        <w:spacing w:before="0" w:beforeAutospacing="0" w:after="0" w:afterAutospacing="0"/>
        <w:rPr>
          <w:i/>
        </w:rPr>
      </w:pPr>
      <w:r w:rsidRPr="00602437">
        <w:rPr>
          <w:i/>
        </w:rPr>
        <w:t>Ход урока.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5245"/>
        <w:gridCol w:w="1949"/>
      </w:tblGrid>
      <w:tr w:rsidR="004C58E4" w:rsidTr="00247D78">
        <w:tc>
          <w:tcPr>
            <w:tcW w:w="2943" w:type="dxa"/>
          </w:tcPr>
          <w:p w:rsidR="004C58E4" w:rsidRPr="00602437" w:rsidRDefault="004C58E4" w:rsidP="00602437">
            <w:pPr>
              <w:pStyle w:val="c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02437">
              <w:rPr>
                <w:b/>
                <w:color w:val="000000"/>
              </w:rPr>
              <w:t>Этапы урока</w:t>
            </w:r>
          </w:p>
        </w:tc>
        <w:tc>
          <w:tcPr>
            <w:tcW w:w="5245" w:type="dxa"/>
          </w:tcPr>
          <w:p w:rsidR="004C58E4" w:rsidRPr="00602437" w:rsidRDefault="004C58E4" w:rsidP="00602437">
            <w:pPr>
              <w:pStyle w:val="c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работы на уроке</w:t>
            </w:r>
          </w:p>
        </w:tc>
        <w:tc>
          <w:tcPr>
            <w:tcW w:w="1949" w:type="dxa"/>
          </w:tcPr>
          <w:p w:rsidR="004C58E4" w:rsidRPr="00602437" w:rsidRDefault="004C58E4" w:rsidP="00602437">
            <w:pPr>
              <w:pStyle w:val="c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Комментарии</w:t>
            </w:r>
          </w:p>
        </w:tc>
      </w:tr>
      <w:tr w:rsidR="004C58E4" w:rsidRPr="001C3483" w:rsidTr="00247D78">
        <w:tc>
          <w:tcPr>
            <w:tcW w:w="2943" w:type="dxa"/>
          </w:tcPr>
          <w:p w:rsidR="004C58E4" w:rsidRPr="001C3483" w:rsidRDefault="001C3483" w:rsidP="006D79ED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1C3483">
              <w:rPr>
                <w:color w:val="000000"/>
              </w:rPr>
              <w:t>Организационный момент</w:t>
            </w:r>
          </w:p>
        </w:tc>
        <w:tc>
          <w:tcPr>
            <w:tcW w:w="5245" w:type="dxa"/>
          </w:tcPr>
          <w:p w:rsidR="004C58E4" w:rsidRDefault="0061635B" w:rsidP="00835AC9">
            <w:pPr>
              <w:pStyle w:val="c1"/>
              <w:spacing w:before="0" w:beforeAutospacing="0" w:after="0" w:afterAutospacing="0"/>
            </w:pPr>
            <w:r>
              <w:t xml:space="preserve">У. </w:t>
            </w:r>
            <w:r w:rsidR="001C3483" w:rsidRPr="001C3483">
              <w:t>- Здравствуйте, ребята! Садитесь, пожалуйста.</w:t>
            </w:r>
          </w:p>
          <w:p w:rsidR="001C3483" w:rsidRDefault="0061635B" w:rsidP="00835AC9">
            <w:pPr>
              <w:pStyle w:val="c1"/>
              <w:spacing w:before="0" w:beforeAutospacing="0" w:after="0" w:afterAutospacing="0"/>
            </w:pPr>
            <w:r>
              <w:t xml:space="preserve">У. </w:t>
            </w:r>
            <w:r w:rsidR="001C3483">
              <w:t>- Сейчас у нас урок «окружающего мира».</w:t>
            </w:r>
          </w:p>
          <w:p w:rsidR="001C3483" w:rsidRDefault="0061635B" w:rsidP="00835AC9">
            <w:pPr>
              <w:pStyle w:val="c1"/>
              <w:spacing w:before="0" w:beforeAutospacing="0" w:after="0" w:afterAutospacing="0"/>
            </w:pPr>
            <w:r>
              <w:t xml:space="preserve">У. </w:t>
            </w:r>
            <w:r w:rsidR="001C3483">
              <w:t>- А теперь улыбнитесь друг другу. Улыбка – это зеркало души.</w:t>
            </w:r>
          </w:p>
          <w:p w:rsidR="006D79ED" w:rsidRPr="006D79ED" w:rsidRDefault="0061635B" w:rsidP="006D79ED">
            <w:pPr>
              <w:pStyle w:val="c1"/>
              <w:spacing w:before="0" w:beforeAutospacing="0" w:after="0" w:afterAutospacing="0"/>
            </w:pPr>
            <w:r>
              <w:t xml:space="preserve">У. </w:t>
            </w:r>
            <w:r w:rsidR="001C3483">
              <w:t xml:space="preserve">- Где бы ни жил человек, что бы он не делал, и взрослый, и ребенок: идя в школу, покупая хлеб, </w:t>
            </w:r>
            <w:proofErr w:type="gramStart"/>
            <w:r w:rsidR="001C3483">
              <w:t>читая книгу или отправляясь в гости на автобусе</w:t>
            </w:r>
            <w:proofErr w:type="gramEnd"/>
            <w:r w:rsidR="001C3483">
              <w:t xml:space="preserve"> – всюду рядом находится…</w:t>
            </w:r>
          </w:p>
        </w:tc>
        <w:tc>
          <w:tcPr>
            <w:tcW w:w="1949" w:type="dxa"/>
          </w:tcPr>
          <w:p w:rsidR="004C58E4" w:rsidRPr="001C3483" w:rsidRDefault="001C3483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Вступительное слово учителя</w:t>
            </w:r>
          </w:p>
        </w:tc>
      </w:tr>
      <w:tr w:rsidR="004C58E4" w:rsidRPr="001C3483" w:rsidTr="00247D78">
        <w:tc>
          <w:tcPr>
            <w:tcW w:w="2943" w:type="dxa"/>
          </w:tcPr>
          <w:p w:rsidR="004C58E4" w:rsidRPr="001C3483" w:rsidRDefault="006D79ED" w:rsidP="006D79ED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Объявление темы урока</w:t>
            </w:r>
          </w:p>
        </w:tc>
        <w:tc>
          <w:tcPr>
            <w:tcW w:w="5245" w:type="dxa"/>
          </w:tcPr>
          <w:p w:rsidR="00A96C5A" w:rsidRPr="00A96C5A" w:rsidRDefault="00A96C5A" w:rsidP="006D79ED">
            <w:pPr>
              <w:pStyle w:val="c1"/>
              <w:spacing w:before="0" w:beforeAutospacing="0" w:after="0" w:afterAutospacing="0"/>
              <w:rPr>
                <w:i/>
                <w:u w:val="single"/>
              </w:rPr>
            </w:pPr>
            <w:r w:rsidRPr="00A96C5A">
              <w:rPr>
                <w:i/>
                <w:u w:val="single"/>
              </w:rPr>
              <w:t>1. Постановка проблемных вопросов</w:t>
            </w:r>
          </w:p>
          <w:p w:rsidR="006D79ED" w:rsidRDefault="0061635B" w:rsidP="006D79ED">
            <w:pPr>
              <w:pStyle w:val="c1"/>
              <w:spacing w:before="0" w:beforeAutospacing="0" w:after="0" w:afterAutospacing="0"/>
            </w:pPr>
            <w:r>
              <w:t xml:space="preserve">У. </w:t>
            </w:r>
            <w:r w:rsidR="006D79ED">
              <w:t xml:space="preserve">- Какое слово зашифровано? </w:t>
            </w:r>
          </w:p>
          <w:p w:rsidR="006D79ED" w:rsidRDefault="006D79ED" w:rsidP="006D79ED">
            <w:pPr>
              <w:pStyle w:val="c1"/>
              <w:spacing w:before="0" w:beforeAutospacing="0" w:after="0" w:afterAutospacing="0"/>
            </w:pPr>
            <w:r w:rsidRPr="006D79ED">
              <w:rPr>
                <w:b/>
                <w:i/>
              </w:rPr>
              <w:t>Слайд 1</w:t>
            </w:r>
            <w:r>
              <w:t xml:space="preserve"> (НО ЭКО КА МИ)</w:t>
            </w:r>
          </w:p>
          <w:p w:rsidR="006D79ED" w:rsidRDefault="006D79ED" w:rsidP="006D79ED">
            <w:pPr>
              <w:pStyle w:val="c1"/>
              <w:spacing w:before="0" w:beforeAutospacing="0" w:after="0" w:afterAutospacing="0"/>
            </w:pPr>
            <w:r w:rsidRPr="006D79ED">
              <w:rPr>
                <w:b/>
                <w:i/>
              </w:rPr>
              <w:t>Слайд 2</w:t>
            </w:r>
            <w:r>
              <w:t xml:space="preserve"> (ЭКОНОМИКА)</w:t>
            </w:r>
          </w:p>
          <w:p w:rsidR="006871D7" w:rsidRDefault="006871D7" w:rsidP="006D79ED">
            <w:pPr>
              <w:pStyle w:val="c1"/>
              <w:spacing w:before="0" w:beforeAutospacing="0" w:after="0" w:afterAutospacing="0"/>
            </w:pPr>
            <w:r>
              <w:t>Дети: Хором читают слово на экране</w:t>
            </w:r>
          </w:p>
          <w:p w:rsidR="004C58E4" w:rsidRPr="006871D7" w:rsidRDefault="006D79ED" w:rsidP="00835AC9">
            <w:pPr>
              <w:pStyle w:val="c1"/>
              <w:spacing w:before="0" w:beforeAutospacing="0" w:after="0" w:afterAutospacing="0"/>
            </w:pPr>
            <w:r>
              <w:t xml:space="preserve"> </w:t>
            </w:r>
            <w:r w:rsidR="0061635B">
              <w:t xml:space="preserve">У. </w:t>
            </w:r>
            <w:r>
              <w:t>- Правильно. Тема сегодняшнего урока: «Что такое экономика?» (</w:t>
            </w:r>
            <w:r w:rsidRPr="006D79ED">
              <w:rPr>
                <w:b/>
                <w:i/>
              </w:rPr>
              <w:t>Слайд 3</w:t>
            </w:r>
            <w:r>
              <w:t>)</w:t>
            </w:r>
          </w:p>
        </w:tc>
        <w:tc>
          <w:tcPr>
            <w:tcW w:w="1949" w:type="dxa"/>
          </w:tcPr>
          <w:p w:rsidR="004C58E4" w:rsidRPr="001C3483" w:rsidRDefault="006D79ED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слух, чтобы собрать внимание</w:t>
            </w:r>
          </w:p>
        </w:tc>
      </w:tr>
      <w:tr w:rsidR="004C58E4" w:rsidRPr="001C3483" w:rsidTr="00247D78">
        <w:tc>
          <w:tcPr>
            <w:tcW w:w="2943" w:type="dxa"/>
          </w:tcPr>
          <w:p w:rsidR="004C58E4" w:rsidRPr="001C3483" w:rsidRDefault="006D79ED" w:rsidP="006D79ED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по теме урока</w:t>
            </w:r>
          </w:p>
        </w:tc>
        <w:tc>
          <w:tcPr>
            <w:tcW w:w="5245" w:type="dxa"/>
          </w:tcPr>
          <w:p w:rsidR="004C58E4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6D79ED">
              <w:rPr>
                <w:color w:val="000000"/>
              </w:rPr>
              <w:t>- Определим цель урока. Для этого используйте начало фразы:</w:t>
            </w:r>
          </w:p>
          <w:p w:rsidR="006871D7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6D79ED">
              <w:rPr>
                <w:color w:val="000000"/>
              </w:rPr>
              <w:t xml:space="preserve">- Я думаю, что узнаю… </w:t>
            </w:r>
          </w:p>
          <w:p w:rsidR="006D79ED" w:rsidRDefault="006D79ED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«Что такое экономика»;</w:t>
            </w:r>
          </w:p>
          <w:p w:rsidR="006871D7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6D79ED">
              <w:rPr>
                <w:color w:val="000000"/>
              </w:rPr>
              <w:t>- Мне хотелось бы узнать…</w:t>
            </w:r>
            <w:r w:rsidR="006871D7">
              <w:rPr>
                <w:color w:val="000000"/>
              </w:rPr>
              <w:t xml:space="preserve"> </w:t>
            </w:r>
          </w:p>
          <w:p w:rsidR="006D79ED" w:rsidRDefault="006D79ED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</w:t>
            </w:r>
            <w:r w:rsidR="006871D7">
              <w:rPr>
                <w:color w:val="000000"/>
              </w:rPr>
              <w:t xml:space="preserve"> «Из каких частей (отраслей) состоит экономика».</w:t>
            </w:r>
          </w:p>
          <w:p w:rsidR="006871D7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6871D7">
              <w:rPr>
                <w:color w:val="000000"/>
              </w:rPr>
              <w:t xml:space="preserve">- Где можно найти значение незнакомого слова? </w:t>
            </w:r>
          </w:p>
          <w:p w:rsidR="006871D7" w:rsidRDefault="006871D7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«В толковом словаре»</w:t>
            </w:r>
          </w:p>
          <w:p w:rsidR="006871D7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6871D7">
              <w:rPr>
                <w:color w:val="000000"/>
              </w:rPr>
              <w:t>- Мы обратимся к словарю в Интернет</w:t>
            </w:r>
          </w:p>
          <w:p w:rsidR="006871D7" w:rsidRDefault="006871D7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6871D7">
              <w:rPr>
                <w:b/>
                <w:i/>
                <w:color w:val="000000"/>
              </w:rPr>
              <w:t>Слайд 4</w:t>
            </w:r>
            <w:r>
              <w:rPr>
                <w:color w:val="000000"/>
              </w:rPr>
              <w:t xml:space="preserve"> </w:t>
            </w:r>
          </w:p>
          <w:p w:rsidR="006871D7" w:rsidRDefault="006871D7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Экономика от древнегреческих слов «</w:t>
            </w:r>
            <w:proofErr w:type="spellStart"/>
            <w:r>
              <w:rPr>
                <w:color w:val="000000"/>
              </w:rPr>
              <w:t>экос</w:t>
            </w:r>
            <w:proofErr w:type="spellEnd"/>
            <w:r>
              <w:rPr>
                <w:color w:val="000000"/>
              </w:rPr>
              <w:t>» - дом и «</w:t>
            </w:r>
            <w:proofErr w:type="spellStart"/>
            <w:r>
              <w:rPr>
                <w:color w:val="000000"/>
              </w:rPr>
              <w:t>номос</w:t>
            </w:r>
            <w:proofErr w:type="spellEnd"/>
            <w:r>
              <w:rPr>
                <w:color w:val="000000"/>
              </w:rPr>
              <w:t>» - закон…(Запись на доске)</w:t>
            </w:r>
          </w:p>
          <w:p w:rsidR="006871D7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6871D7">
              <w:rPr>
                <w:color w:val="000000"/>
              </w:rPr>
              <w:t xml:space="preserve">- Кто является основой любой деятельности? </w:t>
            </w:r>
          </w:p>
          <w:p w:rsidR="006871D7" w:rsidRPr="006871D7" w:rsidRDefault="006871D7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«Человек»</w:t>
            </w:r>
          </w:p>
          <w:p w:rsidR="006D79ED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6871D7">
              <w:rPr>
                <w:color w:val="000000"/>
              </w:rPr>
              <w:t>- Какова деятельность человека?</w:t>
            </w:r>
          </w:p>
          <w:p w:rsidR="006871D7" w:rsidRDefault="006871D7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«Человек создает различные блага»</w:t>
            </w:r>
          </w:p>
          <w:p w:rsidR="006871D7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6871D7">
              <w:rPr>
                <w:color w:val="000000"/>
              </w:rPr>
              <w:t>- Что такое блага?</w:t>
            </w:r>
          </w:p>
          <w:p w:rsidR="006871D7" w:rsidRDefault="006871D7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«Блага – то, что необходимо человеку для жизни»</w:t>
            </w:r>
          </w:p>
          <w:p w:rsidR="006871D7" w:rsidRDefault="006871D7" w:rsidP="00835AC9">
            <w:pPr>
              <w:pStyle w:val="c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871D7">
              <w:rPr>
                <w:b/>
                <w:i/>
                <w:color w:val="000000"/>
              </w:rPr>
              <w:t>Слайд 5</w:t>
            </w:r>
          </w:p>
          <w:p w:rsidR="006871D7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6871D7">
              <w:rPr>
                <w:color w:val="000000"/>
              </w:rPr>
              <w:t xml:space="preserve">- </w:t>
            </w:r>
            <w:r w:rsidR="00385B3E">
              <w:rPr>
                <w:color w:val="000000"/>
              </w:rPr>
              <w:t>Посмотрите на экран.</w:t>
            </w:r>
          </w:p>
          <w:p w:rsidR="00385B3E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385B3E">
              <w:rPr>
                <w:color w:val="000000"/>
              </w:rPr>
              <w:t>- В виде чего представлена экономика?</w:t>
            </w:r>
          </w:p>
          <w:p w:rsidR="00385B3E" w:rsidRDefault="00385B3E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«В виде дерева»</w:t>
            </w:r>
          </w:p>
          <w:p w:rsidR="00385B3E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385B3E">
              <w:rPr>
                <w:color w:val="000000"/>
              </w:rPr>
              <w:t xml:space="preserve">- </w:t>
            </w:r>
            <w:r w:rsidR="008200B4">
              <w:rPr>
                <w:color w:val="000000"/>
              </w:rPr>
              <w:t>Посмотрим,</w:t>
            </w:r>
            <w:r w:rsidR="00385B3E">
              <w:rPr>
                <w:color w:val="000000"/>
              </w:rPr>
              <w:t xml:space="preserve"> из каких основных отраслей </w:t>
            </w:r>
            <w:r w:rsidR="00385B3E">
              <w:rPr>
                <w:color w:val="000000"/>
              </w:rPr>
              <w:lastRenderedPageBreak/>
              <w:t>она состоит?</w:t>
            </w:r>
          </w:p>
          <w:p w:rsidR="005B4658" w:rsidRDefault="00385B3E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(На слайде поочередно появляются главные отрасли экономики в виде ветвей: сельское хозяйство, промышленность, строительство, торговля, транспорт)</w:t>
            </w:r>
          </w:p>
          <w:p w:rsidR="003B563C" w:rsidRDefault="003B563C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по учебнику «Окружающий мир». Стр. 104. Вывод.</w:t>
            </w:r>
          </w:p>
          <w:p w:rsidR="00385B3E" w:rsidRDefault="00385B3E" w:rsidP="00835AC9">
            <w:pPr>
              <w:pStyle w:val="c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385B3E">
              <w:rPr>
                <w:b/>
                <w:i/>
                <w:color w:val="000000"/>
              </w:rPr>
              <w:t>Слайд 6</w:t>
            </w:r>
            <w:r w:rsidR="008200B4">
              <w:rPr>
                <w:b/>
                <w:i/>
                <w:color w:val="000000"/>
              </w:rPr>
              <w:t xml:space="preserve"> (Сельское хозяйство)</w:t>
            </w:r>
          </w:p>
          <w:p w:rsidR="00385B3E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385B3E">
              <w:rPr>
                <w:color w:val="000000"/>
              </w:rPr>
              <w:t>- Что дает нам сельское хозяйство?</w:t>
            </w:r>
          </w:p>
          <w:p w:rsidR="00385B3E" w:rsidRDefault="00385B3E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Дети, глядя на слайд: «Продукты питания» (яйца, хлеб, мясо, молоко, фрукты, овощи)</w:t>
            </w:r>
          </w:p>
          <w:p w:rsidR="00385B3E" w:rsidRDefault="00385B3E" w:rsidP="00835AC9">
            <w:pPr>
              <w:pStyle w:val="c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385B3E">
              <w:rPr>
                <w:b/>
                <w:i/>
                <w:color w:val="000000"/>
              </w:rPr>
              <w:t>Слайд 7</w:t>
            </w:r>
            <w:r w:rsidR="008200B4">
              <w:rPr>
                <w:b/>
                <w:i/>
                <w:color w:val="000000"/>
              </w:rPr>
              <w:t xml:space="preserve"> (Промышленность)</w:t>
            </w:r>
          </w:p>
          <w:p w:rsidR="00385B3E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385B3E">
              <w:rPr>
                <w:color w:val="000000"/>
              </w:rPr>
              <w:t>- Что дает промышленность?</w:t>
            </w:r>
          </w:p>
          <w:p w:rsidR="00385B3E" w:rsidRDefault="00385B3E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Дети, глядя на слайд: «Обувь, одежда, игрушки, </w:t>
            </w:r>
            <w:r w:rsidR="008200B4">
              <w:rPr>
                <w:color w:val="000000"/>
              </w:rPr>
              <w:t>ковры, трактор»</w:t>
            </w:r>
          </w:p>
          <w:p w:rsidR="00385B3E" w:rsidRDefault="00385B3E" w:rsidP="00835AC9">
            <w:pPr>
              <w:pStyle w:val="c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385B3E">
              <w:rPr>
                <w:b/>
                <w:i/>
                <w:color w:val="000000"/>
              </w:rPr>
              <w:t>Слайд 8</w:t>
            </w:r>
            <w:r w:rsidR="008200B4">
              <w:rPr>
                <w:b/>
                <w:i/>
                <w:color w:val="000000"/>
              </w:rPr>
              <w:t xml:space="preserve"> (Строительство)</w:t>
            </w:r>
          </w:p>
          <w:p w:rsidR="00385B3E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8200B4">
              <w:rPr>
                <w:color w:val="000000"/>
              </w:rPr>
              <w:t>- Скажите, глядя на слайд, строительство каких объектов вы видите?</w:t>
            </w:r>
          </w:p>
          <w:p w:rsidR="008200B4" w:rsidRDefault="008200B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«домов, мостов, метро»</w:t>
            </w:r>
          </w:p>
          <w:p w:rsidR="008200B4" w:rsidRDefault="008200B4" w:rsidP="00835AC9">
            <w:pPr>
              <w:pStyle w:val="c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200B4">
              <w:rPr>
                <w:b/>
                <w:i/>
                <w:color w:val="000000"/>
              </w:rPr>
              <w:t>Слайд 9</w:t>
            </w:r>
            <w:r>
              <w:rPr>
                <w:b/>
                <w:i/>
                <w:color w:val="000000"/>
              </w:rPr>
              <w:t xml:space="preserve"> (Торговля)</w:t>
            </w:r>
          </w:p>
          <w:p w:rsidR="008200B4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8200B4">
              <w:rPr>
                <w:color w:val="000000"/>
              </w:rPr>
              <w:t>- Что может приобрести человек? (дети рассматривают и называют картинки, располагающиеся на слайде)</w:t>
            </w:r>
          </w:p>
          <w:p w:rsidR="008200B4" w:rsidRDefault="008200B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«книги, автомобили, одежда, продукты питания»</w:t>
            </w:r>
          </w:p>
          <w:p w:rsidR="008200B4" w:rsidRDefault="008200B4" w:rsidP="00835AC9">
            <w:pPr>
              <w:pStyle w:val="c1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200B4">
              <w:rPr>
                <w:b/>
                <w:i/>
                <w:color w:val="000000"/>
              </w:rPr>
              <w:t>Слайд 10 (Транспорт)</w:t>
            </w:r>
          </w:p>
          <w:p w:rsidR="008200B4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A96C5A">
              <w:rPr>
                <w:color w:val="000000"/>
              </w:rPr>
              <w:t>- Посмотрите на следующий слайд. Какой вид транспорта тут изображен?</w:t>
            </w:r>
          </w:p>
          <w:p w:rsidR="00A96C5A" w:rsidRDefault="00A96C5A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«железнодорожный, наземный, воздушный»</w:t>
            </w:r>
          </w:p>
          <w:p w:rsidR="00A96C5A" w:rsidRDefault="0061635B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</w:t>
            </w:r>
            <w:r w:rsidR="00A96C5A">
              <w:rPr>
                <w:color w:val="000000"/>
              </w:rPr>
              <w:t>- Какой еще бывает транспорт?</w:t>
            </w:r>
          </w:p>
          <w:p w:rsidR="00A96C5A" w:rsidRDefault="00A96C5A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«подземный, водный»</w:t>
            </w:r>
          </w:p>
          <w:p w:rsidR="00A96C5A" w:rsidRDefault="00A96C5A" w:rsidP="00835AC9">
            <w:pPr>
              <w:pStyle w:val="c1"/>
              <w:spacing w:before="0" w:beforeAutospacing="0" w:after="0" w:afterAutospacing="0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2. Работа в группах</w:t>
            </w:r>
          </w:p>
          <w:p w:rsidR="0061635B" w:rsidRDefault="002C7129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Дети подходят к столам, раскладывают картинки, на которых представлены основные отрасли экономики. </w:t>
            </w:r>
            <w:proofErr w:type="gramStart"/>
            <w:r>
              <w:rPr>
                <w:color w:val="000000"/>
              </w:rPr>
              <w:t>Затем по просьбе учителя, поднимают картинки, которые соответствуют отрасли «Транспорт», «Сельское хозяйство», «Строительство», «Торговля», «Промышленность».</w:t>
            </w:r>
            <w:proofErr w:type="gramEnd"/>
          </w:p>
          <w:p w:rsidR="002745E3" w:rsidRPr="002745E3" w:rsidRDefault="002745E3" w:rsidP="00835AC9">
            <w:pPr>
              <w:pStyle w:val="c1"/>
              <w:spacing w:before="0" w:beforeAutospacing="0" w:after="0" w:afterAutospacing="0"/>
              <w:rPr>
                <w:i/>
                <w:color w:val="000000"/>
                <w:u w:val="single"/>
              </w:rPr>
            </w:pPr>
            <w:r w:rsidRPr="002745E3">
              <w:rPr>
                <w:i/>
                <w:color w:val="000000"/>
                <w:u w:val="single"/>
              </w:rPr>
              <w:t>3. Продолжение фронтальной работы</w:t>
            </w:r>
          </w:p>
          <w:p w:rsidR="002C7129" w:rsidRDefault="002C7129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У. – Но так может развиваться экономика только в мирное время.</w:t>
            </w:r>
          </w:p>
          <w:p w:rsidR="002C7129" w:rsidRDefault="002C7129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– В 1941 году для нашей Родины наступили тяжелые времена. Враг напал на нашу землю. </w:t>
            </w:r>
          </w:p>
          <w:p w:rsidR="00FF6C5D" w:rsidRDefault="00FF6C5D" w:rsidP="00835AC9">
            <w:pPr>
              <w:pStyle w:val="c1"/>
              <w:spacing w:before="0" w:beforeAutospacing="0" w:after="0" w:afterAutospacing="0"/>
            </w:pPr>
            <w:r>
              <w:rPr>
                <w:b/>
                <w:i/>
                <w:color w:val="000000"/>
              </w:rPr>
              <w:t>(</w:t>
            </w:r>
            <w:r>
              <w:rPr>
                <w:color w:val="000000"/>
              </w:rPr>
              <w:t xml:space="preserve">Звучит </w:t>
            </w:r>
            <w:r>
              <w:t>аудиозапись обращения к гражданам Советского Союза о начале войны Ю.Б.Левитана)</w:t>
            </w:r>
          </w:p>
          <w:p w:rsidR="00FF6C5D" w:rsidRDefault="00FF6C5D" w:rsidP="00835AC9">
            <w:pPr>
              <w:pStyle w:val="c1"/>
              <w:spacing w:before="0" w:beforeAutospacing="0" w:after="0" w:afterAutospacing="0"/>
            </w:pPr>
            <w:r w:rsidRPr="00FF6C5D">
              <w:rPr>
                <w:b/>
                <w:i/>
              </w:rPr>
              <w:t>Слайд 11</w:t>
            </w:r>
          </w:p>
          <w:p w:rsidR="00FF6C5D" w:rsidRDefault="00FF6C5D" w:rsidP="00835AC9">
            <w:pPr>
              <w:pStyle w:val="c1"/>
              <w:spacing w:before="0" w:beforeAutospacing="0" w:after="0" w:afterAutospacing="0"/>
            </w:pPr>
            <w:r>
              <w:t xml:space="preserve"> После слов Ю.Б. Левитана на фоне плаката «Родина-мать зовет!» исполняется куплет песни «Священная война» (слова В.И. Лебедева-</w:t>
            </w:r>
            <w:r>
              <w:lastRenderedPageBreak/>
              <w:t xml:space="preserve">Кумача, музыка А.В. Александрова) Краснознаменным ансамблем песни и пляски Советской Армии. </w:t>
            </w:r>
          </w:p>
          <w:p w:rsidR="00FF6C5D" w:rsidRDefault="00FF6C5D" w:rsidP="00835AC9">
            <w:pPr>
              <w:pStyle w:val="c1"/>
              <w:spacing w:before="0" w:beforeAutospacing="0" w:after="0" w:afterAutospacing="0"/>
            </w:pPr>
            <w:proofErr w:type="gramStart"/>
            <w:r>
              <w:t xml:space="preserve">Дети встают возле своего рабочего места и </w:t>
            </w:r>
            <w:r w:rsidR="00CC0C93">
              <w:t>тихо подпевают исполнителям.</w:t>
            </w:r>
            <w:r w:rsidR="004825FD">
              <w:t xml:space="preserve"> </w:t>
            </w:r>
            <w:proofErr w:type="gramEnd"/>
            <w:r w:rsidR="004825FD" w:rsidRPr="004825FD">
              <w:rPr>
                <w:i/>
              </w:rPr>
              <w:t>(Физкультминутка)</w:t>
            </w:r>
          </w:p>
          <w:p w:rsidR="00CC0C93" w:rsidRDefault="00CC0C93" w:rsidP="00835AC9">
            <w:pPr>
              <w:pStyle w:val="c1"/>
              <w:spacing w:before="0" w:beforeAutospacing="0" w:after="0" w:afterAutospacing="0"/>
            </w:pPr>
            <w:r>
              <w:t>У. – Уклад мирной жизни подчинился жестоким правилам войны.</w:t>
            </w:r>
          </w:p>
          <w:p w:rsidR="00CC0C93" w:rsidRDefault="00CC0C93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Слайд 12 (Сельское хозяйство в годы ВОВ)</w:t>
            </w:r>
          </w:p>
          <w:p w:rsidR="00CC0C93" w:rsidRDefault="00CC0C93" w:rsidP="00835AC9">
            <w:pPr>
              <w:pStyle w:val="c1"/>
              <w:spacing w:before="0" w:beforeAutospacing="0" w:after="0" w:afterAutospacing="0"/>
            </w:pPr>
            <w:r>
              <w:t>У.- Кто работал на полях в годы ВОВ?</w:t>
            </w:r>
          </w:p>
          <w:p w:rsidR="00CC0C93" w:rsidRDefault="00CC0C93" w:rsidP="00835AC9">
            <w:pPr>
              <w:pStyle w:val="c1"/>
              <w:spacing w:before="0" w:beforeAutospacing="0" w:after="0" w:afterAutospacing="0"/>
            </w:pPr>
            <w:r>
              <w:t>Дети: «Женщины, подростки, дети, старики»</w:t>
            </w:r>
          </w:p>
          <w:p w:rsidR="00CC0C93" w:rsidRDefault="00CC0C93" w:rsidP="00835AC9">
            <w:pPr>
              <w:pStyle w:val="c1"/>
              <w:spacing w:before="0" w:beforeAutospacing="0" w:after="0" w:afterAutospacing="0"/>
            </w:pPr>
            <w:r>
              <w:t>У. –Почему?</w:t>
            </w:r>
          </w:p>
          <w:p w:rsidR="00CC0C93" w:rsidRDefault="00CC0C93" w:rsidP="00835AC9">
            <w:pPr>
              <w:pStyle w:val="c1"/>
              <w:spacing w:before="0" w:beforeAutospacing="0" w:after="0" w:afterAutospacing="0"/>
            </w:pPr>
            <w:r>
              <w:t>Дети: «Мужчины ушли на фронт защищать Родину»</w:t>
            </w:r>
          </w:p>
          <w:p w:rsidR="00CC0C93" w:rsidRDefault="00CC0C93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 w:rsidRPr="00CC0C93">
              <w:rPr>
                <w:b/>
                <w:i/>
              </w:rPr>
              <w:t>Слайд 13 (Торговля</w:t>
            </w:r>
            <w:r>
              <w:rPr>
                <w:b/>
                <w:i/>
              </w:rPr>
              <w:t xml:space="preserve"> в годы ВОВ</w:t>
            </w:r>
            <w:r w:rsidRPr="00CC0C93">
              <w:rPr>
                <w:b/>
                <w:i/>
              </w:rPr>
              <w:t>)</w:t>
            </w:r>
          </w:p>
          <w:p w:rsidR="00CC0C93" w:rsidRDefault="00CC0C93" w:rsidP="00835AC9">
            <w:pPr>
              <w:pStyle w:val="c1"/>
              <w:spacing w:before="0" w:beforeAutospacing="0" w:after="0" w:afterAutospacing="0"/>
            </w:pPr>
            <w:r>
              <w:t xml:space="preserve">У. – Глядя на картинки, размещенные на </w:t>
            </w:r>
            <w:r w:rsidR="007D3F5D">
              <w:t>слайде, скажите, какой была торговля в годы войны?</w:t>
            </w:r>
          </w:p>
          <w:p w:rsidR="007D3F5D" w:rsidRDefault="007D3F5D" w:rsidP="00835AC9">
            <w:pPr>
              <w:pStyle w:val="c1"/>
              <w:spacing w:before="0" w:beforeAutospacing="0" w:after="0" w:afterAutospacing="0"/>
            </w:pPr>
            <w:r>
              <w:t>Дети: «Торговля – обмен. Люди обменивались предметами первой необходимости и продуктами питания для того чтобы выжить»</w:t>
            </w:r>
          </w:p>
          <w:p w:rsidR="007D3F5D" w:rsidRDefault="007D3F5D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 w:rsidRPr="007D3F5D">
              <w:rPr>
                <w:b/>
                <w:i/>
              </w:rPr>
              <w:t>Слайд 14 (</w:t>
            </w:r>
            <w:r w:rsidR="00247D78">
              <w:rPr>
                <w:b/>
                <w:i/>
              </w:rPr>
              <w:t>Легкая п</w:t>
            </w:r>
            <w:r w:rsidRPr="007D3F5D">
              <w:rPr>
                <w:b/>
                <w:i/>
              </w:rPr>
              <w:t>ромышленность в годы ВОВ)</w:t>
            </w:r>
          </w:p>
          <w:p w:rsidR="007D3F5D" w:rsidRDefault="007D3F5D" w:rsidP="00835AC9">
            <w:pPr>
              <w:pStyle w:val="c1"/>
              <w:spacing w:before="0" w:beforeAutospacing="0" w:after="0" w:afterAutospacing="0"/>
            </w:pPr>
            <w:r>
              <w:t>У. – Все швейные предприятия были перепрофилированы для того, чтобы шить одежду для военных. В нашем городе в микрорайоне «Ковровый комбинат»</w:t>
            </w:r>
            <w:r w:rsidR="00247D78">
              <w:t xml:space="preserve"> тоже шили такую одежду.</w:t>
            </w:r>
          </w:p>
          <w:p w:rsidR="00247D78" w:rsidRDefault="00247D78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 w:rsidRPr="00247D78">
              <w:rPr>
                <w:b/>
                <w:i/>
              </w:rPr>
              <w:t>Слайд 15 (Тяжелая промышленность в годы ВОВ)</w:t>
            </w:r>
          </w:p>
          <w:p w:rsidR="00247D78" w:rsidRDefault="00247D78" w:rsidP="00835AC9">
            <w:pPr>
              <w:pStyle w:val="c1"/>
              <w:spacing w:before="0" w:beforeAutospacing="0" w:after="0" w:afterAutospacing="0"/>
            </w:pPr>
            <w:r>
              <w:t>У. – Почти все заводы были переоборудованы под выпуск мин, снарядов, патронов, военной техники. Такое производство было и в нашем микрорайоне «Силикат».</w:t>
            </w:r>
          </w:p>
          <w:p w:rsidR="00247D78" w:rsidRDefault="00247D78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Слайд 16 (</w:t>
            </w:r>
            <w:r w:rsidRPr="00247D78">
              <w:rPr>
                <w:b/>
                <w:i/>
              </w:rPr>
              <w:t>Разрушенные города и села)</w:t>
            </w:r>
          </w:p>
          <w:p w:rsidR="00247D78" w:rsidRDefault="00247D78" w:rsidP="00835AC9">
            <w:pPr>
              <w:pStyle w:val="c1"/>
              <w:spacing w:before="0" w:beforeAutospacing="0" w:after="0" w:afterAutospacing="0"/>
            </w:pPr>
            <w:r>
              <w:t xml:space="preserve">У. – Враг подошел к Москве. Гитлеровцы в бинокли рассматривали стены Кремля и планировали, как будут маршировать по Красной </w:t>
            </w:r>
            <w:r w:rsidR="00B9758D">
              <w:t>Площади. Все силы были стянуты к Москве. Надо было остановить противника.</w:t>
            </w:r>
          </w:p>
          <w:p w:rsidR="00B9758D" w:rsidRDefault="00B9758D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proofErr w:type="gramStart"/>
            <w:r w:rsidRPr="00B9758D">
              <w:rPr>
                <w:b/>
                <w:i/>
              </w:rPr>
              <w:t>Слайд 17 (фотография:</w:t>
            </w:r>
            <w:proofErr w:type="gramEnd"/>
            <w:r w:rsidRPr="00B9758D">
              <w:rPr>
                <w:b/>
                <w:i/>
              </w:rPr>
              <w:t xml:space="preserve"> </w:t>
            </w:r>
            <w:proofErr w:type="gramStart"/>
            <w:r w:rsidRPr="00B9758D">
              <w:rPr>
                <w:b/>
                <w:i/>
              </w:rPr>
              <w:t>«Оборона Москвы»)</w:t>
            </w:r>
            <w:proofErr w:type="gramEnd"/>
          </w:p>
          <w:p w:rsidR="00B9758D" w:rsidRDefault="00B9758D" w:rsidP="00835AC9">
            <w:pPr>
              <w:pStyle w:val="c1"/>
              <w:spacing w:before="0" w:beforeAutospacing="0" w:after="0" w:afterAutospacing="0"/>
            </w:pPr>
            <w:r>
              <w:t>«Велика Россия, а отступать некуда: позади Москва».</w:t>
            </w:r>
          </w:p>
          <w:p w:rsidR="00B9758D" w:rsidRDefault="00B9758D" w:rsidP="00835AC9">
            <w:pPr>
              <w:pStyle w:val="c1"/>
              <w:spacing w:before="0" w:beforeAutospacing="0" w:after="0" w:afterAutospacing="0"/>
            </w:pPr>
            <w:r>
              <w:t>На фоне слайда ученик читает стихотворение Анатолия Софронова «28 панфиловцев».</w:t>
            </w:r>
          </w:p>
          <w:p w:rsidR="00B9758D" w:rsidRDefault="00B9758D" w:rsidP="00835AC9">
            <w:pPr>
              <w:pStyle w:val="c1"/>
              <w:spacing w:before="0" w:beforeAutospacing="0" w:after="0" w:afterAutospacing="0"/>
            </w:pPr>
            <w:r>
              <w:t>У. – Враг был разбит. Победа за нами.</w:t>
            </w:r>
          </w:p>
          <w:p w:rsidR="00B9758D" w:rsidRDefault="007D24F3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 w:rsidRPr="007D24F3">
              <w:rPr>
                <w:b/>
                <w:i/>
              </w:rPr>
              <w:t>Слайд 18 (</w:t>
            </w:r>
            <w:r w:rsidR="002745E3">
              <w:rPr>
                <w:b/>
                <w:i/>
              </w:rPr>
              <w:t>Видеор</w:t>
            </w:r>
            <w:r w:rsidRPr="007D24F3">
              <w:rPr>
                <w:b/>
                <w:i/>
              </w:rPr>
              <w:t>ол</w:t>
            </w:r>
            <w:r>
              <w:rPr>
                <w:b/>
                <w:i/>
              </w:rPr>
              <w:t>ик об Ульяновском автомобильном заводе</w:t>
            </w:r>
            <w:r w:rsidRPr="007D24F3">
              <w:rPr>
                <w:b/>
                <w:i/>
              </w:rPr>
              <w:t>)</w:t>
            </w:r>
          </w:p>
          <w:p w:rsidR="007D24F3" w:rsidRDefault="007D24F3" w:rsidP="00835AC9">
            <w:pPr>
              <w:pStyle w:val="c1"/>
              <w:spacing w:before="0" w:beforeAutospacing="0" w:after="0" w:afterAutospacing="0"/>
            </w:pPr>
            <w:r>
              <w:t>Во время войны на Ульяновском автомобильном заводе стали выпускать военную технику. А в мирное время вновь возобновилось производство современных автомобилей.</w:t>
            </w:r>
          </w:p>
          <w:p w:rsidR="007D24F3" w:rsidRDefault="007D24F3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 w:rsidRPr="007D24F3">
              <w:rPr>
                <w:b/>
                <w:i/>
              </w:rPr>
              <w:t xml:space="preserve">Слайд 19 </w:t>
            </w:r>
            <w:r w:rsidR="002745E3">
              <w:rPr>
                <w:b/>
                <w:i/>
              </w:rPr>
              <w:t xml:space="preserve">(Послевоенное время. </w:t>
            </w:r>
            <w:proofErr w:type="gramStart"/>
            <w:r w:rsidR="002745E3">
              <w:rPr>
                <w:b/>
                <w:i/>
              </w:rPr>
              <w:t xml:space="preserve">Переход </w:t>
            </w:r>
            <w:r w:rsidR="002745E3">
              <w:rPr>
                <w:b/>
                <w:i/>
              </w:rPr>
              <w:lastRenderedPageBreak/>
              <w:t>отраслей экономики к мирной жизни)</w:t>
            </w:r>
            <w:proofErr w:type="gramEnd"/>
          </w:p>
          <w:p w:rsidR="002745E3" w:rsidRDefault="002745E3" w:rsidP="00835AC9">
            <w:pPr>
              <w:pStyle w:val="c1"/>
              <w:spacing w:before="0" w:beforeAutospacing="0" w:after="0" w:afterAutospacing="0"/>
            </w:pPr>
            <w:r>
              <w:t>Восстановление разрушенных объектов</w:t>
            </w:r>
          </w:p>
          <w:p w:rsidR="002745E3" w:rsidRDefault="002745E3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 w:rsidRPr="002745E3">
              <w:rPr>
                <w:b/>
                <w:i/>
              </w:rPr>
              <w:t>Слайд 20 (Видеоролик о производстве ковров)</w:t>
            </w:r>
          </w:p>
          <w:p w:rsidR="002745E3" w:rsidRPr="002745E3" w:rsidRDefault="002745E3" w:rsidP="00835AC9">
            <w:pPr>
              <w:pStyle w:val="c1"/>
              <w:spacing w:before="0" w:beforeAutospacing="0" w:after="0" w:afterAutospacing="0"/>
            </w:pPr>
            <w:r>
              <w:t>Микрорайон «Ковровый комбинат».</w:t>
            </w:r>
          </w:p>
          <w:p w:rsidR="002745E3" w:rsidRDefault="00AA49B6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 w:rsidRPr="00AA49B6">
              <w:rPr>
                <w:b/>
                <w:i/>
              </w:rPr>
              <w:t>Слайд 21 (Видеоролик о производстве салатов)</w:t>
            </w:r>
          </w:p>
          <w:p w:rsidR="00AA49B6" w:rsidRDefault="00AA49B6" w:rsidP="00835AC9">
            <w:pPr>
              <w:pStyle w:val="c1"/>
              <w:spacing w:before="0" w:beforeAutospacing="0" w:after="0" w:afterAutospacing="0"/>
            </w:pPr>
            <w:r>
              <w:t xml:space="preserve">ЗАО «Белая Дача </w:t>
            </w:r>
            <w:proofErr w:type="spellStart"/>
            <w:r>
              <w:t>Трейдинг</w:t>
            </w:r>
            <w:proofErr w:type="spellEnd"/>
            <w:r>
              <w:t>»</w:t>
            </w:r>
          </w:p>
          <w:p w:rsidR="00AA49B6" w:rsidRDefault="00AA49B6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 w:rsidRPr="00AA49B6">
              <w:rPr>
                <w:b/>
                <w:i/>
              </w:rPr>
              <w:t>Слайд 22 (Наш город)</w:t>
            </w:r>
          </w:p>
          <w:p w:rsidR="00AA49B6" w:rsidRDefault="00AA49B6" w:rsidP="00835AC9">
            <w:pPr>
              <w:pStyle w:val="c1"/>
              <w:spacing w:before="0" w:beforeAutospacing="0" w:after="0" w:afterAutospacing="0"/>
            </w:pPr>
            <w:proofErr w:type="gramStart"/>
            <w:r>
              <w:t>Представлены фотографии памятных мест города Котельники (герб города Котельники, стела «Журавли», обелиск «Памяти павших» жителей города, танк «Родина-мать», церковь Казанской иконы Божией Матери)</w:t>
            </w:r>
            <w:proofErr w:type="gramEnd"/>
          </w:p>
          <w:p w:rsidR="00AA49B6" w:rsidRDefault="00AA49B6" w:rsidP="00835AC9">
            <w:pPr>
              <w:pStyle w:val="c1"/>
              <w:spacing w:before="0" w:beforeAutospacing="0" w:after="0" w:afterAutospacing="0"/>
            </w:pPr>
            <w:r>
              <w:t xml:space="preserve">Учитель рассказывает краткую биографию и показывает фотографию Ветерана ВОВ, жителя города и </w:t>
            </w:r>
            <w:r w:rsidR="00E738C4">
              <w:t xml:space="preserve">инициатора создания в нашей школе Музея </w:t>
            </w:r>
            <w:r w:rsidR="004825FD">
              <w:t xml:space="preserve">17 Гвардейской </w:t>
            </w:r>
            <w:proofErr w:type="spellStart"/>
            <w:r w:rsidR="004825FD">
              <w:t>Петраковской</w:t>
            </w:r>
            <w:proofErr w:type="spellEnd"/>
            <w:r w:rsidR="004825FD">
              <w:t xml:space="preserve"> механизированной бригады 4 танковой Армии 6 Гвардейского механизированного корпуса – </w:t>
            </w:r>
            <w:proofErr w:type="spellStart"/>
            <w:r w:rsidR="004825FD">
              <w:t>Гладушиной</w:t>
            </w:r>
            <w:proofErr w:type="spellEnd"/>
            <w:r w:rsidR="004825FD">
              <w:t xml:space="preserve"> Евгении Васильевны.</w:t>
            </w:r>
          </w:p>
          <w:p w:rsidR="004825FD" w:rsidRDefault="004825FD" w:rsidP="00835AC9">
            <w:pPr>
              <w:pStyle w:val="c1"/>
              <w:spacing w:before="0" w:beforeAutospacing="0" w:after="0" w:afterAutospacing="0"/>
            </w:pPr>
            <w:r>
              <w:t xml:space="preserve">У. – Мы должны быть благодарны тем, кто отдал свои жизни за мир на земле. Память </w:t>
            </w:r>
            <w:proofErr w:type="gramStart"/>
            <w:r>
              <w:t>о</w:t>
            </w:r>
            <w:proofErr w:type="gramEnd"/>
            <w:r>
              <w:t xml:space="preserve"> павших навсегда сохранится в наших сердцах.</w:t>
            </w:r>
          </w:p>
          <w:p w:rsidR="003B563C" w:rsidRPr="003B563C" w:rsidRDefault="004825FD" w:rsidP="00835AC9">
            <w:pPr>
              <w:pStyle w:val="c1"/>
              <w:spacing w:before="0" w:beforeAutospacing="0" w:after="0" w:afterAutospacing="0"/>
              <w:rPr>
                <w:b/>
                <w:i/>
              </w:rPr>
            </w:pPr>
            <w:r w:rsidRPr="004825FD">
              <w:rPr>
                <w:b/>
                <w:i/>
              </w:rPr>
              <w:t>Слайд 23</w:t>
            </w:r>
            <w:r w:rsidR="00F55EAA">
              <w:rPr>
                <w:b/>
                <w:i/>
              </w:rPr>
              <w:t>(Взаимосвязь отраслей экономики)</w:t>
            </w:r>
          </w:p>
          <w:p w:rsidR="00AA49B6" w:rsidRDefault="00F55EAA" w:rsidP="00F55EAA">
            <w:pPr>
              <w:pStyle w:val="c1"/>
              <w:spacing w:before="0" w:beforeAutospacing="0" w:after="0" w:afterAutospacing="0"/>
              <w:rPr>
                <w:i/>
                <w:u w:val="single"/>
              </w:rPr>
            </w:pPr>
            <w:r>
              <w:rPr>
                <w:i/>
                <w:u w:val="single"/>
              </w:rPr>
              <w:t>4.</w:t>
            </w:r>
            <w:r w:rsidRPr="00F55EAA">
              <w:rPr>
                <w:i/>
                <w:u w:val="single"/>
              </w:rPr>
              <w:t>Закрепление материала</w:t>
            </w:r>
          </w:p>
          <w:p w:rsidR="00F55EAA" w:rsidRDefault="00F55EAA" w:rsidP="00F55EAA">
            <w:pPr>
              <w:pStyle w:val="c1"/>
              <w:spacing w:before="0" w:beforeAutospacing="0" w:after="0" w:afterAutospacing="0"/>
            </w:pPr>
            <w:r>
              <w:t>У каждого ученика карточка с названиями основных отраслей экономики. Ученик должен поставить знак «+» возле той отрасли  экономики, которая соответствует ситуации, предлагаемой учителем.</w:t>
            </w:r>
          </w:p>
          <w:p w:rsidR="00F55EAA" w:rsidRDefault="00F55EAA" w:rsidP="00F55EAA">
            <w:pPr>
              <w:pStyle w:val="c1"/>
              <w:spacing w:before="0" w:beforeAutospacing="0" w:after="0" w:afterAutospacing="0"/>
            </w:pPr>
            <w:r>
              <w:t xml:space="preserve">Ситуации: </w:t>
            </w:r>
          </w:p>
          <w:p w:rsidR="00F55EAA" w:rsidRDefault="00F55EAA" w:rsidP="00F55EA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Вы с мамой пришли в книжный магазин, чтобы купить сказки Андерсена. (Торговля)</w:t>
            </w:r>
          </w:p>
          <w:p w:rsidR="00F55EAA" w:rsidRDefault="00F55EAA" w:rsidP="00F55EA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Из магазина на автобусе вы доехали до дома. (Транспорт)</w:t>
            </w:r>
          </w:p>
          <w:p w:rsidR="00F55EAA" w:rsidRDefault="00F55EAA" w:rsidP="00F55EA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Из окна своей квартиры наблюдаете, как возводят новый дом. (Строительство)</w:t>
            </w:r>
          </w:p>
          <w:p w:rsidR="00F55EAA" w:rsidRDefault="00F55EAA" w:rsidP="00F55EA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</w:pPr>
            <w:proofErr w:type="gramStart"/>
            <w:r>
              <w:t xml:space="preserve">У бабушки в деревне на грядках поспела ароматная земляника. </w:t>
            </w:r>
            <w:proofErr w:type="gramEnd"/>
            <w:r>
              <w:t>(Сельское хозяйство)</w:t>
            </w:r>
          </w:p>
          <w:p w:rsidR="00F55EAA" w:rsidRDefault="00F55EAA" w:rsidP="00F55EA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Папа работает на заводе, где делают холодильники. (Промышленность)</w:t>
            </w:r>
          </w:p>
          <w:p w:rsidR="00F55EAA" w:rsidRDefault="00F55EAA" w:rsidP="00F55EA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В отпуск решили отправиться на море, но еще не знаете, как лучше добраться: поездом или самолетом? (Транспорт)</w:t>
            </w:r>
          </w:p>
          <w:p w:rsidR="00F55EAA" w:rsidRDefault="005B4658" w:rsidP="00F55EA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</w:pPr>
            <w:proofErr w:type="gramStart"/>
            <w:r>
              <w:t xml:space="preserve">На рынке «Садовод» приобрели теплую зимнюю куртку. </w:t>
            </w:r>
            <w:proofErr w:type="gramEnd"/>
            <w:r>
              <w:t>(Торговля)</w:t>
            </w:r>
          </w:p>
          <w:p w:rsidR="005B4658" w:rsidRDefault="005B4658" w:rsidP="00F55EA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</w:pPr>
            <w:proofErr w:type="gramStart"/>
            <w:r>
              <w:t xml:space="preserve">Эту куртку сшили на фабрике, где производят верхнюю одежду. </w:t>
            </w:r>
            <w:proofErr w:type="gramEnd"/>
            <w:r>
              <w:t>(Промышленность)</w:t>
            </w:r>
          </w:p>
          <w:p w:rsidR="005B4658" w:rsidRDefault="005B4658" w:rsidP="00F55EA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</w:pPr>
            <w:proofErr w:type="gramStart"/>
            <w:r>
              <w:t xml:space="preserve">Состоялась экскурсия в теплицы </w:t>
            </w:r>
            <w:r>
              <w:lastRenderedPageBreak/>
              <w:t xml:space="preserve">«Агрофирмы Белая Дача». </w:t>
            </w:r>
            <w:proofErr w:type="gramEnd"/>
            <w:r>
              <w:t>(Сельское хозяйство)</w:t>
            </w:r>
          </w:p>
          <w:p w:rsidR="005B4658" w:rsidRPr="00F55EAA" w:rsidRDefault="005B4658" w:rsidP="005B4658">
            <w:pPr>
              <w:pStyle w:val="c1"/>
              <w:spacing w:before="0" w:beforeAutospacing="0" w:after="0" w:afterAutospacing="0"/>
            </w:pPr>
            <w:r>
              <w:t>Выполнение задания в рабочей тетради на стр. 68 (№ 2).</w:t>
            </w:r>
          </w:p>
          <w:p w:rsidR="002745E3" w:rsidRPr="002745E3" w:rsidRDefault="002745E3" w:rsidP="00835AC9">
            <w:pPr>
              <w:pStyle w:val="c1"/>
              <w:spacing w:before="0" w:beforeAutospacing="0" w:after="0" w:afterAutospacing="0"/>
            </w:pPr>
          </w:p>
          <w:p w:rsidR="008200B4" w:rsidRPr="008200B4" w:rsidRDefault="008200B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49" w:type="dxa"/>
          </w:tcPr>
          <w:p w:rsidR="00EA5389" w:rsidRDefault="00EA5389" w:rsidP="00EA5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 </w:t>
            </w:r>
            <w:r w:rsidRPr="00EA5389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EA5389">
              <w:rPr>
                <w:rFonts w:ascii="Times New Roman" w:hAnsi="Times New Roman" w:cs="Times New Roman"/>
                <w:sz w:val="24"/>
                <w:szCs w:val="24"/>
              </w:rPr>
              <w:t>Создание схемы помогает структурированию материала для лучшего 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389" w:rsidRDefault="00EA5389" w:rsidP="00EA5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                   </w:t>
            </w:r>
            <w:r w:rsidRPr="00EA5389">
              <w:rPr>
                <w:rFonts w:ascii="Times New Roman" w:hAnsi="Times New Roman" w:cs="Times New Roman"/>
                <w:sz w:val="24"/>
                <w:szCs w:val="24"/>
              </w:rPr>
              <w:t>Работа в группе формирует коммуникативные навыки, даёт возможность проявить каждому свой потенциал, позволяет удовлетворить потребность в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389" w:rsidRDefault="00EA5389" w:rsidP="00EA5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89" w:rsidRPr="00EA5389" w:rsidRDefault="00EA5389" w:rsidP="00EA5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89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– образец, повторение понятий урока, посильное </w:t>
            </w:r>
            <w:r w:rsidRPr="00EA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8E4" w:rsidRPr="001C3483" w:rsidRDefault="00EA5389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</w:t>
            </w:r>
          </w:p>
        </w:tc>
      </w:tr>
      <w:tr w:rsidR="004C58E4" w:rsidRPr="001C3483" w:rsidTr="00247D78">
        <w:tc>
          <w:tcPr>
            <w:tcW w:w="2943" w:type="dxa"/>
          </w:tcPr>
          <w:p w:rsidR="004C58E4" w:rsidRPr="001C3483" w:rsidRDefault="003B563C" w:rsidP="003B563C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5245" w:type="dxa"/>
          </w:tcPr>
          <w:p w:rsidR="004C58E4" w:rsidRDefault="003B563C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Рабочая тетрад</w:t>
            </w:r>
            <w:r w:rsidR="00F16AD4">
              <w:rPr>
                <w:color w:val="000000"/>
              </w:rPr>
              <w:t>ь: стр. 67 (№ 1), стр. 69 (№ 5).</w:t>
            </w:r>
          </w:p>
          <w:p w:rsidR="00F16AD4" w:rsidRPr="001C3483" w:rsidRDefault="00F16AD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Учебник: стр. 107 (ответы на вопросы).</w:t>
            </w:r>
          </w:p>
        </w:tc>
        <w:tc>
          <w:tcPr>
            <w:tcW w:w="1949" w:type="dxa"/>
          </w:tcPr>
          <w:p w:rsidR="004C58E4" w:rsidRPr="001C3483" w:rsidRDefault="004C58E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C58E4" w:rsidRPr="001C3483" w:rsidTr="00247D78">
        <w:tc>
          <w:tcPr>
            <w:tcW w:w="2943" w:type="dxa"/>
          </w:tcPr>
          <w:p w:rsidR="004C58E4" w:rsidRPr="001C3483" w:rsidRDefault="00F16AD4" w:rsidP="00F16AD4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Рефлексия</w:t>
            </w:r>
          </w:p>
        </w:tc>
        <w:tc>
          <w:tcPr>
            <w:tcW w:w="5245" w:type="dxa"/>
          </w:tcPr>
          <w:p w:rsidR="004C58E4" w:rsidRDefault="00F16AD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Фразы для рефлексии указаны на экране:</w:t>
            </w:r>
          </w:p>
          <w:p w:rsidR="00F16AD4" w:rsidRDefault="00F16AD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«Было интересно…»</w:t>
            </w:r>
          </w:p>
          <w:p w:rsidR="00F16AD4" w:rsidRDefault="00F16AD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«Меня удивило…»</w:t>
            </w:r>
          </w:p>
          <w:p w:rsidR="00F16AD4" w:rsidRDefault="00F16AD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«Было трудно…»</w:t>
            </w:r>
          </w:p>
          <w:p w:rsidR="00F16AD4" w:rsidRPr="001C3483" w:rsidRDefault="00F16AD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«Теперь я знаю, что…»</w:t>
            </w:r>
          </w:p>
        </w:tc>
        <w:tc>
          <w:tcPr>
            <w:tcW w:w="1949" w:type="dxa"/>
          </w:tcPr>
          <w:p w:rsidR="004C58E4" w:rsidRPr="001C3483" w:rsidRDefault="004C58E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C58E4" w:rsidRPr="001C3483" w:rsidTr="00247D78">
        <w:tc>
          <w:tcPr>
            <w:tcW w:w="2943" w:type="dxa"/>
          </w:tcPr>
          <w:p w:rsidR="004C58E4" w:rsidRPr="001C3483" w:rsidRDefault="00F16AD4" w:rsidP="00F16AD4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Подведение итогов урока</w:t>
            </w:r>
          </w:p>
        </w:tc>
        <w:tc>
          <w:tcPr>
            <w:tcW w:w="5245" w:type="dxa"/>
          </w:tcPr>
          <w:p w:rsidR="004C58E4" w:rsidRDefault="00F16AD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Какую новую информацию получили, работая на уроке? </w:t>
            </w:r>
          </w:p>
          <w:p w:rsidR="00F16AD4" w:rsidRDefault="00F16AD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У. – Разверните ладошки. На левой ладошке у вас знания, которые были. На </w:t>
            </w:r>
            <w:proofErr w:type="gramStart"/>
            <w:r>
              <w:rPr>
                <w:color w:val="000000"/>
              </w:rPr>
              <w:t>правой</w:t>
            </w:r>
            <w:proofErr w:type="gramEnd"/>
            <w:r>
              <w:rPr>
                <w:color w:val="000000"/>
              </w:rPr>
              <w:t xml:space="preserve">, которые получили на сегодняшнем уроке. Давайте объединим знания, соединив ладошки. Похлопаем себе за работу. </w:t>
            </w:r>
          </w:p>
          <w:p w:rsidR="00F16AD4" w:rsidRPr="001C3483" w:rsidRDefault="00F16AD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У. – Всем спасибо за урок.</w:t>
            </w:r>
          </w:p>
        </w:tc>
        <w:tc>
          <w:tcPr>
            <w:tcW w:w="1949" w:type="dxa"/>
          </w:tcPr>
          <w:p w:rsidR="004C58E4" w:rsidRPr="001C3483" w:rsidRDefault="004C58E4" w:rsidP="00835AC9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02437" w:rsidRPr="001C3483" w:rsidRDefault="00602437" w:rsidP="00835AC9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E60AEA" w:rsidRPr="001C3483" w:rsidRDefault="00E60AEA" w:rsidP="00955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FB" w:rsidRPr="00955D03" w:rsidRDefault="00CA26FB" w:rsidP="00955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6FB" w:rsidRPr="00955D03" w:rsidSect="00955D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79D8"/>
    <w:multiLevelType w:val="hybridMultilevel"/>
    <w:tmpl w:val="C758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764B6"/>
    <w:multiLevelType w:val="hybridMultilevel"/>
    <w:tmpl w:val="38546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D03"/>
    <w:rsid w:val="00040160"/>
    <w:rsid w:val="001C3483"/>
    <w:rsid w:val="002138E0"/>
    <w:rsid w:val="00247D78"/>
    <w:rsid w:val="002745E3"/>
    <w:rsid w:val="002B1E9E"/>
    <w:rsid w:val="002C7129"/>
    <w:rsid w:val="00385B3E"/>
    <w:rsid w:val="0039767F"/>
    <w:rsid w:val="003B563C"/>
    <w:rsid w:val="004528F6"/>
    <w:rsid w:val="004825FD"/>
    <w:rsid w:val="004C58E4"/>
    <w:rsid w:val="005574C7"/>
    <w:rsid w:val="005B4658"/>
    <w:rsid w:val="00602437"/>
    <w:rsid w:val="0061635B"/>
    <w:rsid w:val="00626496"/>
    <w:rsid w:val="006871D7"/>
    <w:rsid w:val="006D79ED"/>
    <w:rsid w:val="007D24F3"/>
    <w:rsid w:val="007D3F5D"/>
    <w:rsid w:val="008200B4"/>
    <w:rsid w:val="008348A9"/>
    <w:rsid w:val="00835AC9"/>
    <w:rsid w:val="00955D03"/>
    <w:rsid w:val="00A31AA2"/>
    <w:rsid w:val="00A96C5A"/>
    <w:rsid w:val="00AA49B6"/>
    <w:rsid w:val="00B563FD"/>
    <w:rsid w:val="00B9758D"/>
    <w:rsid w:val="00CA26FB"/>
    <w:rsid w:val="00CC0C93"/>
    <w:rsid w:val="00D128E7"/>
    <w:rsid w:val="00D505E4"/>
    <w:rsid w:val="00D9005A"/>
    <w:rsid w:val="00DA033C"/>
    <w:rsid w:val="00E60AEA"/>
    <w:rsid w:val="00E738C4"/>
    <w:rsid w:val="00EA5389"/>
    <w:rsid w:val="00F16AD4"/>
    <w:rsid w:val="00F55EAA"/>
    <w:rsid w:val="00F8199A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63FD"/>
    <w:rPr>
      <w:color w:val="0000FF" w:themeColor="hyperlink"/>
      <w:u w:val="single"/>
    </w:rPr>
  </w:style>
  <w:style w:type="paragraph" w:customStyle="1" w:styleId="c1">
    <w:name w:val="c1"/>
    <w:basedOn w:val="a"/>
    <w:rsid w:val="0083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AC9"/>
  </w:style>
  <w:style w:type="character" w:customStyle="1" w:styleId="apple-converted-space">
    <w:name w:val="apple-converted-space"/>
    <w:basedOn w:val="a0"/>
    <w:rsid w:val="00835AC9"/>
  </w:style>
  <w:style w:type="character" w:styleId="a5">
    <w:name w:val="FollowedHyperlink"/>
    <w:basedOn w:val="a0"/>
    <w:uiPriority w:val="99"/>
    <w:semiHidden/>
    <w:unhideWhenUsed/>
    <w:rsid w:val="00E738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salads.ru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telniki.ru/node/2783" TargetMode="External"/><Relationship Id="rId5" Type="http://schemas.openxmlformats.org/officeDocument/2006/relationships/hyperlink" Target="http://www.kotelniki.ru/node/26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2015-03-09T09:41:00Z</dcterms:created>
  <dcterms:modified xsi:type="dcterms:W3CDTF">2015-03-09T16:22:00Z</dcterms:modified>
</cp:coreProperties>
</file>