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1" w:rsidRDefault="00CE5DBE" w:rsidP="00344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Знакомство   «</w:t>
      </w:r>
      <w:r w:rsidR="003449BA" w:rsidRPr="003449BA">
        <w:rPr>
          <w:rFonts w:ascii="Times New Roman" w:hAnsi="Times New Roman" w:cs="Times New Roman"/>
          <w:b/>
          <w:sz w:val="28"/>
          <w:szCs w:val="28"/>
        </w:rPr>
        <w:t>РУССКАЯ 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49BA" w:rsidRDefault="003449BA" w:rsidP="003449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ДЕКАБРЬ - ЯНВАРЬ</w:t>
      </w:r>
    </w:p>
    <w:tbl>
      <w:tblPr>
        <w:tblStyle w:val="a3"/>
        <w:tblpPr w:leftFromText="180" w:rightFromText="180" w:vertAnchor="text" w:horzAnchor="margin" w:tblpY="337"/>
        <w:tblOverlap w:val="never"/>
        <w:tblW w:w="0" w:type="auto"/>
        <w:tblLook w:val="04A0"/>
      </w:tblPr>
      <w:tblGrid>
        <w:gridCol w:w="2660"/>
        <w:gridCol w:w="6680"/>
      </w:tblGrid>
      <w:tr w:rsidR="003449BA" w:rsidTr="003449BA">
        <w:trPr>
          <w:trHeight w:val="552"/>
        </w:trPr>
        <w:tc>
          <w:tcPr>
            <w:tcW w:w="266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668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Виды детской деятельности</w:t>
            </w:r>
          </w:p>
        </w:tc>
      </w:tr>
      <w:tr w:rsidR="003449BA" w:rsidTr="003449BA">
        <w:trPr>
          <w:trHeight w:val="1553"/>
        </w:trPr>
        <w:tc>
          <w:tcPr>
            <w:tcW w:w="266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здоровье и физическое развитие</w:t>
            </w:r>
          </w:p>
        </w:tc>
        <w:tc>
          <w:tcPr>
            <w:tcW w:w="668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«Ручеек», «Удочка», «Займи мое место», «Крашенки», «»Перетяжка», «Завивайся плетенышек», «Казаки», «Пятнашки», Метелица».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русскими народными играми. Воспитывать желание играть в русские народные игры. Развивать ловкость, выносливость, смелость.</w:t>
            </w:r>
          </w:p>
        </w:tc>
      </w:tr>
      <w:tr w:rsidR="003449BA" w:rsidTr="003449BA">
        <w:trPr>
          <w:trHeight w:val="988"/>
        </w:trPr>
        <w:tc>
          <w:tcPr>
            <w:tcW w:w="266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68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комнаты  кубанского быта.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предметами быта, кухонной утварью, костюмом русского народа. Развивать познавательный интерес.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фото (русский национальный костюм).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русским народным костюмом. Расширять словарный запас.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презентации «Предметы быта и кухонная утварь русского народа».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предметами быта и кухонной утварью русского народа. Расширять словарный запас.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4.Рисованиее «Русская матрешка».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символ русского народа. Воспитывать любовь к своей малой родине.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5.Лепка «Водоноски у колодца».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знакомство детей с дымковской игрушкой как видом народного декоративно-прикладного искусства для формирования эстетического вкуса. Развивать мелкую моторику.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6.Рисование «Декоративное блюдо» (золотая хохлома).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знакомство детей с разными видами народного декоративно-прикладного искусства. Воспитывать эстетическое отношение к бытовой культуре и предметам искусства.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7.Просмотр презентации «Блюда русской кухни».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блюдами русской кухни. Вызвать у детей желание приготовить одно из блюд. Расширять словарный запас детей.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8.Выставка «Традиции моей бабушки» (совместная работа детей с родителями; виды вышивания).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видами русской народной вышивки. Воспитывать любовь к своему народу.   </w:t>
            </w:r>
          </w:p>
        </w:tc>
      </w:tr>
      <w:tr w:rsidR="003449BA" w:rsidTr="003449BA">
        <w:trPr>
          <w:trHeight w:val="711"/>
        </w:trPr>
        <w:tc>
          <w:tcPr>
            <w:tcW w:w="266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668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русских народных сказок, пословиц и поговорок.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фольклором русского народа. Воспитывать желание познать культуру своего народа через сказки, пословицы и поговорки.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2.Просмотр мультфильмов: «Летучий корабль», «Иван-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царевич и Серый волк».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творчеством русского народа. Воспитывать любовь к своей Родине.</w:t>
            </w:r>
          </w:p>
        </w:tc>
      </w:tr>
      <w:tr w:rsidR="003449BA" w:rsidTr="003449BA">
        <w:trPr>
          <w:trHeight w:val="1022"/>
        </w:trPr>
        <w:tc>
          <w:tcPr>
            <w:tcW w:w="266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6680" w:type="dxa"/>
          </w:tcPr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слайдов «Русские народные инструменты» (балалайка, гармошка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русскими народными инструментами. Расширять словарный запас детей.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2.Прослушивание русских народных песен («Калинка», «          ). Заучивание русской народной песни «Во поле береза стояла…»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русскими народными песнями. Воспитывать любовь к культуре своего народа.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видео - роликов «Танцы русского народа»  («Кадриль», «Гапак», «Барыня», «           ).</w:t>
            </w:r>
          </w:p>
          <w:p w:rsidR="003449BA" w:rsidRDefault="003449BA" w:rsidP="0034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русскими народными танцами. Вызвать желание выучить один из танцев.</w:t>
            </w:r>
          </w:p>
        </w:tc>
      </w:tr>
    </w:tbl>
    <w:p w:rsidR="003449BA" w:rsidRPr="003449BA" w:rsidRDefault="003449BA" w:rsidP="00344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D1" w:rsidRPr="00D923D1" w:rsidRDefault="00D923D1" w:rsidP="00D9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6F5" w:rsidRDefault="00F2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6F5" w:rsidRDefault="00F2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6F5" w:rsidRDefault="00F2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6F5" w:rsidRDefault="00F2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6F5" w:rsidRDefault="003449BA" w:rsidP="00344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266F5" w:rsidRPr="00F266F5">
        <w:rPr>
          <w:rFonts w:ascii="Times New Roman" w:hAnsi="Times New Roman" w:cs="Times New Roman"/>
          <w:b/>
          <w:sz w:val="28"/>
          <w:szCs w:val="28"/>
        </w:rPr>
        <w:t>АРМЯНСКАЯ  КУЛЬТУРА</w:t>
      </w:r>
    </w:p>
    <w:p w:rsidR="00F266F5" w:rsidRDefault="00F266F5" w:rsidP="00F266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 – МАРТ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F266F5" w:rsidTr="00F266F5">
        <w:trPr>
          <w:trHeight w:val="538"/>
        </w:trPr>
        <w:tc>
          <w:tcPr>
            <w:tcW w:w="2943" w:type="dxa"/>
          </w:tcPr>
          <w:p w:rsidR="00F266F5" w:rsidRDefault="00F266F5" w:rsidP="00F2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6628" w:type="dxa"/>
          </w:tcPr>
          <w:p w:rsidR="00F266F5" w:rsidRDefault="00F266F5" w:rsidP="00F2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Виды детской деятельности</w:t>
            </w:r>
          </w:p>
        </w:tc>
      </w:tr>
      <w:tr w:rsidR="00F266F5" w:rsidTr="00F266F5">
        <w:trPr>
          <w:trHeight w:val="1254"/>
        </w:trPr>
        <w:tc>
          <w:tcPr>
            <w:tcW w:w="2943" w:type="dxa"/>
          </w:tcPr>
          <w:p w:rsidR="00F266F5" w:rsidRDefault="00F266F5" w:rsidP="00F2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здоровье и физическое развитие</w:t>
            </w:r>
          </w:p>
        </w:tc>
        <w:tc>
          <w:tcPr>
            <w:tcW w:w="6628" w:type="dxa"/>
          </w:tcPr>
          <w:p w:rsidR="00F266F5" w:rsidRDefault="00F266F5" w:rsidP="00F2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Подвижный игры: «Цветы и ветерки», «Пастух», «Похищение огня», «Перетягивание палки», «Крепость».</w:t>
            </w:r>
          </w:p>
          <w:p w:rsidR="009D3A36" w:rsidRDefault="009D3A36" w:rsidP="00F2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желание познать культуру армянского народа через национальные игры. Развивать смелость, выносливость, мужество.</w:t>
            </w:r>
          </w:p>
        </w:tc>
      </w:tr>
      <w:tr w:rsidR="00F266F5" w:rsidTr="009D3A36">
        <w:trPr>
          <w:trHeight w:val="1004"/>
        </w:trPr>
        <w:tc>
          <w:tcPr>
            <w:tcW w:w="2943" w:type="dxa"/>
          </w:tcPr>
          <w:p w:rsidR="00F266F5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6628" w:type="dxa"/>
          </w:tcPr>
          <w:p w:rsidR="00F266F5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фото (национальный армянский костюм).</w:t>
            </w:r>
          </w:p>
          <w:p w:rsidR="009D3A36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национальным армянским костюмом. Расширять словарный запас детей.</w:t>
            </w:r>
          </w:p>
          <w:p w:rsidR="009D3A36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альбома «Предметы быта и кухонной утвари».</w:t>
            </w:r>
          </w:p>
          <w:p w:rsidR="009D3A36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предметами быта и кухонной утварью армянского народа. Расширять словарный запас.</w:t>
            </w:r>
          </w:p>
          <w:p w:rsidR="009D3A36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3.Экскурсия в музей им. Полетаева.</w:t>
            </w:r>
          </w:p>
          <w:p w:rsidR="009D3A36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предметами быта, кухонной утварью, костюмом армянского народа. Развивать познавательную деятельность.</w:t>
            </w:r>
          </w:p>
          <w:p w:rsidR="009D3A36" w:rsidRDefault="009D3A36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«Орнамент национального костюма»</w:t>
            </w:r>
            <w:r w:rsidR="000F1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F67" w:rsidRDefault="000F1F67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орнаментом армянского национального костюма. Вызвать желание передать его в своих рисунках. Воспитывать уважительное отношение к культуре других наций.</w:t>
            </w:r>
          </w:p>
          <w:p w:rsidR="000F1F67" w:rsidRDefault="000F1F67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5.Лепка «Кчуч» (глиняная посуда).</w:t>
            </w:r>
          </w:p>
          <w:p w:rsidR="000F1F67" w:rsidRDefault="000F1F67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предметами кухонной утвари. Вызвать интерес к лепке одного из предметов.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моторику.</w:t>
            </w:r>
          </w:p>
          <w:p w:rsidR="000F1F67" w:rsidRDefault="000F1F67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 презентации «Блюда армянской кухни».</w:t>
            </w:r>
          </w:p>
          <w:p w:rsidR="000F1F67" w:rsidRDefault="000F1F67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блюдами адыгейской кухни. Вызвать у детей желание приготовить одно из блюд.</w:t>
            </w:r>
          </w:p>
          <w:p w:rsidR="000F1F67" w:rsidRDefault="000F1F67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7.Рисование «Мальчик в армянском костюме».</w:t>
            </w:r>
          </w:p>
          <w:p w:rsidR="000F1F67" w:rsidRDefault="000F1F67" w:rsidP="009D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армянским национальным костюмом. Воспитывать уважительное отношение к армянскому народу.</w:t>
            </w:r>
          </w:p>
        </w:tc>
      </w:tr>
      <w:tr w:rsidR="00F266F5" w:rsidTr="000F1F67">
        <w:trPr>
          <w:trHeight w:val="1178"/>
        </w:trPr>
        <w:tc>
          <w:tcPr>
            <w:tcW w:w="2943" w:type="dxa"/>
          </w:tcPr>
          <w:p w:rsidR="00F266F5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литература</w:t>
            </w:r>
          </w:p>
        </w:tc>
        <w:tc>
          <w:tcPr>
            <w:tcW w:w="6628" w:type="dxa"/>
          </w:tcPr>
          <w:p w:rsidR="00F266F5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армянских народных сказок: «Как одурачили царя», «Сказка об Азарап-Блбуле», «Мудрый ткач», «Смерть Кикоса», «Козленок», «Дождь», «Два брата», «Златокудрая девочка».</w:t>
            </w:r>
          </w:p>
          <w:p w:rsidR="00173D1E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армянскими народными сказками. Воспитывать желание познать культуру армянского народа через сказки, пословицы и поговорки.</w:t>
            </w:r>
          </w:p>
        </w:tc>
      </w:tr>
      <w:tr w:rsidR="00F266F5" w:rsidTr="00173D1E">
        <w:trPr>
          <w:trHeight w:val="652"/>
        </w:trPr>
        <w:tc>
          <w:tcPr>
            <w:tcW w:w="2943" w:type="dxa"/>
          </w:tcPr>
          <w:p w:rsidR="00F266F5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28" w:type="dxa"/>
          </w:tcPr>
          <w:p w:rsidR="00F266F5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слайдов «Армянские народные инструменты» (кяманча, зурна, дудук).</w:t>
            </w:r>
          </w:p>
          <w:p w:rsidR="00173D1E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армянскими народными инструментами. Расширять словарный запас детей.</w:t>
            </w:r>
          </w:p>
          <w:p w:rsidR="00173D1E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2.Прослушивание армянских народных песен (     ). Заучивание песни «              5».</w:t>
            </w:r>
          </w:p>
          <w:p w:rsidR="00173D1E" w:rsidRDefault="00173D1E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армянскими народными песнями. Вызвать желание выучить одну из песен. Воспитывать </w:t>
            </w:r>
            <w:r w:rsidR="00166317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культуре армянского народа.</w:t>
            </w:r>
          </w:p>
          <w:p w:rsidR="00166317" w:rsidRDefault="00166317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видео – роликов «Армянские национальные танцы» («Шалахо», «Армянская лезгинка», «Эрзрум», «Цаппар»).</w:t>
            </w:r>
          </w:p>
          <w:p w:rsidR="00166317" w:rsidRDefault="00166317" w:rsidP="0017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армянскими народными танцами. Вызвать желание выучить один из танцев.</w:t>
            </w:r>
          </w:p>
        </w:tc>
      </w:tr>
      <w:tr w:rsidR="00F266F5" w:rsidTr="00F266F5">
        <w:tc>
          <w:tcPr>
            <w:tcW w:w="2943" w:type="dxa"/>
          </w:tcPr>
          <w:p w:rsidR="00F266F5" w:rsidRDefault="00166317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6628" w:type="dxa"/>
          </w:tcPr>
          <w:p w:rsidR="00F266F5" w:rsidRDefault="00166317" w:rsidP="0016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желание познать культуру армянского народа через сказки, песни, танцы. Воспитывать бережное отношение к культуре других народов.</w:t>
            </w:r>
          </w:p>
        </w:tc>
      </w:tr>
    </w:tbl>
    <w:p w:rsidR="00F266F5" w:rsidRDefault="00F266F5" w:rsidP="00F26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54A0" w:rsidRDefault="006C54A0" w:rsidP="00F26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54A0" w:rsidRDefault="006C54A0" w:rsidP="00F26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54A0" w:rsidRDefault="006C54A0" w:rsidP="00F26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54A0" w:rsidRDefault="006C54A0" w:rsidP="00F26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54A0" w:rsidRDefault="006C54A0" w:rsidP="00F2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4A0">
        <w:rPr>
          <w:rFonts w:ascii="Times New Roman" w:hAnsi="Times New Roman" w:cs="Times New Roman"/>
          <w:b/>
          <w:sz w:val="28"/>
          <w:szCs w:val="28"/>
        </w:rPr>
        <w:t>АДЫГЕЙСКАЯ  КУЛЬТУРА</w:t>
      </w:r>
    </w:p>
    <w:p w:rsidR="006C54A0" w:rsidRDefault="006C54A0" w:rsidP="00F266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 – МАЙ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54A0" w:rsidRPr="00B551CF" w:rsidTr="006C54A0">
        <w:tc>
          <w:tcPr>
            <w:tcW w:w="4785" w:type="dxa"/>
          </w:tcPr>
          <w:p w:rsidR="006C54A0" w:rsidRPr="00B551CF" w:rsidRDefault="006C54A0" w:rsidP="006C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786" w:type="dxa"/>
          </w:tcPr>
          <w:p w:rsidR="006C54A0" w:rsidRPr="00B551CF" w:rsidRDefault="006C54A0" w:rsidP="006C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6C54A0" w:rsidRPr="00B551CF" w:rsidTr="006C54A0">
        <w:tc>
          <w:tcPr>
            <w:tcW w:w="4785" w:type="dxa"/>
          </w:tcPr>
          <w:p w:rsidR="006C54A0" w:rsidRPr="00B551CF" w:rsidRDefault="006C54A0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здоровье и физическое развитие</w:t>
            </w:r>
          </w:p>
        </w:tc>
        <w:tc>
          <w:tcPr>
            <w:tcW w:w="4786" w:type="dxa"/>
          </w:tcPr>
          <w:p w:rsidR="006C54A0" w:rsidRPr="00B551CF" w:rsidRDefault="006C54A0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Подвижные игры: «Скачки», «Гонщик бурдюка», «Прыжок лягушки», «Журавли - журавушки», «Ягненок», «Адыгейские скачки».</w:t>
            </w:r>
          </w:p>
          <w:p w:rsidR="006C54A0" w:rsidRPr="00B551CF" w:rsidRDefault="006C54A0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адыгейскими народными играми. Воспитывать желание играть в адыгейские народные игры. Развивать мужественность, выносливость, ловкость. </w:t>
            </w:r>
          </w:p>
        </w:tc>
      </w:tr>
      <w:tr w:rsidR="006C54A0" w:rsidRPr="00B551CF" w:rsidTr="006C54A0">
        <w:tc>
          <w:tcPr>
            <w:tcW w:w="4785" w:type="dxa"/>
          </w:tcPr>
          <w:p w:rsidR="006C54A0" w:rsidRPr="00B551CF" w:rsidRDefault="006C54A0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деятельность</w:t>
            </w:r>
          </w:p>
        </w:tc>
        <w:tc>
          <w:tcPr>
            <w:tcW w:w="4786" w:type="dxa"/>
          </w:tcPr>
          <w:p w:rsidR="006C54A0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1.Экскурсия в музей им. П</w:t>
            </w:r>
            <w:r w:rsidR="006C54A0" w:rsidRPr="00B551CF">
              <w:rPr>
                <w:rFonts w:ascii="Times New Roman" w:hAnsi="Times New Roman" w:cs="Times New Roman"/>
                <w:sz w:val="24"/>
                <w:szCs w:val="24"/>
              </w:rPr>
              <w:t>олетаева.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предметами быта, кухонной утварью, костюмом адыгейского народа. Развивать познавательную деятельность.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2.Рассматривание фото (адыгейский национальный костюм).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адыгейским национальным костюмом. Расширять словарный запас детей.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3.Рисование «Орнамент национального адыгейского костюма».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орнаментом адыгейского национального костюма. Вызвать желание передать его в своем рисунке. Воспитывать уважительное отношение к культуре других народов.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4.Оформление презентации «Предметы быта и кухонная утварь адыгейского народа».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предметами быта и кухонной утварью адыгейского народа. Расширять словарный запас детей.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5.Лепка «Щыуан» (котел).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одним из предметов кухонной утвари. Вызвать интерес к лепке предмета. Развивать мелкую моторику.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6.Просмотр презентации «Блюда адыгской кухни».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блюдами адыгской кухни. Вызвать у детей желание приготовить одно из блюд.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46E82" w:rsidRPr="00B551CF">
              <w:rPr>
                <w:rFonts w:ascii="Times New Roman" w:hAnsi="Times New Roman" w:cs="Times New Roman"/>
                <w:sz w:val="24"/>
                <w:szCs w:val="24"/>
              </w:rPr>
              <w:t>Рисование «Адыгеечка».</w:t>
            </w:r>
          </w:p>
          <w:p w:rsidR="00D46E82" w:rsidRPr="00B551CF" w:rsidRDefault="00D46E82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CF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адыгейским национальным костюмом. Воспитывать уважительное отношение к адыгейскому народу.</w:t>
            </w:r>
          </w:p>
          <w:p w:rsidR="0092020D" w:rsidRPr="00B551CF" w:rsidRDefault="0092020D" w:rsidP="006C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A0" w:rsidRPr="00B551CF" w:rsidTr="006C54A0">
        <w:tc>
          <w:tcPr>
            <w:tcW w:w="4785" w:type="dxa"/>
          </w:tcPr>
          <w:p w:rsidR="006C54A0" w:rsidRPr="00B551CF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6" w:type="dxa"/>
          </w:tcPr>
          <w:p w:rsidR="006C54A0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адыгейских сказок и притчей: «»Куй Джий и Эфенди», «Умная жена», «Фаруза», «Чья заслуга больше».</w:t>
            </w:r>
          </w:p>
          <w:p w:rsidR="00B551CF" w:rsidRPr="00B551CF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адыгскими сказками. Воспитывать желание познать культуру другого народа через сказки и притчи.</w:t>
            </w:r>
          </w:p>
        </w:tc>
      </w:tr>
      <w:tr w:rsidR="006C54A0" w:rsidRPr="00B551CF" w:rsidTr="006C54A0">
        <w:tc>
          <w:tcPr>
            <w:tcW w:w="4785" w:type="dxa"/>
          </w:tcPr>
          <w:p w:rsidR="006C54A0" w:rsidRPr="00B551CF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6" w:type="dxa"/>
          </w:tcPr>
          <w:p w:rsidR="006C54A0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слайдов «Адыгские народные инструменты» (ковыль. шичепшин, пхачич).</w:t>
            </w:r>
          </w:p>
          <w:p w:rsidR="00B551CF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адыгскими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народными инструментами. Расширять словарный запас детей.</w:t>
            </w:r>
          </w:p>
          <w:p w:rsidR="00B551CF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2.Прослушивание адыгских народных песен. («Адыги», «Шапсугский зафак»). Заучивание адыгской народной песни « </w:t>
            </w:r>
            <w:r w:rsidR="0006657C">
              <w:rPr>
                <w:rFonts w:ascii="Times New Roman" w:hAnsi="Times New Roman" w:cs="Times New Roman"/>
                <w:sz w:val="24"/>
                <w:szCs w:val="24"/>
              </w:rPr>
              <w:t xml:space="preserve">Адыги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51CF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адыгскими народными песнями. Воспитывать любовь к культуре другого народа.</w:t>
            </w:r>
          </w:p>
          <w:p w:rsidR="0006657C" w:rsidRDefault="00B551CF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видео</w:t>
            </w:r>
            <w:r w:rsidR="0006657C">
              <w:rPr>
                <w:rFonts w:ascii="Times New Roman" w:hAnsi="Times New Roman" w:cs="Times New Roman"/>
                <w:sz w:val="24"/>
                <w:szCs w:val="24"/>
              </w:rPr>
              <w:t xml:space="preserve"> – роликов «Адыгские национальные танцы» («Исламий», «Зафак», «Лезгинка», «Удж»).</w:t>
            </w:r>
          </w:p>
          <w:p w:rsidR="00B551CF" w:rsidRPr="00B551CF" w:rsidRDefault="0006657C" w:rsidP="00B5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адыгскими национальными танцами. Вызвать желание выучить один из танцев. </w:t>
            </w:r>
          </w:p>
        </w:tc>
      </w:tr>
      <w:tr w:rsidR="006C54A0" w:rsidRPr="00B551CF" w:rsidTr="006C54A0">
        <w:tc>
          <w:tcPr>
            <w:tcW w:w="4785" w:type="dxa"/>
          </w:tcPr>
          <w:p w:rsidR="006C54A0" w:rsidRPr="00B551CF" w:rsidRDefault="0006657C" w:rsidP="0006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4786" w:type="dxa"/>
          </w:tcPr>
          <w:p w:rsidR="006C54A0" w:rsidRPr="00B551CF" w:rsidRDefault="0006657C" w:rsidP="0006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познать культуру адыгейского народа через сказки, притчи, песни, танцы, блюда. Воспитывать  уважительное отношение к культуре других наций.</w:t>
            </w:r>
          </w:p>
        </w:tc>
      </w:tr>
    </w:tbl>
    <w:p w:rsidR="006C54A0" w:rsidRPr="00B551CF" w:rsidRDefault="006C54A0" w:rsidP="00F266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C54A0" w:rsidRPr="00B551CF" w:rsidSect="009A4B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92" w:rsidRDefault="008A4692" w:rsidP="001B0B5F">
      <w:pPr>
        <w:spacing w:after="0" w:line="240" w:lineRule="auto"/>
      </w:pPr>
      <w:r>
        <w:separator/>
      </w:r>
    </w:p>
  </w:endnote>
  <w:endnote w:type="continuationSeparator" w:id="1">
    <w:p w:rsidR="008A4692" w:rsidRDefault="008A4692" w:rsidP="001B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92" w:rsidRDefault="008A4692" w:rsidP="001B0B5F">
      <w:pPr>
        <w:spacing w:after="0" w:line="240" w:lineRule="auto"/>
      </w:pPr>
      <w:r>
        <w:separator/>
      </w:r>
    </w:p>
  </w:footnote>
  <w:footnote w:type="continuationSeparator" w:id="1">
    <w:p w:rsidR="008A4692" w:rsidRDefault="008A4692" w:rsidP="001B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5F" w:rsidRDefault="001B0B5F">
    <w:pPr>
      <w:pStyle w:val="a4"/>
    </w:pPr>
  </w:p>
  <w:p w:rsidR="001B0B5F" w:rsidRDefault="001B0B5F">
    <w:pPr>
      <w:pStyle w:val="a4"/>
    </w:pPr>
  </w:p>
  <w:p w:rsidR="001B0B5F" w:rsidRDefault="001B0B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228"/>
    <w:rsid w:val="0006657C"/>
    <w:rsid w:val="00086EB7"/>
    <w:rsid w:val="000F1F67"/>
    <w:rsid w:val="00166317"/>
    <w:rsid w:val="00173D1E"/>
    <w:rsid w:val="001B0B5F"/>
    <w:rsid w:val="003449BA"/>
    <w:rsid w:val="00407228"/>
    <w:rsid w:val="004F6766"/>
    <w:rsid w:val="00506756"/>
    <w:rsid w:val="006C54A0"/>
    <w:rsid w:val="007E42D1"/>
    <w:rsid w:val="008A4692"/>
    <w:rsid w:val="0092020D"/>
    <w:rsid w:val="009A4BF5"/>
    <w:rsid w:val="009D3A36"/>
    <w:rsid w:val="00AF0299"/>
    <w:rsid w:val="00B551CF"/>
    <w:rsid w:val="00CE5DBE"/>
    <w:rsid w:val="00D225BB"/>
    <w:rsid w:val="00D41CA1"/>
    <w:rsid w:val="00D46E82"/>
    <w:rsid w:val="00D671C2"/>
    <w:rsid w:val="00D923D1"/>
    <w:rsid w:val="00DB5719"/>
    <w:rsid w:val="00E966E7"/>
    <w:rsid w:val="00EB4CD6"/>
    <w:rsid w:val="00F2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B5F"/>
  </w:style>
  <w:style w:type="paragraph" w:styleId="a6">
    <w:name w:val="footer"/>
    <w:basedOn w:val="a"/>
    <w:link w:val="a7"/>
    <w:uiPriority w:val="99"/>
    <w:semiHidden/>
    <w:unhideWhenUsed/>
    <w:rsid w:val="001B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9EF8-AF78-4116-A1F2-4DB66524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Журавлик</cp:lastModifiedBy>
  <cp:revision>7</cp:revision>
  <dcterms:created xsi:type="dcterms:W3CDTF">2012-01-11T17:18:00Z</dcterms:created>
  <dcterms:modified xsi:type="dcterms:W3CDTF">2012-01-17T07:57:00Z</dcterms:modified>
</cp:coreProperties>
</file>