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90" w:rsidRDefault="0078328E" w:rsidP="008768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28E">
        <w:rPr>
          <w:rFonts w:ascii="Times New Roman" w:hAnsi="Times New Roman" w:cs="Times New Roman"/>
          <w:b/>
          <w:sz w:val="32"/>
          <w:szCs w:val="32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4986020</wp:posOffset>
            </wp:positionH>
            <wp:positionV relativeFrom="line">
              <wp:posOffset>-358140</wp:posOffset>
            </wp:positionV>
            <wp:extent cx="1228725" cy="1628775"/>
            <wp:effectExtent l="19050" t="0" r="9525" b="0"/>
            <wp:wrapSquare wrapText="bothSides"/>
            <wp:docPr id="14" name="Рисунок 2" descr="http://mdou38-kem.ucoz.ru/flag240x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38-kem.ucoz.ru/flag240x320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890" w:rsidRPr="00876890">
        <w:rPr>
          <w:rFonts w:ascii="Times New Roman" w:hAnsi="Times New Roman" w:cs="Times New Roman"/>
          <w:b/>
          <w:sz w:val="32"/>
          <w:szCs w:val="32"/>
        </w:rPr>
        <w:t>О</w:t>
      </w:r>
      <w:r w:rsidR="00876890">
        <w:rPr>
          <w:rFonts w:ascii="Times New Roman" w:hAnsi="Times New Roman" w:cs="Times New Roman"/>
          <w:b/>
          <w:sz w:val="32"/>
          <w:szCs w:val="32"/>
        </w:rPr>
        <w:t>рганизация обучения</w:t>
      </w:r>
      <w:r w:rsidR="00876890" w:rsidRPr="00876890">
        <w:rPr>
          <w:rFonts w:ascii="Times New Roman" w:hAnsi="Times New Roman" w:cs="Times New Roman"/>
          <w:b/>
          <w:sz w:val="32"/>
          <w:szCs w:val="32"/>
        </w:rPr>
        <w:t xml:space="preserve"> дошкольников </w:t>
      </w:r>
    </w:p>
    <w:p w:rsidR="00876890" w:rsidRPr="00876890" w:rsidRDefault="00876890" w:rsidP="0087689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6890">
        <w:rPr>
          <w:rFonts w:ascii="Times New Roman" w:hAnsi="Times New Roman" w:cs="Times New Roman"/>
          <w:b/>
          <w:sz w:val="32"/>
          <w:szCs w:val="32"/>
        </w:rPr>
        <w:t>английскому языку</w:t>
      </w:r>
    </w:p>
    <w:p w:rsidR="00876890" w:rsidRDefault="00876890" w:rsidP="00EA7B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BE3" w:rsidRPr="00F654E1" w:rsidRDefault="0078328E" w:rsidP="00F654E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иностранным языком на элементарном уровне в детском саду выступает в качестве первой ступени в реализации стратегической цели учебного предмета «Иностранный язык». На данной ступени закладываются основы коммуникативной компетенции.</w:t>
      </w:r>
    </w:p>
    <w:p w:rsidR="00EA7BE3" w:rsidRPr="00F654E1" w:rsidRDefault="00AC5DD8" w:rsidP="00F654E1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2543175" cy="2181225"/>
            <wp:effectExtent l="19050" t="0" r="9525" b="0"/>
            <wp:wrapNone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Коммуникативная  направлен</w:t>
      </w:r>
      <w:r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  программы по английскому 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>языку позволяет  сформировать  элементарные навыки говорения и, как следствие, желание детей поделиться радостью общения на иностранном  языке с близкими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людьми.</w:t>
      </w:r>
      <w:r w:rsidRPr="00F654E1">
        <w:rPr>
          <w:b/>
          <w:color w:val="000000" w:themeColor="text1"/>
        </w:rPr>
        <w:t xml:space="preserve"> </w:t>
      </w:r>
    </w:p>
    <w:p w:rsidR="00EA7BE3" w:rsidRPr="00F654E1" w:rsidRDefault="00876890" w:rsidP="00F654E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роцессе обучения 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иностранным языкам детей дошкольного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большое значение 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игра. 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Игры делают занятие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содержа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тельным, интересным, 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 значимым для ребенка. В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игре у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ребёнка закладывается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способность оперировать образами действительности, что, в свою очередь, создаёт основу для дальнейшего перехода к сложным формам творческой деятельности. Кроме того, развитие воображения важно само по себе, ведь без него невозможна никакая, даже самая простая человеческая деятельность.</w:t>
      </w:r>
    </w:p>
    <w:p w:rsidR="00EA7BE3" w:rsidRPr="00F654E1" w:rsidRDefault="00876890" w:rsidP="00F654E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Считалки, четверостишия, песенки направлены на развитие и совершенствование произносительных навыков, создание благоприятного эмоционального настроя. Физкультминутки не только снимают усталость и напряжение у детей, но и развивают их внимание и память. Кроме того, дети упражняются в произношении. </w:t>
      </w:r>
    </w:p>
    <w:p w:rsidR="00EA7BE3" w:rsidRPr="00F654E1" w:rsidRDefault="00876890" w:rsidP="00F654E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Значительными возможностями обладает использование элементов драматизации. Драматизация творчески упражняет и развивает самые разнообразные способности и функции. </w:t>
      </w:r>
      <w:proofErr w:type="gramStart"/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Это: речь, интонация, воображение, память, наблюдательность, внимание, ассоциации, технические и художественные </w:t>
      </w:r>
      <w:r w:rsidR="00F654E1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820420</wp:posOffset>
            </wp:positionV>
            <wp:extent cx="2895600" cy="2114550"/>
            <wp:effectExtent l="19050" t="0" r="0" b="0"/>
            <wp:wrapNone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способности, двигательный ритм, пластичность и т.д.</w:t>
      </w:r>
      <w:r w:rsidR="00F654E1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EA7BE3" w:rsidRPr="00F654E1" w:rsidRDefault="00876890" w:rsidP="00F654E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Перечисляя средства, способств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ующие развитию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интереса к иностранным языкам нельзя не остано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виться ещё на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одном – пении. Обращаясь на занятиях к пению, мы ре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шаем несколько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задач: пение способствует улучшению иноязычного пр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оизношения, разв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>ивает память; несёт большой эстетический и воспита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тельный потенциал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>: происходит приобщение к музыкальной культуре стр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аны изучаемого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языка. Кроме того, пение вносит в занятие разнообразие</w:t>
      </w:r>
      <w:r w:rsidR="00EA7BE3" w:rsidRPr="00F6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снимает</w:t>
      </w:r>
      <w:r w:rsidR="00EA7BE3" w:rsidRPr="00F6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усталость.</w:t>
      </w:r>
    </w:p>
    <w:p w:rsidR="00EA7BE3" w:rsidRPr="00601BFC" w:rsidRDefault="00EA7BE3" w:rsidP="00F654E1">
      <w:pPr>
        <w:rPr>
          <w:rFonts w:ascii="Times New Roman" w:hAnsi="Times New Roman" w:cs="Times New Roman"/>
          <w:sz w:val="28"/>
          <w:szCs w:val="28"/>
        </w:rPr>
      </w:pPr>
    </w:p>
    <w:p w:rsidR="00704CDF" w:rsidRDefault="0078328E" w:rsidP="0078328E">
      <w:pPr>
        <w:jc w:val="right"/>
      </w:pPr>
      <w:r w:rsidRPr="00F86406">
        <w:rPr>
          <w:rFonts w:ascii="Times New Roman" w:hAnsi="Times New Roman" w:cs="Times New Roman"/>
          <w:sz w:val="24"/>
          <w:szCs w:val="24"/>
        </w:rPr>
        <w:t>Подготовила: педагог дополнительного образования М.В. Денисенко</w:t>
      </w:r>
    </w:p>
    <w:sectPr w:rsidR="00704CDF" w:rsidSect="00F654E1">
      <w:pgSz w:w="11906" w:h="16838"/>
      <w:pgMar w:top="1134" w:right="1274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BE3"/>
    <w:rsid w:val="00704CDF"/>
    <w:rsid w:val="0078328E"/>
    <w:rsid w:val="00876890"/>
    <w:rsid w:val="00AC5DD8"/>
    <w:rsid w:val="00EA7BE3"/>
    <w:rsid w:val="00F6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B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2012-04-15T19:02:00Z</dcterms:created>
  <dcterms:modified xsi:type="dcterms:W3CDTF">2012-04-15T20:43:00Z</dcterms:modified>
</cp:coreProperties>
</file>