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78" w:rsidRDefault="00534D78" w:rsidP="00534D78">
      <w:pPr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Муниципальное Бюджетное  Дошкольное Образовательное Учреждение – Центр  Развития Ребёнка – детский сад №2  станицы Калининской</w:t>
      </w:r>
    </w:p>
    <w:p w:rsidR="00534D78" w:rsidRDefault="00534D78" w:rsidP="00534D7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</w:t>
      </w:r>
    </w:p>
    <w:p w:rsidR="00534D78" w:rsidRDefault="00534D78" w:rsidP="00534D78">
      <w:pPr>
        <w:widowControl/>
        <w:spacing w:after="200"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widowControl/>
        <w:spacing w:after="200"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 ФОРМИРОВАНИЕ НРАВСТВЕННОСТИ                                                            У ДОШКОЛЬНИКОВ   СРЕДСТВАМИ  ЭКОЛОГИЧЕСКОГО ВОСПИТАНИЯ»</w:t>
      </w:r>
    </w:p>
    <w:p w:rsidR="00534D78" w:rsidRDefault="00534D78" w:rsidP="00534D78">
      <w:pPr>
        <w:widowControl/>
        <w:spacing w:after="200" w:line="360" w:lineRule="auto"/>
        <w:rPr>
          <w:rFonts w:ascii="Times New Roman" w:eastAsia="Calibri" w:hAnsi="Times New Roman" w:cs="Times New Roman"/>
          <w:color w:val="auto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color w:val="auto"/>
          <w:sz w:val="36"/>
          <w:szCs w:val="36"/>
          <w:lang w:eastAsia="en-US"/>
        </w:rPr>
        <w:t xml:space="preserve">             </w:t>
      </w:r>
      <w:proofErr w:type="gramStart"/>
      <w:r>
        <w:rPr>
          <w:rFonts w:ascii="Times New Roman" w:eastAsia="Calibri" w:hAnsi="Times New Roman" w:cs="Times New Roman"/>
          <w:color w:val="auto"/>
          <w:sz w:val="36"/>
          <w:szCs w:val="36"/>
          <w:lang w:eastAsia="en-US"/>
        </w:rPr>
        <w:t>(на примере  проекта</w:t>
      </w:r>
      <w:proofErr w:type="gramEnd"/>
    </w:p>
    <w:p w:rsidR="00534D78" w:rsidRDefault="00534D78" w:rsidP="00534D78">
      <w:pPr>
        <w:widowControl/>
        <w:spacing w:after="200" w:line="360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color w:val="auto"/>
          <w:sz w:val="36"/>
          <w:szCs w:val="36"/>
          <w:lang w:eastAsia="en-US"/>
        </w:rPr>
        <w:t xml:space="preserve">             </w:t>
      </w:r>
      <w:proofErr w:type="gramStart"/>
      <w:r>
        <w:rPr>
          <w:rFonts w:ascii="Times New Roman" w:eastAsia="Calibri" w:hAnsi="Times New Roman" w:cs="Times New Roman"/>
          <w:color w:val="auto"/>
          <w:sz w:val="36"/>
          <w:szCs w:val="36"/>
          <w:lang w:eastAsia="en-US"/>
        </w:rPr>
        <w:t>« НАШИ ДОБРЫЕ ДЕЛА »)</w:t>
      </w:r>
      <w:proofErr w:type="gramEnd"/>
    </w:p>
    <w:p w:rsidR="00534D78" w:rsidRDefault="00534D78" w:rsidP="00534D7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widowControl/>
        <w:spacing w:after="200" w:line="360" w:lineRule="auto"/>
        <w:ind w:left="36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Иванова Ирина Михайловна</w:t>
      </w:r>
    </w:p>
    <w:p w:rsidR="00534D78" w:rsidRDefault="00534D78" w:rsidP="00534D78">
      <w:pPr>
        <w:widowControl/>
        <w:spacing w:after="200" w:line="360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Воспитатель МБДОУ№2 </w:t>
      </w:r>
    </w:p>
    <w:p w:rsidR="00534D78" w:rsidRDefault="00534D78" w:rsidP="00534D7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Станица Калининская</w:t>
      </w:r>
    </w:p>
    <w:p w:rsidR="00534D78" w:rsidRDefault="00534D78" w:rsidP="00534D7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2013 год</w:t>
      </w: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34D78" w:rsidRDefault="00534D78" w:rsidP="00534D78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…………………………………………………………….2</w:t>
      </w:r>
    </w:p>
    <w:p w:rsidR="00534D78" w:rsidRDefault="00534D78" w:rsidP="00534D78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right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……………………………..................…...…. 3 – 6</w:t>
      </w:r>
    </w:p>
    <w:p w:rsidR="00534D78" w:rsidRDefault="00534D78" w:rsidP="00534D78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Заключение………………………………………………..…………7</w:t>
      </w:r>
    </w:p>
    <w:p w:rsidR="00534D78" w:rsidRDefault="00534D78" w:rsidP="00534D78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34D78" w:rsidRDefault="00534D78" w:rsidP="00534D78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9736E" w:rsidRPr="00F9736E" w:rsidRDefault="00F9736E" w:rsidP="00F9736E">
      <w:pPr>
        <w:widowControl/>
        <w:spacing w:after="200"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973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 ФОРМИРОВАНИЕ НРАВСТВЕННОСТИ                                                            У ДОШКОЛЬНИКОВ   СРЕДСТВАМИ  ЭКОЛОГИЧЕСКОГО ВОСПИТАНИЯ»</w:t>
      </w:r>
    </w:p>
    <w:p w:rsidR="00F9736E" w:rsidRPr="00F9736E" w:rsidRDefault="00F9736E" w:rsidP="00F9736E">
      <w:pPr>
        <w:widowControl/>
        <w:spacing w:after="200"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973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</w:t>
      </w:r>
      <w:proofErr w:type="gramStart"/>
      <w:r w:rsidRPr="00F973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(на примере  проекта</w:t>
      </w:r>
      <w:proofErr w:type="gramEnd"/>
    </w:p>
    <w:p w:rsidR="00F9736E" w:rsidRPr="00F9736E" w:rsidRDefault="00F9736E" w:rsidP="00F9736E">
      <w:pPr>
        <w:widowControl/>
        <w:spacing w:after="200"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973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</w:t>
      </w:r>
      <w:proofErr w:type="gramStart"/>
      <w:r w:rsidRPr="00F973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 НАШИ ДОБРЫЕ ДЕЛА »)</w:t>
      </w:r>
      <w:proofErr w:type="gramEnd"/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«Через  красивое  - к человечному – </w:t>
      </w:r>
    </w:p>
    <w:p w:rsidR="00534D78" w:rsidRDefault="00534D78" w:rsidP="00534D78">
      <w:pPr>
        <w:spacing w:line="360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такова закономерность воспитания»                                                                    </w:t>
      </w:r>
    </w:p>
    <w:p w:rsidR="00534D78" w:rsidRDefault="00534D78" w:rsidP="00534D78">
      <w:pPr>
        <w:widowControl/>
        <w:spacing w:after="200" w:line="360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В.А. Сухомлинский</w:t>
      </w:r>
    </w:p>
    <w:p w:rsidR="00534D78" w:rsidRDefault="00534D78" w:rsidP="00534D78">
      <w:pPr>
        <w:pStyle w:val="1"/>
        <w:shd w:val="clear" w:color="auto" w:fill="auto"/>
        <w:spacing w:before="0" w:line="360" w:lineRule="auto"/>
        <w:ind w:left="20" w:right="40" w:firstLine="40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Процесс нравственного воспитания детей - важная задача педагогики на современном этапе    развития нашего общества. Немаловажное место в нем занимает вопрос о формировании у детей представлений о нормах морали, регулирующих отношения человека к окружающим людям, природе и миру в целом. Когда ребенок начинает активную жизнь в обществе, он сталкивается с множеством проблем и трудностей. Ребенку важно понять, как люди общаются друг с другом, что они ценят, что порицают, кого за что хвалят, а за что ругают. Именно в процессе этого сложного познания сам ребенок становится личностью, со своим мировоззрением, со своим пониманием добра и зла, со своими реакциями на поступки других и собственным поведением. </w:t>
      </w:r>
    </w:p>
    <w:bookmarkEnd w:id="0"/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Нравственное воспитание детей многогранно по содержанию и каждое из его направлений основано на определённой системе базовых ценностей и должно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усвоение их воспитанниками.</w:t>
      </w:r>
    </w:p>
    <w:p w:rsidR="00534D78" w:rsidRDefault="00534D78" w:rsidP="00534D78">
      <w:pPr>
        <w:pStyle w:val="1"/>
        <w:numPr>
          <w:ilvl w:val="0"/>
          <w:numId w:val="2"/>
        </w:numPr>
        <w:shd w:val="clear" w:color="auto" w:fill="auto"/>
        <w:tabs>
          <w:tab w:val="left" w:pos="806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нравственных чувств и этического сознания.  </w:t>
      </w:r>
    </w:p>
    <w:p w:rsidR="00534D78" w:rsidRDefault="00534D78" w:rsidP="00534D78">
      <w:pPr>
        <w:pStyle w:val="1"/>
        <w:shd w:val="clear" w:color="auto" w:fill="auto"/>
        <w:tabs>
          <w:tab w:val="left" w:pos="806"/>
        </w:tabs>
        <w:spacing w:before="0" w:line="36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Ценности: нравственный выбор; справедливость; милосердие; </w:t>
      </w:r>
    </w:p>
    <w:p w:rsidR="00534D78" w:rsidRDefault="00534D78" w:rsidP="00534D78">
      <w:pPr>
        <w:pStyle w:val="1"/>
        <w:shd w:val="clear" w:color="auto" w:fill="auto"/>
        <w:spacing w:before="0" w:line="360" w:lineRule="auto"/>
        <w:ind w:left="2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честь;</w:t>
      </w:r>
      <w:r>
        <w:rPr>
          <w:rFonts w:ascii="Times New Roman" w:hAnsi="Times New Roman" w:cs="Times New Roman"/>
          <w:sz w:val="28"/>
          <w:szCs w:val="28"/>
        </w:rPr>
        <w:t xml:space="preserve"> достоинство; уважение к родителям; уважение достоинства человека,  равноправие,  ответственность и чувство долга; забота и помощь, мораль, честность, щедрость, забота о старших и  младших; </w:t>
      </w:r>
      <w:proofErr w:type="gramEnd"/>
    </w:p>
    <w:p w:rsidR="00534D78" w:rsidRDefault="00534D78" w:rsidP="00534D78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трудолюбия, творческого отношения к обучению, труду. </w:t>
      </w:r>
    </w:p>
    <w:p w:rsidR="00534D78" w:rsidRDefault="00534D78" w:rsidP="00534D78">
      <w:pPr>
        <w:pStyle w:val="1"/>
        <w:shd w:val="clear" w:color="auto" w:fill="auto"/>
        <w:tabs>
          <w:tab w:val="left" w:pos="806"/>
        </w:tabs>
        <w:spacing w:before="0" w:line="360" w:lineRule="auto"/>
        <w:ind w:left="42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Ценности:   уважение к труду; целеустремлённость и настойчивость;      бережливость; трудолюбие.</w:t>
      </w:r>
    </w:p>
    <w:p w:rsidR="00534D78" w:rsidRDefault="00534D78" w:rsidP="00534D78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spacing w:before="0" w:line="36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формирование представлений об эстетических идеалах и ценностях (эстетическое воспитание).</w:t>
      </w:r>
    </w:p>
    <w:p w:rsidR="00534D78" w:rsidRDefault="00534D78" w:rsidP="00534D78">
      <w:pPr>
        <w:pStyle w:val="1"/>
        <w:shd w:val="clear" w:color="auto" w:fill="auto"/>
        <w:spacing w:before="0" w:line="360" w:lineRule="auto"/>
        <w:ind w:left="2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Ценности: красота; гармония; духовный мир человека; эстетическое   развитие, самовыражение    в творчестве и искусстве.</w:t>
      </w:r>
    </w:p>
    <w:p w:rsidR="00534D78" w:rsidRDefault="00534D78" w:rsidP="00534D78">
      <w:pPr>
        <w:pStyle w:val="1"/>
        <w:numPr>
          <w:ilvl w:val="0"/>
          <w:numId w:val="4"/>
        </w:numPr>
        <w:shd w:val="clear" w:color="auto" w:fill="auto"/>
        <w:tabs>
          <w:tab w:val="left" w:pos="806"/>
        </w:tabs>
        <w:spacing w:before="0" w:line="36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природе, окружающей среде                                                                                                 Ценности: родная земля; заповедная природа; планета Земля;  </w:t>
      </w:r>
    </w:p>
    <w:p w:rsidR="00534D78" w:rsidRDefault="00534D78" w:rsidP="00534D78">
      <w:pPr>
        <w:pStyle w:val="1"/>
        <w:shd w:val="clear" w:color="auto" w:fill="auto"/>
        <w:tabs>
          <w:tab w:val="left" w:pos="806"/>
        </w:tabs>
        <w:spacing w:before="0" w:line="360" w:lineRule="auto"/>
        <w:ind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Формирование нравственной культуры неизбежно соприкасается с    экологическим   воспитанием личности. </w:t>
      </w:r>
    </w:p>
    <w:p w:rsidR="00534D78" w:rsidRDefault="00534D78" w:rsidP="00534D78">
      <w:pPr>
        <w:pStyle w:val="1"/>
        <w:shd w:val="clear" w:color="auto" w:fill="auto"/>
        <w:tabs>
          <w:tab w:val="left" w:pos="759"/>
        </w:tabs>
        <w:spacing w:before="0" w:line="360" w:lineRule="auto"/>
        <w:ind w:right="2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Экологическая проблема  взаимодействия человека и природы, а также воздействия  общества на окружающую среду стало очень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 приняла огромные    масштабы.  В условиях надвигающейся экологической катастрофы большое  значение приобретает  экологическое воспитание.</w:t>
      </w:r>
    </w:p>
    <w:p w:rsidR="00534D78" w:rsidRDefault="00534D78" w:rsidP="00534D78">
      <w:pPr>
        <w:pStyle w:val="1"/>
        <w:shd w:val="clear" w:color="auto" w:fill="auto"/>
        <w:tabs>
          <w:tab w:val="left" w:pos="759"/>
        </w:tabs>
        <w:spacing w:before="0" w:line="360" w:lineRule="auto"/>
        <w:ind w:right="2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экологического сознания – важнейшая задача детского сада в настоящее время.</w:t>
      </w:r>
    </w:p>
    <w:p w:rsidR="00534D78" w:rsidRDefault="00534D78" w:rsidP="00534D78">
      <w:pPr>
        <w:pStyle w:val="1"/>
        <w:shd w:val="clear" w:color="auto" w:fill="auto"/>
        <w:tabs>
          <w:tab w:val="left" w:pos="759"/>
        </w:tabs>
        <w:spacing w:before="0" w:line="360" w:lineRule="auto"/>
        <w:ind w:right="2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Работая над темой «формирование нравственных качеств посредством экологического   воспитания  »  придерживаюсь таких принципов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34D78" w:rsidRDefault="00534D78" w:rsidP="00534D78">
      <w:pPr>
        <w:spacing w:line="360" w:lineRule="auto"/>
        <w:ind w:right="20"/>
        <w:jc w:val="both"/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Научность.</w:t>
      </w:r>
      <w:r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  <w:t xml:space="preserve"> </w:t>
      </w:r>
    </w:p>
    <w:p w:rsidR="00534D78" w:rsidRDefault="00534D78" w:rsidP="00534D78">
      <w:pPr>
        <w:spacing w:line="360" w:lineRule="auto"/>
        <w:ind w:left="20" w:right="20" w:firstLine="160"/>
        <w:jc w:val="both"/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  <w:t>Принцип научности предполагает развития познавательного интереса, формирования основ</w:t>
      </w:r>
      <w:r>
        <w:rPr>
          <w:rFonts w:ascii="Times New Roman" w:eastAsia="Times New Roman" w:hAnsi="Times New Roman" w:cs="Times New Roman"/>
          <w:i/>
          <w:noProof/>
          <w:color w:val="auto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  <w:t>мировоззрения.</w:t>
      </w:r>
    </w:p>
    <w:p w:rsidR="00534D78" w:rsidRDefault="00534D78" w:rsidP="00534D78">
      <w:pPr>
        <w:spacing w:line="360" w:lineRule="auto"/>
        <w:ind w:right="20"/>
        <w:jc w:val="both"/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Доступность.</w:t>
      </w:r>
      <w:r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  <w:t xml:space="preserve"> </w:t>
      </w:r>
    </w:p>
    <w:p w:rsidR="00534D78" w:rsidRDefault="00534D78" w:rsidP="00534D78">
      <w:pPr>
        <w:spacing w:line="360" w:lineRule="auto"/>
        <w:ind w:left="20" w:right="20"/>
        <w:jc w:val="both"/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  <w:t>принцип доступности материала для ребенка определенного возраста.</w:t>
      </w:r>
    </w:p>
    <w:p w:rsidR="00534D78" w:rsidRDefault="00534D78" w:rsidP="00534D78">
      <w:pPr>
        <w:spacing w:line="360" w:lineRule="auto"/>
        <w:ind w:left="20" w:right="20"/>
        <w:jc w:val="both"/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</w:pPr>
    </w:p>
    <w:p w:rsidR="00534D78" w:rsidRDefault="00534D78" w:rsidP="00534D78">
      <w:pPr>
        <w:spacing w:line="360" w:lineRule="auto"/>
        <w:ind w:left="20" w:right="20"/>
        <w:jc w:val="both"/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Гуманистичность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  <w:t xml:space="preserve"> тесно связано с развитием эмоций ребенка, умения сочувствовать, удивляться, сопереживать, заботиться о живых организмах, уметь видеть красоту окружающего мира. </w:t>
      </w:r>
    </w:p>
    <w:p w:rsidR="00534D78" w:rsidRDefault="00534D78" w:rsidP="00534D78">
      <w:pPr>
        <w:spacing w:line="360" w:lineRule="auto"/>
        <w:ind w:left="20" w:right="20"/>
        <w:jc w:val="both"/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  <w:u w:val="single"/>
        </w:rPr>
      </w:pPr>
    </w:p>
    <w:p w:rsidR="00534D78" w:rsidRDefault="00534D78" w:rsidP="00534D78">
      <w:pPr>
        <w:spacing w:line="360" w:lineRule="auto"/>
        <w:ind w:left="20" w:right="20"/>
        <w:jc w:val="both"/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Прогностичность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  <w:t xml:space="preserve"> у детей формируются элементарные представления о существующих в природе взаимосвязях и на основе этих представлений — умение прогнозировать свои действия по отношению к окружающей среде. во время отдыха, труда в природе и бытовых условиях . </w:t>
      </w:r>
    </w:p>
    <w:p w:rsidR="00534D78" w:rsidRDefault="00534D78" w:rsidP="00534D78">
      <w:pPr>
        <w:spacing w:line="360" w:lineRule="auto"/>
        <w:ind w:left="20" w:right="20"/>
        <w:jc w:val="both"/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</w:pPr>
    </w:p>
    <w:p w:rsidR="00534D78" w:rsidRDefault="00534D78" w:rsidP="00534D78">
      <w:pPr>
        <w:spacing w:line="360" w:lineRule="auto"/>
        <w:ind w:left="20" w:right="20"/>
        <w:jc w:val="both"/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Деятельностность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auto"/>
          <w:spacing w:val="-4"/>
          <w:sz w:val="28"/>
          <w:szCs w:val="28"/>
        </w:rPr>
        <w:t xml:space="preserve"> Он должен обязательно принимать участие в посильных видах деятельности. </w:t>
      </w: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20" w:firstLine="0"/>
        <w:rPr>
          <w:rStyle w:val="2"/>
          <w:rFonts w:ascii="Times New Roman" w:hAnsi="Times New Roman" w:cs="Times New Roman"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20" w:firstLine="0"/>
        <w:rPr>
          <w:lang w:eastAsia="ru-RU"/>
        </w:rPr>
      </w:pPr>
      <w:proofErr w:type="gramStart"/>
      <w:r>
        <w:rPr>
          <w:rStyle w:val="2"/>
          <w:rFonts w:ascii="Times New Roman" w:hAnsi="Times New Roman" w:cs="Times New Roman"/>
          <w:sz w:val="28"/>
          <w:szCs w:val="28"/>
        </w:rPr>
        <w:t>Преемственность</w:t>
      </w:r>
      <w:r>
        <w:rPr>
          <w:rFonts w:ascii="Times New Roman" w:hAnsi="Times New Roman" w:cs="Times New Roman"/>
          <w:sz w:val="28"/>
          <w:szCs w:val="28"/>
        </w:rPr>
        <w:t>,  отработке системы усложнения знаний по нарастающей, в зависимости   от возраста  ребенка.</w:t>
      </w:r>
      <w:proofErr w:type="gramEnd"/>
    </w:p>
    <w:p w:rsidR="00534D78" w:rsidRDefault="00534D78" w:rsidP="00534D78">
      <w:pPr>
        <w:pStyle w:val="1"/>
        <w:shd w:val="clear" w:color="auto" w:fill="auto"/>
        <w:spacing w:before="0" w:line="36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Интеграция.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данный принцип все более активно реализуется в дошкольном   экологическом образовании. </w:t>
      </w: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Раскрыть перед ребёнком красоту  природы и научить увидеть её дело сложное. Для этого    педагог сам должен уметь жить в гармонии с  природой,  а дети должны подражать каждому его движению. Всё это способствовало возникновению идеи создания социально-ориентированного проекта для детей старшего дошкольного возраста в нашей группе.</w:t>
      </w:r>
    </w:p>
    <w:p w:rsidR="00534D78" w:rsidRDefault="00534D78" w:rsidP="00534D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Проект направлен на формирование интереса к общественной жизни; бережного отношения к   природе; развития у детей умения совместно и дружно играть, проявлять сочувствие друг другу,     ответственность за участие в общем деле, оказывать взаимную помощь, быть дисциплинированным.</w:t>
      </w: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</w:rPr>
        <w:t>Проект «Делаем добрые дела»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</w:rPr>
        <w:t>Цель: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на формирование основ экологической культуры в процессе ознакомления дошкольниками с миром природы через практическую деятельность с живыми объектами</w:t>
      </w:r>
      <w:proofErr w:type="gramEnd"/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, наблюдения, опыты, исследовательскую работу и работу с дидактическим материалом,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- нравственное воспитание старших дошкольников посредством совершения добрых поступков. Учить детей совершать добрые поступки.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</w:rPr>
        <w:t>Участники проекта: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дети старшего дошкольного возраста, родители.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</w:rPr>
        <w:t>Продолжительность проекта: 2 месяца.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</w:rPr>
        <w:t xml:space="preserve"> Задачи проекта: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- способствовать расширению экологических знаний, общения с природой, </w:t>
      </w:r>
      <w:proofErr w:type="gramStart"/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взрослыми и детьми;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- развивать эмоции и мотивы, видеть прекрасное в природе, способствующие формированию коммуникативных умений и навыков; уважение к окружающим людям;</w:t>
      </w:r>
      <w:proofErr w:type="gramEnd"/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- учить детей быть внимательными к окружающим, сверстникам, близким. Совершать для них добрые дела.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- уточнить представления детей о добрых и злых поступках и их последствиях, умение высказывать суждения;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- побуждать детей к положительным поступкам и делам;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- воспитывать желание оставлять «добрый след» о себе в душах людей.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</w:rPr>
        <w:t>Интеграция образовательных областей: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«Познание», «Художественное творчество», «Коммуникация», «Социализация», «Труд», «Безопасность», «Здоровье», «Чтение художественной литературы», «Музыка».</w:t>
      </w:r>
      <w:proofErr w:type="gramEnd"/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</w:rPr>
        <w:t>Ожидаемые результаты: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формирование у детей уважение к окружающим людям и миру в целом через развитие эмоций и мотивов, способствующих формированию коммуникативных умений и навыков, выработка навыков бережного отношения к природе, интереса к ее изучению в будущем.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</w:rPr>
        <w:t>Продуктом проектной деятельности является: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План работы по формированию нравственного поведения старших    дошкольников посредством совершения добрых поступков.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Картотеки дидактических игр и ситуаций для обыгрывания по формированию нравственного поведения дошкольников.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Изготовление настольного театра для детей младшей группы. «Копилка добрых дел»- акции родителей с детьми.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Художественное творчество детей на тему «Наши добрые дела».</w:t>
      </w:r>
    </w:p>
    <w:p w:rsidR="00534D78" w:rsidRDefault="00534D78" w:rsidP="00534D78">
      <w:pPr>
        <w:tabs>
          <w:tab w:val="left" w:pos="80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Фотовыставка  «Наши добрые дела».</w:t>
      </w:r>
    </w:p>
    <w:p w:rsidR="00534D78" w:rsidRDefault="00534D78" w:rsidP="00534D78">
      <w:pPr>
        <w:pStyle w:val="1"/>
        <w:shd w:val="clear" w:color="auto" w:fill="auto"/>
        <w:spacing w:before="0" w:line="36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План работы по формированию нравственного поведения старших дошкольников посредством совершения добрых поступков.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3793"/>
      </w:tblGrid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Форма работы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78" w:rsidRDefault="00534D7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Программное содержание</w:t>
            </w:r>
          </w:p>
          <w:p w:rsidR="00534D78" w:rsidRDefault="00534D7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</w:p>
        </w:tc>
      </w:tr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4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В течение</w:t>
            </w:r>
          </w:p>
          <w:p w:rsidR="00534D78" w:rsidRDefault="00534D78">
            <w:pPr>
              <w:spacing w:line="360" w:lineRule="auto"/>
              <w:ind w:left="14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всего</w:t>
            </w:r>
          </w:p>
          <w:p w:rsidR="00534D78" w:rsidRDefault="00534D78">
            <w:pPr>
              <w:spacing w:line="360" w:lineRule="auto"/>
              <w:ind w:left="14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Дидактические игры:</w:t>
            </w:r>
          </w:p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1) «Что такое хорошо, что такое плохо?» 2) «Благородные поступки 3) «Мешок плохих поступков». 4) «Как я дома помогаю». 5) «Цветок добрых дел» 6) «Давайте говорить друг другу комплименты» 7) «Пожелания».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Учить детей отличать хорошее поведение от плохого; воспитывать в детях желание совершать поступки ради других людей; научить детей быть внимательными друг к другу, воспитывать в детях культуру поведения.</w:t>
            </w:r>
          </w:p>
        </w:tc>
      </w:tr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4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В течение</w:t>
            </w:r>
          </w:p>
          <w:p w:rsidR="00534D78" w:rsidRDefault="00534D78">
            <w:pPr>
              <w:spacing w:line="360" w:lineRule="auto"/>
              <w:ind w:left="14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всего</w:t>
            </w:r>
          </w:p>
          <w:p w:rsidR="00534D78" w:rsidRDefault="00534D78">
            <w:pPr>
              <w:spacing w:line="360" w:lineRule="auto"/>
              <w:ind w:left="14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Уход за комнатными растениями; кормление зимующих птиц.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Воспитание экологической культуры, бережное отношение к окружающей природе, стремления беречь и любить растения и животных, ухаживать за ними. Воспитывать умение работать сообща, оказывать друг другу помощь.</w:t>
            </w:r>
          </w:p>
        </w:tc>
      </w:tr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еженедельно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Рассматривание сюжетных картинок на тему «Добрые поступки».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Закреплять формирование представлений детей о хороших и плохих поступках и их последствиях; развить речь детей, умение высказывать суждение.</w:t>
            </w:r>
          </w:p>
        </w:tc>
      </w:tr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еженедельно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 xml:space="preserve">Беседы: «Добро творить — себя веселить», «Что значит быть добрым?» 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«Труд человека кормит», «Как и чем можно порадовать близких», «Наши добрые слова», «Как мы можем позаботиться о старших», «Наши маленькие друзья»</w:t>
            </w:r>
            <w:proofErr w:type="gram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Продолжать формировать у детей умение вести диалог на нравственно-этическую тему. Поощрять желание детей рассуждать о нравственных ценностях, анализируя поступки героев и свои собственные.</w:t>
            </w:r>
          </w:p>
        </w:tc>
      </w:tr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6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Тематический день «Азбука вежливости»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Сформировать представления о нравственных нормах отношений с окружающими; воспитать культуру общения, ответные чувства на заботу окружающих; закрепить навыки культурного поведения.</w:t>
            </w:r>
          </w:p>
        </w:tc>
      </w:tr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6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 xml:space="preserve">Чтение произведений с последующим обсуждением поступков героев: 1). «Волшебное слово»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В.Осеева</w:t>
            </w:r>
            <w:proofErr w:type="spellEnd"/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. 2). «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 xml:space="preserve"> страшное»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Е.Пермяк</w:t>
            </w:r>
            <w:proofErr w:type="spellEnd"/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 xml:space="preserve">. 3). «Просто старушка»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В.Осеева</w:t>
            </w:r>
            <w:proofErr w:type="spellEnd"/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 xml:space="preserve"> 4). «Вовка - добрая душа», «Уехали» А.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Сформировать у детей представления о нравственных нормах отношений с окружающими; учить детей самостоятельно, передавать отношение к поступкам героев, делать выводы.</w:t>
            </w:r>
          </w:p>
        </w:tc>
      </w:tr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6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«Наши друзья - растения»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Воспитывать стремление беречь и любить растения. Закрепить знания детей о комнатных растениях и приемах ухода за ними. Воспитывать умения работать сообща, оказывать друг другу помощь.</w:t>
            </w:r>
          </w:p>
        </w:tc>
      </w:tr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6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Заучивание пословиц и поговорок о добре, дружбе.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Сформировать представления о назначении пословиц и поговорок, учить осмысливать значение пословиц и поговорок о добре и дружбе.</w:t>
            </w:r>
          </w:p>
        </w:tc>
      </w:tr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6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3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Путешествие по сказкам «Добрые поступки героев сказок и их последствия»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Уточнение представлений детей о добрых и злых поступках и их последствии.</w:t>
            </w:r>
          </w:p>
        </w:tc>
      </w:tr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6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3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Обыгрывание ситуаций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 xml:space="preserve">Развить умение действовать в той или иной ситуации 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по доброму</w:t>
            </w:r>
            <w:proofErr w:type="gramEnd"/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.</w:t>
            </w:r>
          </w:p>
        </w:tc>
      </w:tr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6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«Красная шапочка и добрый волк»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Продолжать формировать представление о том, что доброта, вежливость, есть проявление красоты души. Подвести детей к пониманию доброты как основы взаимоотношений между людьми.</w:t>
            </w:r>
          </w:p>
        </w:tc>
      </w:tr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4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Трудовая деятельность: уборка групповой комнаты.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Совершенствовать трудовые навыки в процессе работы, навыки коллективного труда, воспитывать чувство ответственности за порученное дело, желание помогать товарищам, проявлять дружеские чувства.</w:t>
            </w:r>
          </w:p>
        </w:tc>
      </w:tr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4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5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«Жизнь дана на добрые дела»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Обратить внимание детей на то, что добрые чувства, поступки, отношения и дела вызывают уважение, дружбу, любовь. Пере</w:t>
            </w: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softHyphen/>
              <w:t xml:space="preserve">живать 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хорошее</w:t>
            </w:r>
            <w:proofErr w:type="gramEnd"/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 xml:space="preserve"> как радость.</w:t>
            </w:r>
          </w:p>
        </w:tc>
      </w:tr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4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5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Конструирование «Настольный театр для малышей» (для детей младшей группы).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Учить детей проявлять внимание и заботу о малышах, изготовить для них настольный театр, понимать значение своего труда.</w:t>
            </w:r>
          </w:p>
        </w:tc>
      </w:tr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4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6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Трудовая деятельность на участке у малышей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Учить действовать по просьбе взрослых, понимать значение своего труда для других, развивать ответственное отношение к делу, воспитывать заботливое отношение к младшим товарищам.</w:t>
            </w:r>
          </w:p>
        </w:tc>
      </w:tr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4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6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«Покормите птиц зимой»: изготовление кормушек,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Воспитывать бережное отношение к зимующим птицам, вызвать желание заботиться о них.</w:t>
            </w:r>
          </w:p>
        </w:tc>
      </w:tr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4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7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Помогаем малышам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Учить малышей одеваться на прогулку</w:t>
            </w:r>
          </w:p>
        </w:tc>
      </w:tr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4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7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Тематический день «Совершаем добрые поступки»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ind w:left="120"/>
              <w:jc w:val="both"/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sz w:val="28"/>
                <w:szCs w:val="28"/>
              </w:rPr>
              <w:t>Закрепить понятие «доброта», «добрый», «милосердный». Развить умение чувствовать внутренний мир другого человека, сформировать культуру общения.</w:t>
            </w:r>
          </w:p>
        </w:tc>
      </w:tr>
      <w:tr w:rsidR="00534D78" w:rsidTr="00534D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8 неделя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8" w:rsidRDefault="00534D78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“копилки добрых дел”.</w:t>
            </w:r>
          </w:p>
          <w:p w:rsidR="00534D78" w:rsidRDefault="00534D78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фотовыставки «Делаем добрые дела» совместно с родителями. Праздник доброты - презентация проекта</w:t>
            </w:r>
          </w:p>
        </w:tc>
      </w:tr>
    </w:tbl>
    <w:p w:rsidR="00534D78" w:rsidRDefault="00534D78" w:rsidP="00534D7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ЗАКЛЮЧЕНИЕ</w:t>
      </w:r>
    </w:p>
    <w:p w:rsidR="00534D78" w:rsidRDefault="00534D78" w:rsidP="00534D7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34D78" w:rsidRDefault="00534D78" w:rsidP="00534D7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Будущее нации – в наших руках. Именно поэтому одной из задач  нашей работы является воспитание нравственно-здорового ребёнка, имеющего представления о добре и зле, формах одобряемого обществом ведения, способного к сопереживанию и выражению нравственных чувств, знающего не только на словах, что такое хорошо и что такое плохо, но и ясного к действию и поступку.  Нравственн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о-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экологическое воспитание дошкольников-приоритетное направление в работе  детского сада, имеющее конечной целью формирование нравственно-экологической культуры.</w:t>
      </w:r>
    </w:p>
    <w:p w:rsidR="00534D78" w:rsidRDefault="00534D78" w:rsidP="00534D7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Формирование экологического сознания – важнейшая задача детского сада. И делать это надо доходчиво и ненавязчиво. И в этом нам могут помочь нетрадиционные формы: например праздники, экскурсии, исследования, опыты. На таких мероприятиях можно добиться многого, активного участия в подготовке, заинтересованности в том, чтобы мероприятие прошло интересно и хорошо. Как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правило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надолго запомниться детям.</w:t>
      </w:r>
    </w:p>
    <w:p w:rsidR="00534D78" w:rsidRDefault="00534D78" w:rsidP="00534D7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 проведении  различных бесед, развлечений  не только повысился уровень нравственно-экологических знаний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 и в значительной степени изменилась мотивация поступков в природе, а также интересы детей к окружающей их среде.</w:t>
      </w:r>
    </w:p>
    <w:p w:rsidR="005F26F6" w:rsidRDefault="005F26F6"/>
    <w:sectPr w:rsidR="005F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872"/>
    <w:multiLevelType w:val="hybridMultilevel"/>
    <w:tmpl w:val="21D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02966"/>
    <w:multiLevelType w:val="hybridMultilevel"/>
    <w:tmpl w:val="C09A8BD0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57A80154"/>
    <w:multiLevelType w:val="hybridMultilevel"/>
    <w:tmpl w:val="58ECE8C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>
    <w:nsid w:val="7E7659EF"/>
    <w:multiLevelType w:val="hybridMultilevel"/>
    <w:tmpl w:val="CC4E5AC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78"/>
    <w:rsid w:val="00283F05"/>
    <w:rsid w:val="00534D78"/>
    <w:rsid w:val="005F26F6"/>
    <w:rsid w:val="00F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534D78"/>
    <w:rPr>
      <w:rFonts w:ascii="Arial" w:eastAsia="Arial" w:hAnsi="Arial" w:cs="Arial"/>
      <w:spacing w:val="-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534D78"/>
    <w:pPr>
      <w:shd w:val="clear" w:color="auto" w:fill="FFFFFF"/>
      <w:spacing w:before="180" w:line="274" w:lineRule="exact"/>
      <w:ind w:hanging="320"/>
      <w:jc w:val="both"/>
    </w:pPr>
    <w:rPr>
      <w:rFonts w:ascii="Arial" w:eastAsia="Arial" w:hAnsi="Arial" w:cs="Arial"/>
      <w:color w:val="auto"/>
      <w:spacing w:val="-4"/>
      <w:sz w:val="23"/>
      <w:szCs w:val="23"/>
      <w:lang w:eastAsia="en-US"/>
    </w:rPr>
  </w:style>
  <w:style w:type="character" w:customStyle="1" w:styleId="2">
    <w:name w:val="Основной текст + Полужирный2"/>
    <w:aliases w:val="Курсив1,Интервал 0 pt2"/>
    <w:basedOn w:val="a3"/>
    <w:uiPriority w:val="99"/>
    <w:rsid w:val="00534D78"/>
    <w:rPr>
      <w:rFonts w:ascii="Arial" w:eastAsia="Arial" w:hAnsi="Arial" w:cs="Arial"/>
      <w:b/>
      <w:bCs/>
      <w:i/>
      <w:iCs/>
      <w:color w:val="000000"/>
      <w:spacing w:val="-2"/>
      <w:w w:val="100"/>
      <w:position w:val="0"/>
      <w:sz w:val="23"/>
      <w:szCs w:val="23"/>
      <w:shd w:val="clear" w:color="auto" w:fill="FFFFFF"/>
      <w:lang w:val="ru-RU" w:eastAsia="x-none"/>
    </w:rPr>
  </w:style>
  <w:style w:type="table" w:styleId="a4">
    <w:name w:val="Table Grid"/>
    <w:basedOn w:val="a1"/>
    <w:uiPriority w:val="59"/>
    <w:rsid w:val="00534D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534D78"/>
    <w:rPr>
      <w:rFonts w:ascii="Arial" w:eastAsia="Arial" w:hAnsi="Arial" w:cs="Arial"/>
      <w:spacing w:val="-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534D78"/>
    <w:pPr>
      <w:shd w:val="clear" w:color="auto" w:fill="FFFFFF"/>
      <w:spacing w:before="180" w:line="274" w:lineRule="exact"/>
      <w:ind w:hanging="320"/>
      <w:jc w:val="both"/>
    </w:pPr>
    <w:rPr>
      <w:rFonts w:ascii="Arial" w:eastAsia="Arial" w:hAnsi="Arial" w:cs="Arial"/>
      <w:color w:val="auto"/>
      <w:spacing w:val="-4"/>
      <w:sz w:val="23"/>
      <w:szCs w:val="23"/>
      <w:lang w:eastAsia="en-US"/>
    </w:rPr>
  </w:style>
  <w:style w:type="character" w:customStyle="1" w:styleId="2">
    <w:name w:val="Основной текст + Полужирный2"/>
    <w:aliases w:val="Курсив1,Интервал 0 pt2"/>
    <w:basedOn w:val="a3"/>
    <w:uiPriority w:val="99"/>
    <w:rsid w:val="00534D78"/>
    <w:rPr>
      <w:rFonts w:ascii="Arial" w:eastAsia="Arial" w:hAnsi="Arial" w:cs="Arial"/>
      <w:b/>
      <w:bCs/>
      <w:i/>
      <w:iCs/>
      <w:color w:val="000000"/>
      <w:spacing w:val="-2"/>
      <w:w w:val="100"/>
      <w:position w:val="0"/>
      <w:sz w:val="23"/>
      <w:szCs w:val="23"/>
      <w:shd w:val="clear" w:color="auto" w:fill="FFFFFF"/>
      <w:lang w:val="ru-RU" w:eastAsia="x-none"/>
    </w:rPr>
  </w:style>
  <w:style w:type="table" w:styleId="a4">
    <w:name w:val="Table Grid"/>
    <w:basedOn w:val="a1"/>
    <w:uiPriority w:val="59"/>
    <w:rsid w:val="00534D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4</cp:revision>
  <dcterms:created xsi:type="dcterms:W3CDTF">2013-04-13T11:55:00Z</dcterms:created>
  <dcterms:modified xsi:type="dcterms:W3CDTF">2013-04-20T10:40:00Z</dcterms:modified>
</cp:coreProperties>
</file>