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78" w:rsidRDefault="00534D78" w:rsidP="00534D78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Муниципальное Бюджетное  Дошкольное Образовательное Учреждение – Центр  Развития Ребёнка – детский сад №2  станицы Калининской</w:t>
      </w: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534D78" w:rsidRDefault="00534D78" w:rsidP="00534D78">
      <w:pPr>
        <w:widowControl/>
        <w:spacing w:after="20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 ФОРМИРОВАНИЕ НРАВСТВЕННОСТИ                                                            У ДОШКОЛЬНИКОВ   СРЕДСТВАМИ  ЭКОЛОГИЧЕСКОГО ВОСПИТАНИЯ»</w:t>
      </w:r>
    </w:p>
    <w:p w:rsidR="00534D78" w:rsidRDefault="00534D78" w:rsidP="00534D78">
      <w:pPr>
        <w:widowControl/>
        <w:spacing w:after="200" w:line="360" w:lineRule="auto"/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  <w:t>(на примере  проекта</w:t>
      </w:r>
      <w:proofErr w:type="gramEnd"/>
    </w:p>
    <w:p w:rsidR="00534D78" w:rsidRDefault="00534D78" w:rsidP="00534D78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color w:val="auto"/>
          <w:sz w:val="36"/>
          <w:szCs w:val="36"/>
          <w:lang w:eastAsia="en-US"/>
        </w:rPr>
        <w:t>« НАШИ ДОБРЫЕ ДЕЛА »)</w:t>
      </w:r>
      <w:proofErr w:type="gramEnd"/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ind w:left="36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Иванова Ирина Михайловна</w:t>
      </w:r>
    </w:p>
    <w:p w:rsidR="00534D78" w:rsidRDefault="00534D78" w:rsidP="00534D78">
      <w:pPr>
        <w:widowControl/>
        <w:spacing w:after="200" w:line="36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Воспитатель МБДОУ№2 </w:t>
      </w: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Станица Калининская</w:t>
      </w:r>
    </w:p>
    <w:p w:rsidR="00534D78" w:rsidRDefault="00534D78" w:rsidP="00534D78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2013 год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4D78" w:rsidRDefault="00534D78" w:rsidP="00534D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…………………………………………………………….2</w:t>
      </w:r>
    </w:p>
    <w:p w:rsidR="00534D78" w:rsidRDefault="00534D78" w:rsidP="00534D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……………………………..................…...…. 3 – 6</w:t>
      </w:r>
    </w:p>
    <w:p w:rsidR="00534D78" w:rsidRDefault="00534D78" w:rsidP="00534D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Заключение………………………………………………..…………7</w:t>
      </w:r>
    </w:p>
    <w:p w:rsidR="00534D78" w:rsidRDefault="00534D78" w:rsidP="00534D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4D78" w:rsidRDefault="00534D78" w:rsidP="00534D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9736E" w:rsidRPr="00F9736E" w:rsidRDefault="00F9736E" w:rsidP="00F9736E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73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 ФОРМИРОВАНИЕ НРАВСТВЕННОСТИ                                                            У ДОШКОЛЬНИКОВ   СРЕДСТВАМИ  ЭКОЛОГИЧЕСКОГО ВОСПИТАНИЯ»</w:t>
      </w:r>
    </w:p>
    <w:p w:rsidR="00F9736E" w:rsidRPr="00F9736E" w:rsidRDefault="00F9736E" w:rsidP="00F9736E">
      <w:pPr>
        <w:widowControl/>
        <w:spacing w:after="20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73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proofErr w:type="gramStart"/>
      <w:r w:rsidRPr="00F973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(на примере  проекта</w:t>
      </w:r>
      <w:proofErr w:type="gramEnd"/>
    </w:p>
    <w:p w:rsidR="00F9736E" w:rsidRPr="00F9736E" w:rsidRDefault="00F9736E" w:rsidP="00F9736E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73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proofErr w:type="gramStart"/>
      <w:r w:rsidRPr="00F973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 НАШИ ДОБРЫЕ ДЕЛА »)</w:t>
      </w:r>
      <w:proofErr w:type="gramEnd"/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«Через  красивое  - к человечному – </w:t>
      </w:r>
    </w:p>
    <w:p w:rsidR="00534D78" w:rsidRDefault="00534D78" w:rsidP="00534D78">
      <w:pPr>
        <w:spacing w:line="36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такова закономерность воспитания»                                                                    </w:t>
      </w:r>
    </w:p>
    <w:p w:rsidR="00534D78" w:rsidRDefault="00534D78" w:rsidP="00534D78">
      <w:pPr>
        <w:widowControl/>
        <w:spacing w:after="200" w:line="36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В.А. Сухомлинский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left="20" w:right="40" w:firstLine="4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Процесс нравственного воспитания детей - важная задача педагогики на современном этапе    развития нашего общества. Немаловажное место в нем занимает вопрос о формировании у детей представлений о нормах морали, регулирующих отношения человека к окружающим людям, природе и миру в целом. Когда ребенок начинает активную жизнь в обществе, он сталкивается с множеством проблем и трудностей. Ребенку важно понять, как люди общаются друг с другом, что они ценят, что порицают, кого за что хвалят, а за что ругают. Именно в процессе этого сложного познания сам ребенок становится личностью, со своим мировоззрением, со своим пониманием добра и зла, со своими реакциями на поступки других и собственным поведением. </w:t>
      </w:r>
    </w:p>
    <w:bookmarkEnd w:id="0"/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детей многогранно по содержанию и каждое из его направлений основано на определённой системе базовых ценностей и должно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усвоение их воспитанниками.</w:t>
      </w:r>
    </w:p>
    <w:p w:rsidR="00534D78" w:rsidRDefault="00534D78" w:rsidP="00534D78">
      <w:pPr>
        <w:pStyle w:val="1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и этического сознания.  </w:t>
      </w:r>
    </w:p>
    <w:p w:rsidR="00534D78" w:rsidRDefault="00534D78" w:rsidP="00534D78">
      <w:pPr>
        <w:pStyle w:val="1"/>
        <w:shd w:val="clear" w:color="auto" w:fill="auto"/>
        <w:tabs>
          <w:tab w:val="left" w:pos="806"/>
        </w:tabs>
        <w:spacing w:before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Ценности: нравственный выбор; справедливость; милосердие; 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честь;</w:t>
      </w:r>
      <w:r>
        <w:rPr>
          <w:rFonts w:ascii="Times New Roman" w:hAnsi="Times New Roman" w:cs="Times New Roman"/>
          <w:sz w:val="28"/>
          <w:szCs w:val="28"/>
        </w:rPr>
        <w:t xml:space="preserve"> достоинство; уважение к родителям; уважение достоинства человека,  равноправие,  ответственность и чувство долга; забота и помощь, мораль, честность, щедрость, забота о старших и  младших; </w:t>
      </w:r>
      <w:proofErr w:type="gramEnd"/>
    </w:p>
    <w:p w:rsidR="00534D78" w:rsidRDefault="00534D78" w:rsidP="00534D7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трудолюбия, творческого отношения к обучению, труду. </w:t>
      </w:r>
    </w:p>
    <w:p w:rsidR="00534D78" w:rsidRDefault="00534D78" w:rsidP="00534D78">
      <w:pPr>
        <w:pStyle w:val="1"/>
        <w:shd w:val="clear" w:color="auto" w:fill="auto"/>
        <w:tabs>
          <w:tab w:val="left" w:pos="806"/>
        </w:tabs>
        <w:spacing w:before="0" w:line="360" w:lineRule="auto"/>
        <w:ind w:left="4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Ценности:   уважение к труду; целеустремлённость и настойчивость;      бережливость; трудолюбие.</w:t>
      </w:r>
    </w:p>
    <w:p w:rsidR="00534D78" w:rsidRDefault="00534D78" w:rsidP="00534D78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Ценности: красота; гармония; духовный мир человека; эстетическое   развитие, самовыражение    в творчестве и искусстве.</w:t>
      </w:r>
    </w:p>
    <w:p w:rsidR="00534D78" w:rsidRDefault="00534D78" w:rsidP="00534D78">
      <w:pPr>
        <w:pStyle w:val="1"/>
        <w:numPr>
          <w:ilvl w:val="0"/>
          <w:numId w:val="4"/>
        </w:numPr>
        <w:shd w:val="clear" w:color="auto" w:fill="auto"/>
        <w:tabs>
          <w:tab w:val="left" w:pos="806"/>
        </w:tabs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природе, окружающей среде                                                                                                 Ценности: родная земля; заповедная природа; планета Земля;  </w:t>
      </w:r>
    </w:p>
    <w:p w:rsidR="00534D78" w:rsidRDefault="00534D78" w:rsidP="00534D78">
      <w:pPr>
        <w:pStyle w:val="1"/>
        <w:shd w:val="clear" w:color="auto" w:fill="auto"/>
        <w:tabs>
          <w:tab w:val="left" w:pos="806"/>
        </w:tabs>
        <w:spacing w:before="0" w:line="36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нравственной культуры неизбежно соприкасается с    экологическим   воспитанием личности. </w:t>
      </w:r>
    </w:p>
    <w:p w:rsidR="00534D78" w:rsidRDefault="00534D78" w:rsidP="00534D78">
      <w:pPr>
        <w:pStyle w:val="1"/>
        <w:shd w:val="clear" w:color="auto" w:fill="auto"/>
        <w:tabs>
          <w:tab w:val="left" w:pos="759"/>
        </w:tabs>
        <w:spacing w:before="0" w:line="360" w:lineRule="auto"/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Экологическая проблема  взаимодействия человека и природы, а также воздействия  общества на окружающую среду стало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приняла огромные    масштабы.  В условиях надвигающейся экологической катастрофы большое  значение приобретает  экологическое воспитание.</w:t>
      </w:r>
    </w:p>
    <w:p w:rsidR="00534D78" w:rsidRDefault="00534D78" w:rsidP="00534D78">
      <w:pPr>
        <w:pStyle w:val="1"/>
        <w:shd w:val="clear" w:color="auto" w:fill="auto"/>
        <w:tabs>
          <w:tab w:val="left" w:pos="759"/>
        </w:tabs>
        <w:spacing w:before="0" w:line="360" w:lineRule="auto"/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экологического сознания – важнейшая задача детского сада в настоящее время.</w:t>
      </w:r>
    </w:p>
    <w:p w:rsidR="00534D78" w:rsidRDefault="00534D78" w:rsidP="00534D78">
      <w:pPr>
        <w:pStyle w:val="1"/>
        <w:shd w:val="clear" w:color="auto" w:fill="auto"/>
        <w:tabs>
          <w:tab w:val="left" w:pos="759"/>
        </w:tabs>
        <w:spacing w:before="0" w:line="360" w:lineRule="auto"/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Работая над темой «формирование нравственных качеств посредством экологического   воспитания  »  придерживаюсь таких принципов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4D78" w:rsidRDefault="00534D78" w:rsidP="00534D78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Научность.</w:t>
      </w: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 </w:t>
      </w:r>
    </w:p>
    <w:p w:rsidR="00534D78" w:rsidRDefault="00534D78" w:rsidP="00534D78">
      <w:pPr>
        <w:spacing w:line="360" w:lineRule="auto"/>
        <w:ind w:left="20" w:right="20" w:firstLine="16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Принцип научности предполагает развития познавательного интереса, формирования основ</w:t>
      </w:r>
      <w:r>
        <w:rPr>
          <w:rFonts w:ascii="Times New Roman" w:eastAsia="Times New Roman" w:hAnsi="Times New Roman" w:cs="Times New Roman"/>
          <w:i/>
          <w:noProof/>
          <w:color w:val="auto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мировоззрения.</w:t>
      </w:r>
    </w:p>
    <w:p w:rsidR="00534D78" w:rsidRDefault="00534D78" w:rsidP="00534D78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Доступность.</w:t>
      </w: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 </w:t>
      </w: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>принцип доступности материала для ребенка определенного возраста.</w:t>
      </w: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Гуманистичность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 тесно связано с развитием эмоций ребенка, умения сочувствовать, удивляться, сопереживать, заботиться о живых организмах, уметь видеть красоту окружающего мира. </w:t>
      </w: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  <w:u w:val="single"/>
        </w:rPr>
      </w:pP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Прогностичность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 у детей формируются элементарные представления о существующих в природе взаимосвязях и на основе этих представлений — умение прогнозировать свои действия по отношению к окружающей среде. во время отдыха, труда в природе и бытовых условиях . </w:t>
      </w: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534D78" w:rsidRDefault="00534D78" w:rsidP="00534D78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Деятельностность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auto"/>
          <w:spacing w:val="-4"/>
          <w:sz w:val="28"/>
          <w:szCs w:val="28"/>
        </w:rPr>
        <w:t xml:space="preserve"> Он должен обязательно принимать участие в посильных видах деятельности. 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20" w:firstLine="0"/>
        <w:rPr>
          <w:rStyle w:val="2"/>
          <w:rFonts w:ascii="Times New Roman" w:hAnsi="Times New Roman" w:cs="Times New Roman"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20" w:firstLine="0"/>
        <w:rPr>
          <w:lang w:eastAsia="ru-RU"/>
        </w:rPr>
      </w:pP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Преемственность</w:t>
      </w:r>
      <w:r>
        <w:rPr>
          <w:rFonts w:ascii="Times New Roman" w:hAnsi="Times New Roman" w:cs="Times New Roman"/>
          <w:sz w:val="28"/>
          <w:szCs w:val="28"/>
        </w:rPr>
        <w:t>,  отработке системы усложнения знаний по нарастающей, в зависимости   от возраста  ребенка.</w:t>
      </w:r>
      <w:proofErr w:type="gramEnd"/>
    </w:p>
    <w:p w:rsidR="00534D78" w:rsidRDefault="00534D78" w:rsidP="00534D78">
      <w:pPr>
        <w:pStyle w:val="1"/>
        <w:shd w:val="clear" w:color="auto" w:fill="auto"/>
        <w:spacing w:before="0"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Интеграция.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данный принцип все более активно реализуется в дошкольном   экологическом образовании. 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Раскрыть перед ребёнком красоту  природы и научить увидеть её дело сложное. Для этого    педагог сам должен уметь жить в гармонии с  природой,  а дети должны подражать каждому его движению. Всё это способствовало возникновению идеи создания социально-ориентированного проекта для детей старшего дошкольного возраста в нашей группе.</w:t>
      </w:r>
    </w:p>
    <w:p w:rsidR="00534D78" w:rsidRDefault="00534D78" w:rsidP="00534D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направлен на формирование интереса к общественной жизни; бережного отношения к   природе; развития у детей умения совместно и дружно играть, проявлять сочувствие друг другу,     ответственность за участие в общем деле, оказывать взаимную помощь, быть дисциплинированным.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Проект «Делаем добрые дела»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Цель: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на формирование основ экологической культуры в процессе ознакомления дошкольниками с миром природы через практическую деятельность с живыми объектами</w:t>
      </w:r>
      <w:proofErr w:type="gram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, наблюдения, опыты, исследовательскую работу и работу с дидактическим материалом,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- нравственное воспитание старших дошкольников посредством совершения добрых поступков. Учить детей совершать добрые поступки.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дети старшего дошкольного возраста, родители.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Продолжительность проекта: 2 месяца.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 xml:space="preserve"> Задачи проекта: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- способствовать расширению экологических знаний, общения с природой, </w:t>
      </w:r>
      <w:proofErr w:type="gramStart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взрослыми и детьми;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- развивать эмоции и мотивы, видеть прекрасное в природе, способствующие формированию коммуникативных умений и навыков; уважение к окружающим людям;</w:t>
      </w:r>
      <w:proofErr w:type="gramEnd"/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- учить детей быть внимательными к окружающим, сверстникам, близким. Совершать для них добрые дела.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- уточнить представления детей о добрых и злых поступках и их последствиях, умение высказывать суждения;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- побуждать детей к положительным поступкам и делам;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- воспитывать желание оставлять «добрый след» о себе в душах людей.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Интеграция образовательных областей: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«Познание», «Художественное творчество», «Коммуникация», «Социализация», «Труд», «Безопасность», «Здоровье», «Чтение художественной литературы», «Музыка».</w:t>
      </w:r>
      <w:proofErr w:type="gramEnd"/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Ожидаемые результаты: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формирование у детей уважение к окружающим людям и миру в целом через развитие эмоций и мотивов, способствующих формированию коммуникативных умений и навыков, выработка навыков бережного отношения к природе, интереса к ее изучению в будущем.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Продуктом проектной деятельности является: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План работы по формированию нравственного поведения старших    дошкольников посредством совершения добрых поступков.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Картотеки дидактических игр и ситуаций для обыгрывания по формированию нравственного поведения дошкольников.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Изготовление настольного театра для детей младшей группы. «Копилка добрых дел»- акции родителей с детьми.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Художественное творчество детей на тему «Наши добрые дела».</w:t>
      </w:r>
    </w:p>
    <w:p w:rsidR="00534D78" w:rsidRDefault="00534D78" w:rsidP="00534D78">
      <w:pPr>
        <w:tabs>
          <w:tab w:val="left" w:pos="806"/>
        </w:tabs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Фотовыставка  «Наши добрые дела».</w:t>
      </w:r>
    </w:p>
    <w:p w:rsidR="00534D78" w:rsidRDefault="00534D78" w:rsidP="00534D78">
      <w:pPr>
        <w:pStyle w:val="1"/>
        <w:shd w:val="clear" w:color="auto" w:fill="auto"/>
        <w:spacing w:before="0" w:line="36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План работы по формированию нравственного поведения старших дошкольников посредством совершения добрых поступков.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Форма работы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8" w:rsidRDefault="00534D7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Программное содержание</w:t>
            </w:r>
          </w:p>
          <w:p w:rsidR="00534D78" w:rsidRDefault="00534D7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 течение</w:t>
            </w:r>
          </w:p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всего</w:t>
            </w:r>
          </w:p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Дидактические игры:</w:t>
            </w:r>
          </w:p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1) «Что такое хорошо, что такое плохо?» 2) «Благородные поступки 3) «Мешок плохих поступков». 4) «Как я дома помогаю». 5) «Цветок добрых дел» 6) «Давайте говорить друг другу комплименты» 7) «Пожелания».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Учить детей отличать хорошее поведение от плохого; воспитывать в детях желание совершать поступки ради других людей; научить детей быть внимательными друг к другу, воспитывать в детях культуру поведения.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 течение</w:t>
            </w:r>
          </w:p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всего</w:t>
            </w:r>
          </w:p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Уход за комнатными растениями; кормление зимующих птиц.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Воспитание экологической культуры, бережное отношение к окружающей природе, стремления беречь и любить растения и животных, ухаживать за ними. Воспитывать умение работать сообща, оказывать друг другу помощь.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Рассматривание сюжетных картинок на тему «Добрые поступки».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Закреплять формирование представлений детей о хороших и плохих поступках и их последствиях; развить речь детей, умение высказывать суждение.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Беседы: «Добро творить — себя веселить», «Что значит быть добрым?» 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«Труд человека кормит», «Как и чем можно порадовать близких», «Наши добрые слова», «Как мы можем позаботиться о старших», «Наши маленькие друзья»</w:t>
            </w:r>
            <w:proofErr w:type="gram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Продолжать формировать у детей умение вести диалог на нравственно-этическую тему. Поощрять желание детей рассуждать о нравственных ценностях, анализируя поступки героев и свои собственные.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1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Тематический день «Азбука вежливости»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Сформировать представления о нравственных нормах отношений с окружающими; воспитать культуру общения, ответные чувства на заботу окружающих; закрепить навыки культурного поведения.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1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Чтение произведений с последующим обсуждением поступков героев: 1). «Волшебное слово»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В.Осеева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. 2). «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 страшное»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Е.Пермяк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. 3). «Просто старушка»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В.Осеева</w:t>
            </w:r>
            <w:proofErr w:type="spellEnd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 4). «Вовка - добрая душа», «Уехали» А.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Сформировать у детей представления о нравственных нормах отношений с окружающими; учить детей самостоятельно, передавать отношение к поступкам героев, делать выводы.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«Наши друзья - растения»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Воспитывать стремление беречь и любить растения. Закрепить знания детей о комнатных растениях и приемах ухода за ними. Воспитывать умения работать сообща, оказывать друг другу помощь.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Заучивание пословиц и поговорок о добре, дружбе.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Сформировать представления о назначении пословиц и поговорок, учить осмысливать значение пословиц и поговорок о добре и дружбе.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Путешествие по сказкам «Добрые поступки героев сказок и их последствия»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Уточнение представлений детей о добрых и злых поступках и их последствии.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Обыгрывание ситуаций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Развить умение действовать в той или иной ситуации 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по доброму</w:t>
            </w:r>
            <w:proofErr w:type="gramEnd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«Красная шапочка и добрый волк»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Продолжать формировать представление о том, что доброта, вежливость, есть проявление красоты души. Подвести детей к пониманию доброты как основы взаимоотношений между людьми.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Трудовая деятельность: уборка групповой комнаты.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Совершенствовать трудовые навыки в процессе работы, навыки коллективного труда, воспитывать чувство ответственности за порученное дело, желание помогать товарищам, проявлять дружеские чувства.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5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«Жизнь дана на добрые дела»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Обратить внимание детей на то, что добрые чувства, поступки, отношения и дела вызывают уважение, дружбу, любовь. Пере</w:t>
            </w: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softHyphen/>
              <w:t xml:space="preserve">живать 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 xml:space="preserve"> как радость.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5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Конструирование «Настольный театр для малышей» (для детей младшей группы).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Учить детей проявлять внимание и заботу о малышах, изготовить для них настольный театр, понимать значение своего труда.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6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Трудовая деятельность на участке у малышей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Учить действовать по просьбе взрослых, понимать значение своего труда для других, развивать ответственное отношение к делу, воспитывать заботливое отношение к младшим товарищам.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6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«Покормите птиц зимой»: изготовление кормушек,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Воспитывать бережное отношение к зимующим птицам, вызвать желание заботиться о них.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7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Помогаем малышам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Учить малышей одеваться на прогулку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4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7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Тематический день «Совершаем добрые поступки»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</w:rPr>
              <w:t>Закрепить понятие «доброта», «добрый», «милосердный». Развить умение чувствовать внутренний мир другого человека, сформировать культуру общения.</w:t>
            </w:r>
          </w:p>
        </w:tc>
      </w:tr>
      <w:tr w:rsidR="00534D78" w:rsidTr="00534D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8 неделя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78" w:rsidRDefault="00534D78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“копилки добрых дел”.</w:t>
            </w:r>
          </w:p>
          <w:p w:rsidR="00534D78" w:rsidRDefault="00534D78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фотовыставки «Делаем добрые дела» совместно с родителями. Праздник доброты - презентация проекта</w:t>
            </w:r>
          </w:p>
        </w:tc>
      </w:tr>
    </w:tbl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ЗАКЛЮЧЕНИЕ</w:t>
      </w:r>
    </w:p>
    <w:p w:rsidR="00534D78" w:rsidRDefault="00534D78" w:rsidP="00534D78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Будущее нации – в наших руках. Именно поэтому одной из задач  нашей работы является воспитание нравственно-здорового ребёнка, имеющего представления о добре и зле, формах одобряемого обществом ведения, способного к сопереживанию и выражению нравственных чувств, знающего не только на словах, что такое хорошо и что такое плохо, но и ясного к действию и поступку.  Нравственн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экологическое воспитание дошкольников-приоритетное направление в работе  детского сада, имеющее конечной целью формирование нравственно-экологической культуры.</w:t>
      </w: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Формирование экологического сознания – важнейшая задача детского сада. И делать это надо доходчиво и ненавязчиво. И в этом нам могут помочь нетрадиционные формы: например праздники, экскурсии, исследования, опыты. На таких мероприятиях можно добиться многого, активного участия в подготовке, заинтересованности в том, чтобы мероприятие прошло интересно и хорошо. Как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правило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надолго запомниться детям.</w:t>
      </w:r>
    </w:p>
    <w:p w:rsidR="00534D78" w:rsidRDefault="00534D78" w:rsidP="00534D7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проведении  различных бесед, развлечений  не только повысился уровень нравственно-экологических знаний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 и в значительной степени изменилась мотивация поступков в природе, а также интересы детей к окружающей их среде.</w:t>
      </w:r>
    </w:p>
    <w:p w:rsidR="005F26F6" w:rsidRDefault="005F26F6"/>
    <w:sectPr w:rsidR="005F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872"/>
    <w:multiLevelType w:val="hybridMultilevel"/>
    <w:tmpl w:val="21D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02966"/>
    <w:multiLevelType w:val="hybridMultilevel"/>
    <w:tmpl w:val="C09A8BD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7A80154"/>
    <w:multiLevelType w:val="hybridMultilevel"/>
    <w:tmpl w:val="58ECE8C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7E7659EF"/>
    <w:multiLevelType w:val="hybridMultilevel"/>
    <w:tmpl w:val="CC4E5AC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78"/>
    <w:rsid w:val="00283F05"/>
    <w:rsid w:val="00534D78"/>
    <w:rsid w:val="005F26F6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34D78"/>
    <w:rPr>
      <w:rFonts w:ascii="Arial" w:eastAsia="Arial" w:hAnsi="Arial" w:cs="Arial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34D78"/>
    <w:pPr>
      <w:shd w:val="clear" w:color="auto" w:fill="FFFFFF"/>
      <w:spacing w:before="180" w:line="274" w:lineRule="exact"/>
      <w:ind w:hanging="320"/>
      <w:jc w:val="both"/>
    </w:pPr>
    <w:rPr>
      <w:rFonts w:ascii="Arial" w:eastAsia="Arial" w:hAnsi="Arial" w:cs="Arial"/>
      <w:color w:val="auto"/>
      <w:spacing w:val="-4"/>
      <w:sz w:val="23"/>
      <w:szCs w:val="23"/>
      <w:lang w:eastAsia="en-US"/>
    </w:rPr>
  </w:style>
  <w:style w:type="character" w:customStyle="1" w:styleId="2">
    <w:name w:val="Основной текст + Полужирный2"/>
    <w:aliases w:val="Курсив1,Интервал 0 pt2"/>
    <w:basedOn w:val="a3"/>
    <w:uiPriority w:val="99"/>
    <w:rsid w:val="00534D78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 w:eastAsia="x-none"/>
    </w:rPr>
  </w:style>
  <w:style w:type="table" w:styleId="a4">
    <w:name w:val="Table Grid"/>
    <w:basedOn w:val="a1"/>
    <w:uiPriority w:val="59"/>
    <w:rsid w:val="00534D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34D78"/>
    <w:rPr>
      <w:rFonts w:ascii="Arial" w:eastAsia="Arial" w:hAnsi="Arial" w:cs="Arial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34D78"/>
    <w:pPr>
      <w:shd w:val="clear" w:color="auto" w:fill="FFFFFF"/>
      <w:spacing w:before="180" w:line="274" w:lineRule="exact"/>
      <w:ind w:hanging="320"/>
      <w:jc w:val="both"/>
    </w:pPr>
    <w:rPr>
      <w:rFonts w:ascii="Arial" w:eastAsia="Arial" w:hAnsi="Arial" w:cs="Arial"/>
      <w:color w:val="auto"/>
      <w:spacing w:val="-4"/>
      <w:sz w:val="23"/>
      <w:szCs w:val="23"/>
      <w:lang w:eastAsia="en-US"/>
    </w:rPr>
  </w:style>
  <w:style w:type="character" w:customStyle="1" w:styleId="2">
    <w:name w:val="Основной текст + Полужирный2"/>
    <w:aliases w:val="Курсив1,Интервал 0 pt2"/>
    <w:basedOn w:val="a3"/>
    <w:uiPriority w:val="99"/>
    <w:rsid w:val="00534D78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 w:eastAsia="x-none"/>
    </w:rPr>
  </w:style>
  <w:style w:type="table" w:styleId="a4">
    <w:name w:val="Table Grid"/>
    <w:basedOn w:val="a1"/>
    <w:uiPriority w:val="59"/>
    <w:rsid w:val="00534D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4</cp:revision>
  <dcterms:created xsi:type="dcterms:W3CDTF">2013-04-13T11:55:00Z</dcterms:created>
  <dcterms:modified xsi:type="dcterms:W3CDTF">2013-04-20T10:40:00Z</dcterms:modified>
</cp:coreProperties>
</file>