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85" w:rsidRDefault="00751385" w:rsidP="00E8589C">
      <w:pPr>
        <w:spacing w:after="0"/>
        <w:jc w:val="center"/>
        <w:rPr>
          <w:rFonts w:ascii="Times New Roman" w:hAnsi="Times New Roman" w:cs="Times New Roman"/>
          <w:b/>
          <w:sz w:val="28"/>
          <w:szCs w:val="28"/>
        </w:rPr>
      </w:pPr>
      <w:r w:rsidRPr="008B32BE">
        <w:rPr>
          <w:rFonts w:ascii="Times New Roman" w:hAnsi="Times New Roman" w:cs="Times New Roman"/>
          <w:b/>
          <w:sz w:val="28"/>
          <w:szCs w:val="28"/>
        </w:rPr>
        <w:t>Стимулирующие методы и приемы в коррекции поведения детей.</w:t>
      </w:r>
    </w:p>
    <w:p w:rsidR="00E8589C" w:rsidRPr="008B32BE" w:rsidRDefault="00E8589C" w:rsidP="00E8589C">
      <w:pPr>
        <w:spacing w:after="0"/>
        <w:jc w:val="center"/>
        <w:rPr>
          <w:rFonts w:ascii="Times New Roman" w:hAnsi="Times New Roman" w:cs="Times New Roman"/>
          <w:b/>
          <w:sz w:val="28"/>
          <w:szCs w:val="28"/>
        </w:rPr>
      </w:pPr>
    </w:p>
    <w:p w:rsidR="009F1906" w:rsidRPr="008B32BE" w:rsidRDefault="004A061D" w:rsidP="00E8589C">
      <w:pPr>
        <w:spacing w:after="0"/>
        <w:ind w:firstLineChars="253" w:firstLine="810"/>
        <w:rPr>
          <w:rFonts w:ascii="Times New Roman" w:hAnsi="Times New Roman" w:cs="Times New Roman"/>
          <w:sz w:val="32"/>
          <w:szCs w:val="32"/>
        </w:rPr>
      </w:pPr>
      <w:r>
        <w:rPr>
          <w:rFonts w:ascii="Times New Roman" w:hAnsi="Times New Roman" w:cs="Times New Roman"/>
          <w:sz w:val="32"/>
          <w:szCs w:val="32"/>
        </w:rPr>
        <w:t>Д</w:t>
      </w:r>
      <w:r w:rsidR="009F1906" w:rsidRPr="008B32BE">
        <w:rPr>
          <w:rFonts w:ascii="Times New Roman" w:hAnsi="Times New Roman" w:cs="Times New Roman"/>
          <w:sz w:val="32"/>
          <w:szCs w:val="32"/>
        </w:rPr>
        <w:t xml:space="preserve">ети с синдромом дефицита внимания и </w:t>
      </w:r>
      <w:proofErr w:type="spellStart"/>
      <w:r w:rsidR="009F1906" w:rsidRPr="008B32BE">
        <w:rPr>
          <w:rFonts w:ascii="Times New Roman" w:hAnsi="Times New Roman" w:cs="Times New Roman"/>
          <w:sz w:val="32"/>
          <w:szCs w:val="32"/>
        </w:rPr>
        <w:t>гиперактивностью</w:t>
      </w:r>
      <w:proofErr w:type="spellEnd"/>
      <w:r w:rsidR="009F1906" w:rsidRPr="008B32BE">
        <w:rPr>
          <w:rFonts w:ascii="Times New Roman" w:hAnsi="Times New Roman" w:cs="Times New Roman"/>
          <w:sz w:val="32"/>
          <w:szCs w:val="32"/>
        </w:rPr>
        <w:t xml:space="preserve"> это особая категория детей, которая требует определенного подхода. Каждый педагог, работающий с </w:t>
      </w:r>
      <w:proofErr w:type="spellStart"/>
      <w:r w:rsidR="009F1906" w:rsidRPr="008B32BE">
        <w:rPr>
          <w:rFonts w:ascii="Times New Roman" w:hAnsi="Times New Roman" w:cs="Times New Roman"/>
          <w:sz w:val="32"/>
          <w:szCs w:val="32"/>
        </w:rPr>
        <w:t>гиперактивным</w:t>
      </w:r>
      <w:proofErr w:type="spellEnd"/>
      <w:r w:rsidR="009F1906" w:rsidRPr="008B32BE">
        <w:rPr>
          <w:rFonts w:ascii="Times New Roman" w:hAnsi="Times New Roman" w:cs="Times New Roman"/>
          <w:sz w:val="32"/>
          <w:szCs w:val="32"/>
        </w:rPr>
        <w:t xml:space="preserve"> ребенком, знает, сколько хлопот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дети, с которыми он общается. «Ни одна таблетка не может научить человека, как надо себя вести. Неадекватное поведение, возникшее в детстве, способно зафиксироваться и привычно воспроизводиться…» </w:t>
      </w:r>
      <w:r w:rsidR="00BE62F1" w:rsidRPr="008B32BE">
        <w:rPr>
          <w:rFonts w:ascii="Times New Roman" w:hAnsi="Times New Roman" w:cs="Times New Roman"/>
          <w:sz w:val="32"/>
          <w:szCs w:val="32"/>
        </w:rPr>
        <w:t>- отмечает профессор Ю.Шевченко. Но мы, взрослые, должны понять и научиться помогать таким детям.</w:t>
      </w:r>
      <w:r w:rsidR="00751385" w:rsidRPr="008B32BE">
        <w:rPr>
          <w:rFonts w:ascii="Times New Roman" w:hAnsi="Times New Roman" w:cs="Times New Roman"/>
          <w:sz w:val="32"/>
          <w:szCs w:val="32"/>
        </w:rPr>
        <w:t xml:space="preserve"> </w:t>
      </w:r>
    </w:p>
    <w:p w:rsidR="00E8589C" w:rsidRPr="008B32BE" w:rsidRDefault="00751385" w:rsidP="00E8589C">
      <w:pPr>
        <w:spacing w:after="0"/>
        <w:ind w:firstLineChars="253" w:firstLine="810"/>
        <w:rPr>
          <w:rFonts w:ascii="Times New Roman" w:hAnsi="Times New Roman" w:cs="Times New Roman"/>
          <w:sz w:val="32"/>
          <w:szCs w:val="32"/>
        </w:rPr>
      </w:pPr>
      <w:r w:rsidRPr="008B32BE">
        <w:rPr>
          <w:rFonts w:ascii="Times New Roman" w:hAnsi="Times New Roman" w:cs="Times New Roman"/>
          <w:sz w:val="32"/>
          <w:szCs w:val="32"/>
        </w:rPr>
        <w:t>Чтобы научить ребенка контролировать свое поведение, соблюдать правила, установленные в детском саду, мы ввели специальную поведенческую программу, предложенную психологами, и рекомендовали ее специалистам ДОУ и родителям. Все восприняли ее с большим интересом, особенно заинтересовались родители.</w:t>
      </w:r>
    </w:p>
    <w:p w:rsidR="00E8589C" w:rsidRPr="008B32BE" w:rsidRDefault="00751385" w:rsidP="00E8589C">
      <w:pPr>
        <w:spacing w:after="0"/>
        <w:ind w:firstLine="709"/>
        <w:rPr>
          <w:rFonts w:ascii="Times New Roman" w:hAnsi="Times New Roman" w:cs="Times New Roman"/>
          <w:sz w:val="32"/>
          <w:szCs w:val="32"/>
        </w:rPr>
      </w:pPr>
      <w:r w:rsidRPr="008B32BE">
        <w:rPr>
          <w:rFonts w:ascii="Times New Roman" w:hAnsi="Times New Roman" w:cs="Times New Roman"/>
          <w:sz w:val="32"/>
          <w:szCs w:val="32"/>
        </w:rPr>
        <w:t>Принципы взаимодействия с ребенком таковы:</w:t>
      </w:r>
    </w:p>
    <w:p w:rsidR="00E8589C" w:rsidRPr="00E8589C" w:rsidRDefault="00751385"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Демонстрировать позитивное отношение к ребенку</w:t>
      </w:r>
      <w:r w:rsidRPr="008B32BE">
        <w:rPr>
          <w:rFonts w:ascii="Times New Roman" w:hAnsi="Times New Roman" w:cs="Times New Roman"/>
          <w:sz w:val="32"/>
          <w:szCs w:val="32"/>
        </w:rPr>
        <w:t>. Конечно</w:t>
      </w:r>
      <w:r w:rsidR="00C46CE2" w:rsidRPr="008B32BE">
        <w:rPr>
          <w:rFonts w:ascii="Times New Roman" w:hAnsi="Times New Roman" w:cs="Times New Roman"/>
          <w:sz w:val="32"/>
          <w:szCs w:val="32"/>
        </w:rPr>
        <w:t>,</w:t>
      </w:r>
      <w:r w:rsidRPr="008B32BE">
        <w:rPr>
          <w:rFonts w:ascii="Times New Roman" w:hAnsi="Times New Roman" w:cs="Times New Roman"/>
          <w:sz w:val="32"/>
          <w:szCs w:val="32"/>
        </w:rPr>
        <w:t xml:space="preserve"> трудно сначала не проявлять раздражение, не повышать голос, не говорить приказным тоном</w:t>
      </w:r>
      <w:r w:rsidR="00C46CE2" w:rsidRPr="008B32BE">
        <w:rPr>
          <w:rFonts w:ascii="Times New Roman" w:hAnsi="Times New Roman" w:cs="Times New Roman"/>
          <w:sz w:val="32"/>
          <w:szCs w:val="32"/>
        </w:rPr>
        <w:t>. А для того, чтобы ребенок мог сам контролировать свое поведение, мы у себя в группе ввели таблички</w:t>
      </w:r>
      <w:r w:rsidR="00E8589C">
        <w:rPr>
          <w:rFonts w:ascii="Times New Roman" w:hAnsi="Times New Roman" w:cs="Times New Roman"/>
          <w:sz w:val="32"/>
          <w:szCs w:val="32"/>
        </w:rPr>
        <w:t>-картинки</w:t>
      </w:r>
      <w:r w:rsidR="00C46CE2" w:rsidRPr="008B32BE">
        <w:rPr>
          <w:rFonts w:ascii="Times New Roman" w:hAnsi="Times New Roman" w:cs="Times New Roman"/>
          <w:sz w:val="32"/>
          <w:szCs w:val="32"/>
        </w:rPr>
        <w:t xml:space="preserve"> «регулятор</w:t>
      </w:r>
      <w:r w:rsidR="00E8589C">
        <w:rPr>
          <w:rFonts w:ascii="Times New Roman" w:hAnsi="Times New Roman" w:cs="Times New Roman"/>
          <w:sz w:val="32"/>
          <w:szCs w:val="32"/>
        </w:rPr>
        <w:t>ы</w:t>
      </w:r>
      <w:r w:rsidR="00C46CE2" w:rsidRPr="008B32BE">
        <w:rPr>
          <w:rFonts w:ascii="Times New Roman" w:hAnsi="Times New Roman" w:cs="Times New Roman"/>
          <w:sz w:val="32"/>
          <w:szCs w:val="32"/>
        </w:rPr>
        <w:t xml:space="preserve"> по</w:t>
      </w:r>
      <w:r w:rsidR="00E8589C">
        <w:rPr>
          <w:rFonts w:ascii="Times New Roman" w:hAnsi="Times New Roman" w:cs="Times New Roman"/>
          <w:sz w:val="32"/>
          <w:szCs w:val="32"/>
        </w:rPr>
        <w:t>ведения»: Внимание</w:t>
      </w:r>
      <w:proofErr w:type="gramStart"/>
      <w:r w:rsidR="00E8589C">
        <w:rPr>
          <w:rFonts w:ascii="Times New Roman" w:hAnsi="Times New Roman" w:cs="Times New Roman"/>
          <w:sz w:val="32"/>
          <w:szCs w:val="32"/>
        </w:rPr>
        <w:t xml:space="preserve"> !, </w:t>
      </w:r>
      <w:proofErr w:type="gramEnd"/>
      <w:r w:rsidR="00E8589C">
        <w:rPr>
          <w:rFonts w:ascii="Times New Roman" w:hAnsi="Times New Roman" w:cs="Times New Roman"/>
          <w:sz w:val="32"/>
          <w:szCs w:val="32"/>
        </w:rPr>
        <w:t>Думай</w:t>
      </w:r>
      <w:r w:rsidR="008B43AC">
        <w:rPr>
          <w:rFonts w:ascii="Times New Roman" w:hAnsi="Times New Roman" w:cs="Times New Roman"/>
          <w:sz w:val="32"/>
          <w:szCs w:val="32"/>
        </w:rPr>
        <w:t>, Задай вопрос ?</w:t>
      </w:r>
      <w:r w:rsidR="00C46CE2" w:rsidRPr="008B32BE">
        <w:rPr>
          <w:rFonts w:ascii="Times New Roman" w:hAnsi="Times New Roman" w:cs="Times New Roman"/>
          <w:sz w:val="32"/>
          <w:szCs w:val="32"/>
        </w:rPr>
        <w:t xml:space="preserve">, </w:t>
      </w:r>
      <w:r w:rsidR="00E8589C">
        <w:rPr>
          <w:rFonts w:ascii="Times New Roman" w:hAnsi="Times New Roman" w:cs="Times New Roman"/>
          <w:sz w:val="32"/>
          <w:szCs w:val="32"/>
        </w:rPr>
        <w:t xml:space="preserve">Соблюдай тишину, </w:t>
      </w:r>
      <w:r w:rsidR="00017926" w:rsidRPr="008B32BE">
        <w:rPr>
          <w:rFonts w:ascii="Times New Roman" w:hAnsi="Times New Roman" w:cs="Times New Roman"/>
          <w:sz w:val="32"/>
          <w:szCs w:val="32"/>
        </w:rPr>
        <w:t>Все</w:t>
      </w:r>
      <w:r w:rsidR="00E8589C">
        <w:rPr>
          <w:rFonts w:ascii="Times New Roman" w:hAnsi="Times New Roman" w:cs="Times New Roman"/>
          <w:sz w:val="32"/>
          <w:szCs w:val="32"/>
        </w:rPr>
        <w:t xml:space="preserve"> </w:t>
      </w:r>
      <w:r w:rsidR="00E8589C">
        <w:rPr>
          <w:rFonts w:ascii="Times New Roman" w:hAnsi="Times New Roman" w:cs="Times New Roman"/>
          <w:sz w:val="32"/>
          <w:szCs w:val="32"/>
        </w:rPr>
        <w:lastRenderedPageBreak/>
        <w:t>отлично, я рада, ты молодец</w:t>
      </w:r>
      <w:r w:rsidR="00017926" w:rsidRPr="008B32BE">
        <w:rPr>
          <w:rFonts w:ascii="Times New Roman" w:hAnsi="Times New Roman" w:cs="Times New Roman"/>
          <w:sz w:val="32"/>
          <w:szCs w:val="32"/>
        </w:rPr>
        <w:t>. И сразу убедились, что дети стали более спокойными, начали контролировать свое поведение, им стало интересно.</w:t>
      </w:r>
    </w:p>
    <w:p w:rsidR="00017926" w:rsidRPr="008B32BE" w:rsidRDefault="00017926"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Эмоциональное общение</w:t>
      </w:r>
      <w:r w:rsidRPr="008B32BE">
        <w:rPr>
          <w:rFonts w:ascii="Times New Roman" w:hAnsi="Times New Roman" w:cs="Times New Roman"/>
          <w:sz w:val="32"/>
          <w:szCs w:val="32"/>
        </w:rPr>
        <w:t>. Моното</w:t>
      </w:r>
      <w:r w:rsidR="00E8589C">
        <w:rPr>
          <w:rFonts w:ascii="Times New Roman" w:hAnsi="Times New Roman" w:cs="Times New Roman"/>
          <w:sz w:val="32"/>
          <w:szCs w:val="32"/>
        </w:rPr>
        <w:t xml:space="preserve">нная речь быстро </w:t>
      </w:r>
      <w:r w:rsidR="008B32BE" w:rsidRPr="008B32BE">
        <w:rPr>
          <w:rFonts w:ascii="Times New Roman" w:hAnsi="Times New Roman" w:cs="Times New Roman"/>
          <w:sz w:val="32"/>
          <w:szCs w:val="32"/>
        </w:rPr>
        <w:t>утомляет детей, поэтому используем голос, как инструмент (меняем интонацию, силу голоса)</w:t>
      </w:r>
    </w:p>
    <w:p w:rsidR="00017926" w:rsidRPr="008B32BE" w:rsidRDefault="00017926"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Находиться рядом</w:t>
      </w:r>
      <w:r w:rsidRPr="008B32BE">
        <w:rPr>
          <w:rFonts w:ascii="Times New Roman" w:hAnsi="Times New Roman" w:cs="Times New Roman"/>
          <w:sz w:val="32"/>
          <w:szCs w:val="32"/>
        </w:rPr>
        <w:t>. Поддерживать зрительный контакт, а если необходимо, то и тактильный (для привлечения внимания взять за руку, дотронуться до плеча)</w:t>
      </w:r>
    </w:p>
    <w:p w:rsidR="00017926" w:rsidRPr="008B32BE" w:rsidRDefault="00017926"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 xml:space="preserve">Давать ребенку поручения в соответствии с его уровнем развития и возраста. </w:t>
      </w:r>
      <w:r w:rsidRPr="008B32BE">
        <w:rPr>
          <w:rFonts w:ascii="Times New Roman" w:hAnsi="Times New Roman" w:cs="Times New Roman"/>
          <w:sz w:val="32"/>
          <w:szCs w:val="32"/>
        </w:rPr>
        <w:t>Всегда помогайте ребенку приступить к выполнению задания, так как это самый трудный этап.</w:t>
      </w:r>
      <w:r w:rsidR="006572C7" w:rsidRPr="008B32BE">
        <w:rPr>
          <w:rFonts w:ascii="Times New Roman" w:hAnsi="Times New Roman" w:cs="Times New Roman"/>
          <w:sz w:val="32"/>
          <w:szCs w:val="32"/>
        </w:rPr>
        <w:t xml:space="preserve"> И необходимо добиваться доделывать работу до конца.</w:t>
      </w:r>
    </w:p>
    <w:p w:rsidR="006572C7" w:rsidRPr="008B32BE" w:rsidRDefault="006572C7"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 xml:space="preserve">Вседозволенность и заискивание перед ребенком </w:t>
      </w:r>
      <w:proofErr w:type="gramStart"/>
      <w:r w:rsidRPr="008B32BE">
        <w:rPr>
          <w:rFonts w:ascii="Times New Roman" w:hAnsi="Times New Roman" w:cs="Times New Roman"/>
          <w:i/>
          <w:sz w:val="32"/>
          <w:szCs w:val="32"/>
        </w:rPr>
        <w:t>недопустимы</w:t>
      </w:r>
      <w:proofErr w:type="gramEnd"/>
      <w:r w:rsidRPr="008B32BE">
        <w:rPr>
          <w:rFonts w:ascii="Times New Roman" w:hAnsi="Times New Roman" w:cs="Times New Roman"/>
          <w:i/>
          <w:sz w:val="32"/>
          <w:szCs w:val="32"/>
        </w:rPr>
        <w:t xml:space="preserve">. </w:t>
      </w:r>
      <w:r w:rsidRPr="008B32BE">
        <w:rPr>
          <w:rFonts w:ascii="Times New Roman" w:hAnsi="Times New Roman" w:cs="Times New Roman"/>
          <w:sz w:val="32"/>
          <w:szCs w:val="32"/>
        </w:rPr>
        <w:t>У ребенка должны быть определенные обязанности, которые он должен выполнять. Мы проводили консульт</w:t>
      </w:r>
      <w:r w:rsidR="008B32BE" w:rsidRPr="008B32BE">
        <w:rPr>
          <w:rFonts w:ascii="Times New Roman" w:hAnsi="Times New Roman" w:cs="Times New Roman"/>
          <w:sz w:val="32"/>
          <w:szCs w:val="32"/>
        </w:rPr>
        <w:t xml:space="preserve">ации для родителей по этой теме, такие как: </w:t>
      </w:r>
      <w:proofErr w:type="gramStart"/>
      <w:r w:rsidR="008B32BE" w:rsidRPr="008B32BE">
        <w:rPr>
          <w:rFonts w:ascii="Times New Roman" w:hAnsi="Times New Roman" w:cs="Times New Roman"/>
          <w:sz w:val="32"/>
          <w:szCs w:val="32"/>
        </w:rPr>
        <w:t xml:space="preserve">«Некоторые «хитрости» воспитания», «Мой ребенок – непоседа», «Скорая помощь» при работе с </w:t>
      </w:r>
      <w:proofErr w:type="spellStart"/>
      <w:r w:rsidR="008B32BE" w:rsidRPr="008B32BE">
        <w:rPr>
          <w:rFonts w:ascii="Times New Roman" w:hAnsi="Times New Roman" w:cs="Times New Roman"/>
          <w:sz w:val="32"/>
          <w:szCs w:val="32"/>
        </w:rPr>
        <w:t>гиперактивным</w:t>
      </w:r>
      <w:proofErr w:type="spellEnd"/>
      <w:r w:rsidR="008B32BE" w:rsidRPr="008B32BE">
        <w:rPr>
          <w:rFonts w:ascii="Times New Roman" w:hAnsi="Times New Roman" w:cs="Times New Roman"/>
          <w:sz w:val="32"/>
          <w:szCs w:val="32"/>
        </w:rPr>
        <w:t xml:space="preserve"> ребенком» и др.</w:t>
      </w:r>
      <w:proofErr w:type="gramEnd"/>
    </w:p>
    <w:p w:rsidR="00E8589C" w:rsidRPr="00E8589C" w:rsidRDefault="006572C7" w:rsidP="00E8589C">
      <w:pPr>
        <w:pStyle w:val="a3"/>
        <w:numPr>
          <w:ilvl w:val="0"/>
          <w:numId w:val="2"/>
        </w:numPr>
        <w:spacing w:after="0"/>
        <w:ind w:left="142" w:firstLine="1559"/>
        <w:rPr>
          <w:rFonts w:ascii="Times New Roman" w:hAnsi="Times New Roman" w:cs="Times New Roman"/>
          <w:sz w:val="32"/>
          <w:szCs w:val="32"/>
        </w:rPr>
      </w:pPr>
      <w:r w:rsidRPr="008B32BE">
        <w:rPr>
          <w:rFonts w:ascii="Times New Roman" w:hAnsi="Times New Roman" w:cs="Times New Roman"/>
          <w:i/>
          <w:sz w:val="32"/>
          <w:szCs w:val="32"/>
        </w:rPr>
        <w:t>Меньше замечаний – больше похвалы</w:t>
      </w:r>
      <w:r w:rsidRPr="008B32BE">
        <w:rPr>
          <w:rFonts w:ascii="Times New Roman" w:hAnsi="Times New Roman" w:cs="Times New Roman"/>
          <w:sz w:val="32"/>
          <w:szCs w:val="32"/>
        </w:rPr>
        <w:t xml:space="preserve">. Психологические особенности </w:t>
      </w:r>
      <w:proofErr w:type="spellStart"/>
      <w:r w:rsidRPr="008B32BE">
        <w:rPr>
          <w:rFonts w:ascii="Times New Roman" w:hAnsi="Times New Roman" w:cs="Times New Roman"/>
          <w:sz w:val="32"/>
          <w:szCs w:val="32"/>
        </w:rPr>
        <w:t>гиперактивных</w:t>
      </w:r>
      <w:proofErr w:type="spellEnd"/>
      <w:r w:rsidRPr="008B32BE">
        <w:rPr>
          <w:rFonts w:ascii="Times New Roman" w:hAnsi="Times New Roman" w:cs="Times New Roman"/>
          <w:sz w:val="32"/>
          <w:szCs w:val="32"/>
        </w:rPr>
        <w:t xml:space="preserve"> детей таковы, что порог чувствительности к отрицательным стимулам очень низок, поэтому эти дети не воспринимают выговоры и наказания, однако чувс</w:t>
      </w:r>
      <w:r w:rsidR="00DC49F7" w:rsidRPr="008B32BE">
        <w:rPr>
          <w:rFonts w:ascii="Times New Roman" w:hAnsi="Times New Roman" w:cs="Times New Roman"/>
          <w:sz w:val="32"/>
          <w:szCs w:val="32"/>
        </w:rPr>
        <w:t xml:space="preserve">твительны к поощрениям. Но когда </w:t>
      </w:r>
      <w:proofErr w:type="gramStart"/>
      <w:r w:rsidR="00DC49F7" w:rsidRPr="008B32BE">
        <w:rPr>
          <w:rFonts w:ascii="Times New Roman" w:hAnsi="Times New Roman" w:cs="Times New Roman"/>
          <w:sz w:val="32"/>
          <w:szCs w:val="32"/>
        </w:rPr>
        <w:t>все</w:t>
      </w:r>
      <w:proofErr w:type="gramEnd"/>
      <w:r w:rsidR="00DC49F7" w:rsidRPr="008B32BE">
        <w:rPr>
          <w:rFonts w:ascii="Times New Roman" w:hAnsi="Times New Roman" w:cs="Times New Roman"/>
          <w:sz w:val="32"/>
          <w:szCs w:val="32"/>
        </w:rPr>
        <w:t xml:space="preserve"> же приходиться прибегать к наказанию, то целесообразно использовать спокойное сидение в определенном месте после совершения поступка. Это прием «выключенного времени»</w:t>
      </w:r>
      <w:r w:rsidR="008B32BE" w:rsidRPr="008B32BE">
        <w:rPr>
          <w:rFonts w:ascii="Times New Roman" w:hAnsi="Times New Roman" w:cs="Times New Roman"/>
          <w:sz w:val="32"/>
          <w:szCs w:val="32"/>
        </w:rPr>
        <w:t>.</w:t>
      </w:r>
      <w:r w:rsidR="00DC49F7" w:rsidRPr="008B32BE">
        <w:rPr>
          <w:rFonts w:ascii="Times New Roman" w:hAnsi="Times New Roman" w:cs="Times New Roman"/>
          <w:sz w:val="32"/>
          <w:szCs w:val="32"/>
        </w:rPr>
        <w:t xml:space="preserve"> Но время наказания не должно превышать 5-7 минут. И помните, что вслед за понесенным наказанием необходимо позитивное эмоциональное подкрепление, знаки "принятия". В коррекции поведения ребенка большую роль играет методика "позитивной модели", заключающаяся в постоянном поощрении желательного поведения ребенка и игнорировании нежелательного. </w:t>
      </w:r>
    </w:p>
    <w:p w:rsidR="006572C7" w:rsidRPr="008B32BE" w:rsidRDefault="00DC49F7" w:rsidP="00E8589C">
      <w:pPr>
        <w:spacing w:after="0"/>
        <w:ind w:firstLineChars="253" w:firstLine="810"/>
        <w:rPr>
          <w:rFonts w:ascii="Times New Roman" w:hAnsi="Times New Roman" w:cs="Times New Roman"/>
          <w:sz w:val="32"/>
          <w:szCs w:val="32"/>
        </w:rPr>
      </w:pPr>
      <w:r w:rsidRPr="008B32BE">
        <w:rPr>
          <w:rFonts w:ascii="Times New Roman" w:hAnsi="Times New Roman" w:cs="Times New Roman"/>
          <w:sz w:val="32"/>
          <w:szCs w:val="32"/>
        </w:rPr>
        <w:lastRenderedPageBreak/>
        <w:t xml:space="preserve">Так как </w:t>
      </w:r>
      <w:proofErr w:type="spellStart"/>
      <w:r w:rsidRPr="008B32BE">
        <w:rPr>
          <w:rFonts w:ascii="Times New Roman" w:hAnsi="Times New Roman" w:cs="Times New Roman"/>
          <w:sz w:val="32"/>
          <w:szCs w:val="32"/>
        </w:rPr>
        <w:t>гиперактивные</w:t>
      </w:r>
      <w:proofErr w:type="spellEnd"/>
      <w:r w:rsidRPr="008B32BE">
        <w:rPr>
          <w:rFonts w:ascii="Times New Roman" w:hAnsi="Times New Roman" w:cs="Times New Roman"/>
          <w:sz w:val="32"/>
          <w:szCs w:val="32"/>
        </w:rPr>
        <w:t xml:space="preserve"> дети </w:t>
      </w:r>
      <w:r w:rsidR="00B55495" w:rsidRPr="008B32BE">
        <w:rPr>
          <w:rFonts w:ascii="Times New Roman" w:hAnsi="Times New Roman" w:cs="Times New Roman"/>
          <w:sz w:val="32"/>
          <w:szCs w:val="32"/>
        </w:rPr>
        <w:t>чувствительны к похвале, мы ввели определенную систему поощрения. На первом этапе мы ставили печати в тетради. Но интерес быстро угас. Затем на втором этапе, мы раздавали «</w:t>
      </w:r>
      <w:proofErr w:type="spellStart"/>
      <w:r w:rsidR="00B55495" w:rsidRPr="008B32BE">
        <w:rPr>
          <w:rFonts w:ascii="Times New Roman" w:hAnsi="Times New Roman" w:cs="Times New Roman"/>
          <w:sz w:val="32"/>
          <w:szCs w:val="32"/>
        </w:rPr>
        <w:t>похвалюшки</w:t>
      </w:r>
      <w:proofErr w:type="spellEnd"/>
      <w:r w:rsidR="00B55495" w:rsidRPr="008B32BE">
        <w:rPr>
          <w:rFonts w:ascii="Times New Roman" w:hAnsi="Times New Roman" w:cs="Times New Roman"/>
          <w:sz w:val="32"/>
          <w:szCs w:val="32"/>
        </w:rPr>
        <w:t>» за хорошо выполненное задание (многие из вас используют этот прием). Через 2-3 недели также интерес угас, так как дети теряют «</w:t>
      </w:r>
      <w:proofErr w:type="spellStart"/>
      <w:r w:rsidR="00B55495" w:rsidRPr="008B32BE">
        <w:rPr>
          <w:rFonts w:ascii="Times New Roman" w:hAnsi="Times New Roman" w:cs="Times New Roman"/>
          <w:sz w:val="32"/>
          <w:szCs w:val="32"/>
        </w:rPr>
        <w:t>похвалюшки</w:t>
      </w:r>
      <w:proofErr w:type="spellEnd"/>
      <w:r w:rsidR="00B55495" w:rsidRPr="008B32BE">
        <w:rPr>
          <w:rFonts w:ascii="Times New Roman" w:hAnsi="Times New Roman" w:cs="Times New Roman"/>
          <w:sz w:val="32"/>
          <w:szCs w:val="32"/>
        </w:rPr>
        <w:t xml:space="preserve">», забывают куда положили. И вот на третьем этапе мы совместно с родителями придумали такую систему поощрения. Дети из дома принесли кошелечки, и стали «зарабатывать» </w:t>
      </w:r>
      <w:r w:rsidR="008B32BE" w:rsidRPr="008B32BE">
        <w:rPr>
          <w:rFonts w:ascii="Times New Roman" w:hAnsi="Times New Roman" w:cs="Times New Roman"/>
          <w:sz w:val="32"/>
          <w:szCs w:val="32"/>
        </w:rPr>
        <w:t xml:space="preserve">значки </w:t>
      </w:r>
      <w:r w:rsidR="00B55495" w:rsidRPr="008B32BE">
        <w:rPr>
          <w:rFonts w:ascii="Times New Roman" w:hAnsi="Times New Roman" w:cs="Times New Roman"/>
          <w:sz w:val="32"/>
          <w:szCs w:val="32"/>
        </w:rPr>
        <w:t>по</w:t>
      </w:r>
      <w:r w:rsidR="008B32BE" w:rsidRPr="008B32BE">
        <w:rPr>
          <w:rFonts w:ascii="Times New Roman" w:hAnsi="Times New Roman" w:cs="Times New Roman"/>
          <w:sz w:val="32"/>
          <w:szCs w:val="32"/>
        </w:rPr>
        <w:t>ощрения</w:t>
      </w:r>
      <w:r w:rsidR="00B55495" w:rsidRPr="008B32BE">
        <w:rPr>
          <w:rFonts w:ascii="Times New Roman" w:hAnsi="Times New Roman" w:cs="Times New Roman"/>
          <w:sz w:val="32"/>
          <w:szCs w:val="32"/>
        </w:rPr>
        <w:t>. В конце</w:t>
      </w:r>
      <w:r w:rsidR="00826741" w:rsidRPr="008B32BE">
        <w:rPr>
          <w:rFonts w:ascii="Times New Roman" w:hAnsi="Times New Roman" w:cs="Times New Roman"/>
          <w:sz w:val="32"/>
          <w:szCs w:val="32"/>
        </w:rPr>
        <w:t xml:space="preserve"> третьей недели совместно с логопедом организуем сюжетно-ролевую игру «Магазин», где каждый может обменять свои </w:t>
      </w:r>
      <w:r w:rsidR="008B32BE" w:rsidRPr="008B32BE">
        <w:rPr>
          <w:rFonts w:ascii="Times New Roman" w:hAnsi="Times New Roman" w:cs="Times New Roman"/>
          <w:sz w:val="32"/>
          <w:szCs w:val="32"/>
        </w:rPr>
        <w:t>знач</w:t>
      </w:r>
      <w:r w:rsidR="00826741" w:rsidRPr="008B32BE">
        <w:rPr>
          <w:rFonts w:ascii="Times New Roman" w:hAnsi="Times New Roman" w:cs="Times New Roman"/>
          <w:sz w:val="32"/>
          <w:szCs w:val="32"/>
        </w:rPr>
        <w:t xml:space="preserve">ки на небольшие призы. Чем больше </w:t>
      </w:r>
      <w:r w:rsidR="008B32BE" w:rsidRPr="008B32BE">
        <w:rPr>
          <w:rFonts w:ascii="Times New Roman" w:hAnsi="Times New Roman" w:cs="Times New Roman"/>
          <w:sz w:val="32"/>
          <w:szCs w:val="32"/>
        </w:rPr>
        <w:t>значков</w:t>
      </w:r>
      <w:r w:rsidR="00826741" w:rsidRPr="008B32BE">
        <w:rPr>
          <w:rFonts w:ascii="Times New Roman" w:hAnsi="Times New Roman" w:cs="Times New Roman"/>
          <w:sz w:val="32"/>
          <w:szCs w:val="32"/>
        </w:rPr>
        <w:t xml:space="preserve">, тем больше «покупок» в нашем магазине. И вы можете себе представить, как за два месяца дети сами стали стараться на занятиях, следить за звуками, зарабатывать </w:t>
      </w:r>
      <w:r w:rsidR="008B32BE" w:rsidRPr="008B32BE">
        <w:rPr>
          <w:rFonts w:ascii="Times New Roman" w:hAnsi="Times New Roman" w:cs="Times New Roman"/>
          <w:sz w:val="32"/>
          <w:szCs w:val="32"/>
        </w:rPr>
        <w:t>значки поощрения</w:t>
      </w:r>
      <w:r w:rsidR="00826741" w:rsidRPr="008B32BE">
        <w:rPr>
          <w:rFonts w:ascii="Times New Roman" w:hAnsi="Times New Roman" w:cs="Times New Roman"/>
          <w:sz w:val="32"/>
          <w:szCs w:val="32"/>
        </w:rPr>
        <w:t>.</w:t>
      </w:r>
    </w:p>
    <w:p w:rsidR="00826741" w:rsidRPr="008B32BE" w:rsidRDefault="00826741" w:rsidP="00E8589C">
      <w:pPr>
        <w:spacing w:after="0"/>
        <w:ind w:firstLineChars="253" w:firstLine="810"/>
        <w:rPr>
          <w:rFonts w:ascii="Times New Roman" w:hAnsi="Times New Roman" w:cs="Times New Roman"/>
          <w:sz w:val="32"/>
          <w:szCs w:val="32"/>
        </w:rPr>
      </w:pPr>
      <w:r w:rsidRPr="008B32BE">
        <w:rPr>
          <w:rFonts w:ascii="Times New Roman" w:hAnsi="Times New Roman" w:cs="Times New Roman"/>
          <w:sz w:val="32"/>
          <w:szCs w:val="32"/>
        </w:rPr>
        <w:t xml:space="preserve">Таким образом, соблюдение принципов взаимодействия с ребенком с синдромом дефицита внимания и </w:t>
      </w:r>
      <w:proofErr w:type="spellStart"/>
      <w:r w:rsidRPr="008B32BE">
        <w:rPr>
          <w:rFonts w:ascii="Times New Roman" w:hAnsi="Times New Roman" w:cs="Times New Roman"/>
          <w:sz w:val="32"/>
          <w:szCs w:val="32"/>
        </w:rPr>
        <w:t>гиперактивностью</w:t>
      </w:r>
      <w:proofErr w:type="spellEnd"/>
      <w:r w:rsidRPr="008B32BE">
        <w:rPr>
          <w:rFonts w:ascii="Times New Roman" w:hAnsi="Times New Roman" w:cs="Times New Roman"/>
          <w:sz w:val="32"/>
          <w:szCs w:val="32"/>
        </w:rPr>
        <w:t xml:space="preserve">, использование стимулирующих методов и приемов, благоприятно влияет на коррекцию </w:t>
      </w:r>
      <w:r w:rsidR="008B32BE" w:rsidRPr="008B32BE">
        <w:rPr>
          <w:rFonts w:ascii="Times New Roman" w:hAnsi="Times New Roman" w:cs="Times New Roman"/>
          <w:sz w:val="32"/>
          <w:szCs w:val="32"/>
        </w:rPr>
        <w:t>поведения</w:t>
      </w:r>
      <w:r w:rsidRPr="008B32BE">
        <w:rPr>
          <w:rFonts w:ascii="Times New Roman" w:hAnsi="Times New Roman" w:cs="Times New Roman"/>
          <w:sz w:val="32"/>
          <w:szCs w:val="32"/>
        </w:rPr>
        <w:t xml:space="preserve"> в дошкольном возрасте.</w:t>
      </w:r>
    </w:p>
    <w:p w:rsidR="00BE62F1" w:rsidRPr="008B32BE" w:rsidRDefault="00BE62F1" w:rsidP="00E8589C">
      <w:pPr>
        <w:spacing w:after="0"/>
        <w:ind w:firstLineChars="253" w:firstLine="810"/>
        <w:rPr>
          <w:rFonts w:ascii="Times New Roman" w:hAnsi="Times New Roman" w:cs="Times New Roman"/>
          <w:sz w:val="32"/>
          <w:szCs w:val="32"/>
        </w:rPr>
      </w:pPr>
    </w:p>
    <w:p w:rsidR="002D0393" w:rsidRDefault="002D0393" w:rsidP="00E8589C">
      <w:pPr>
        <w:ind w:firstLineChars="253" w:firstLine="557"/>
      </w:pPr>
    </w:p>
    <w:sectPr w:rsidR="002D0393" w:rsidSect="00E8589C">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D7C"/>
    <w:multiLevelType w:val="hybridMultilevel"/>
    <w:tmpl w:val="127EE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5B6486"/>
    <w:multiLevelType w:val="hybridMultilevel"/>
    <w:tmpl w:val="649A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906"/>
    <w:rsid w:val="00017926"/>
    <w:rsid w:val="00056F04"/>
    <w:rsid w:val="0023155C"/>
    <w:rsid w:val="002D0393"/>
    <w:rsid w:val="004A061D"/>
    <w:rsid w:val="006419B7"/>
    <w:rsid w:val="006572C7"/>
    <w:rsid w:val="00751385"/>
    <w:rsid w:val="00826741"/>
    <w:rsid w:val="008B32BE"/>
    <w:rsid w:val="008B43AC"/>
    <w:rsid w:val="009F1906"/>
    <w:rsid w:val="00B3299E"/>
    <w:rsid w:val="00B55495"/>
    <w:rsid w:val="00BE62F1"/>
    <w:rsid w:val="00C46CE2"/>
    <w:rsid w:val="00D92DA5"/>
    <w:rsid w:val="00DC49F7"/>
    <w:rsid w:val="00E8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 OS</dc:creator>
  <cp:keywords/>
  <dc:description/>
  <cp:lastModifiedBy>Никита</cp:lastModifiedBy>
  <cp:revision>7</cp:revision>
  <cp:lastPrinted>2011-03-14T18:05:00Z</cp:lastPrinted>
  <dcterms:created xsi:type="dcterms:W3CDTF">2011-03-13T19:26:00Z</dcterms:created>
  <dcterms:modified xsi:type="dcterms:W3CDTF">2012-05-11T04:17:00Z</dcterms:modified>
</cp:coreProperties>
</file>