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A6" w:rsidRDefault="00B951A6" w:rsidP="00B951A6">
      <w:pPr>
        <w:pStyle w:val="a3"/>
      </w:pPr>
      <w:r>
        <w:t xml:space="preserve">Сотрудничество с родителями по вопросам развития детей 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Современная жизнь характеризуется быстрыми и глубокими изменениями. Изменяется и совершенствуется и система дошкольного образования, которая всегда выполняла и выполняет важнейший социальный заказ общества, являясь одним из факторов его развития.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Однако в условиях финансово-экономического, политического и социального кризиса дошкольное звено образовательной отрасли оказалось самым незащищенным. Остро встал вопрос сохранения, выживания и обеспечения жизнедеятельности ДОУ.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 xml:space="preserve">Проблема взаимодействия ДОУ и семьи в последнее время попала в разряд </w:t>
      </w:r>
      <w:proofErr w:type="gramStart"/>
      <w:r>
        <w:t>самых</w:t>
      </w:r>
      <w:proofErr w:type="gramEnd"/>
      <w:r>
        <w:t xml:space="preserve">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Работа с родителями – это сложная и важная часть деятельности педагогов.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На наш взгляд, основные трудности возникают при реализации сотрудничества детского сада и семьи при использовании только традиционных методов и форм работы с семьей. В то время как необходимо иное решение задач сотрудничества воспитателей и родителей.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 xml:space="preserve">На определенном этапе жизненного пути ребенок поступает в детский сад. </w:t>
      </w:r>
      <w:proofErr w:type="gramStart"/>
      <w:r>
        <w:t>Теперь его окружают новые люди, взрослые и дети, которых он раньше не знал и которые составляют иную общность, чем его семья.</w:t>
      </w:r>
      <w:proofErr w:type="gramEnd"/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детский сад будет способствовать его развитию, умению общаться со сверстниками, то можно с уверенностью сказать, что произошедшие изменения в жизни ребенка – ему во благо.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 xml:space="preserve">Однако сами сотрудники дошкольных учреждений иногда берут на себя все </w:t>
      </w:r>
      <w:proofErr w:type="gramStart"/>
      <w:r>
        <w:t>заботы по воспитанию</w:t>
      </w:r>
      <w:proofErr w:type="gramEnd"/>
      <w:r>
        <w:t xml:space="preserve"> и обучению детей, забывая, что и родители должны проявлять заинтересованность и инициативу в общении с педагогическим коллективом учреждения.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Современный родитель. Какой он? Надо ли учить и воспитывать родителей?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Преобладающая часть родителей не профессиональные воспитатели. Они не имеют специальных знаний в сфере воспитания и образования детей, нередко испытывают трудности в установлении контактов с детьми.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- Консультации. Они устраиваются для тех родителей, кто в них нуждается. Часто мы приглашаем родителей из разных возрастных групп детского сада и обсуждаем, например, такие темы: «Чтобы ваш ребенок не болел», «Детская агрессия. Истоки самостоятельности» и т.д.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-Семинары-практикумы, которые проводятся с целью совершенствования сотрудничества педагогов с родителями. Готовясь к семинару-практикуму, необходимо продумать, как создать атмосферу, при которой родители могли бы рассказать о своем положительном опыте, о своих трудностях. Активные формы обучения родителей целесообразно сочетать с передачей знаний о закономерностях психического развития детей, методах воспитания в семье, детском саду.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Семинар-практикум для родителей</w:t>
      </w:r>
    </w:p>
    <w:p w:rsidR="00B951A6" w:rsidRDefault="00B951A6" w:rsidP="00B951A6">
      <w:pPr>
        <w:pStyle w:val="a3"/>
      </w:pPr>
      <w:r>
        <w:t xml:space="preserve"> «Организация рационального питания детей от 1,5 до 3 лет»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lastRenderedPageBreak/>
        <w:t>Цель: обогащение знаний родителей в вопросах организации питания детей дошкольного возраста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План проведения: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>- «Особенности питания детей раннего возраста»</w:t>
      </w:r>
    </w:p>
    <w:p w:rsidR="00B951A6" w:rsidRDefault="00B951A6" w:rsidP="00B951A6">
      <w:pPr>
        <w:pStyle w:val="a3"/>
      </w:pPr>
      <w:r>
        <w:t xml:space="preserve"> - «Питание детей в период адаптации к дошкольному учреждению»</w:t>
      </w:r>
    </w:p>
    <w:p w:rsidR="00B951A6" w:rsidRDefault="00B951A6" w:rsidP="00B951A6">
      <w:pPr>
        <w:pStyle w:val="a3"/>
      </w:pPr>
      <w:r>
        <w:t xml:space="preserve"> - «Рецептура приготовления блюд. Дегустация</w:t>
      </w:r>
      <w:proofErr w:type="gramStart"/>
      <w:r>
        <w:t>.»</w:t>
      </w:r>
      <w:proofErr w:type="gramEnd"/>
    </w:p>
    <w:p w:rsidR="00B951A6" w:rsidRDefault="00B951A6" w:rsidP="00B951A6">
      <w:pPr>
        <w:pStyle w:val="a3"/>
      </w:pPr>
      <w:r>
        <w:t xml:space="preserve"> - «О полезных и вредных привычках»</w:t>
      </w:r>
    </w:p>
    <w:p w:rsidR="00B951A6" w:rsidRDefault="00B951A6" w:rsidP="00B951A6">
      <w:pPr>
        <w:pStyle w:val="a3"/>
      </w:pPr>
      <w:r>
        <w:t xml:space="preserve"> - Анкетирование</w:t>
      </w:r>
    </w:p>
    <w:p w:rsidR="00B951A6" w:rsidRDefault="00B951A6" w:rsidP="00B951A6">
      <w:pPr>
        <w:pStyle w:val="a3"/>
      </w:pPr>
      <w:r>
        <w:t xml:space="preserve"> - Обмен мнениями и опытом</w:t>
      </w:r>
    </w:p>
    <w:p w:rsidR="00B951A6" w:rsidRDefault="00B951A6" w:rsidP="00B951A6">
      <w:pPr>
        <w:pStyle w:val="a3"/>
      </w:pPr>
    </w:p>
    <w:p w:rsidR="00B951A6" w:rsidRDefault="00B951A6" w:rsidP="00B951A6">
      <w:pPr>
        <w:pStyle w:val="a3"/>
      </w:pPr>
      <w:r>
        <w:t xml:space="preserve">Участники семинара-практикума: </w:t>
      </w:r>
    </w:p>
    <w:p w:rsidR="00B951A6" w:rsidRDefault="00B951A6" w:rsidP="00B951A6">
      <w:pPr>
        <w:pStyle w:val="a3"/>
      </w:pPr>
      <w:r>
        <w:t>родители групп раннего возраста;</w:t>
      </w:r>
    </w:p>
    <w:p w:rsidR="00B951A6" w:rsidRDefault="00B951A6" w:rsidP="00B951A6">
      <w:pPr>
        <w:pStyle w:val="a3"/>
      </w:pPr>
      <w:r>
        <w:t>врач-педиатр</w:t>
      </w:r>
    </w:p>
    <w:p w:rsidR="00B951A6" w:rsidRDefault="00B951A6" w:rsidP="00B951A6">
      <w:pPr>
        <w:pStyle w:val="a3"/>
      </w:pPr>
      <w:r>
        <w:t>заведующая ДОУ</w:t>
      </w:r>
    </w:p>
    <w:p w:rsidR="00B951A6" w:rsidRDefault="00B951A6" w:rsidP="00B951A6">
      <w:pPr>
        <w:pStyle w:val="a3"/>
      </w:pPr>
      <w:r>
        <w:t>старшая медсестра ДОУ</w:t>
      </w:r>
    </w:p>
    <w:p w:rsidR="00B951A6" w:rsidRDefault="00B951A6" w:rsidP="00B951A6">
      <w:pPr>
        <w:pStyle w:val="a3"/>
      </w:pPr>
      <w:r>
        <w:t>старший воспитатель ДОУ</w:t>
      </w:r>
    </w:p>
    <w:p w:rsidR="00B951A6" w:rsidRDefault="00B951A6" w:rsidP="00B951A6">
      <w:pPr>
        <w:pStyle w:val="a3"/>
      </w:pPr>
      <w:r>
        <w:t>Шеф-повар</w:t>
      </w:r>
    </w:p>
    <w:p w:rsidR="00B951A6" w:rsidRDefault="00B951A6" w:rsidP="00B951A6">
      <w:pPr>
        <w:pStyle w:val="a3"/>
      </w:pPr>
    </w:p>
    <w:sectPr w:rsidR="00B951A6" w:rsidSect="009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51A6"/>
    <w:rsid w:val="009010D9"/>
    <w:rsid w:val="00B9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>XTreme.ws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2013-10-27T15:40:00Z</dcterms:created>
  <dcterms:modified xsi:type="dcterms:W3CDTF">2013-10-27T15:42:00Z</dcterms:modified>
</cp:coreProperties>
</file>