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8" w:rsidRDefault="00792F18" w:rsidP="00792F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Поисково-исследовательская </w:t>
      </w:r>
      <w:r w:rsidRPr="00C7315E">
        <w:rPr>
          <w:rFonts w:ascii="Times New Roman" w:hAnsi="Times New Roman" w:cs="Times New Roman"/>
          <w:b/>
          <w:i/>
          <w:sz w:val="36"/>
          <w:szCs w:val="36"/>
        </w:rPr>
        <w:t xml:space="preserve"> деятельность дошкольников</w:t>
      </w:r>
    </w:p>
    <w:p w:rsidR="00792F18" w:rsidRPr="00F9270B" w:rsidRDefault="00792F18" w:rsidP="00792F1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9270B">
        <w:rPr>
          <w:rFonts w:ascii="Times New Roman" w:hAnsi="Times New Roman" w:cs="Times New Roman"/>
          <w:i/>
          <w:sz w:val="32"/>
          <w:szCs w:val="32"/>
        </w:rPr>
        <w:t xml:space="preserve">Доклад  воспитателя детского сада </w:t>
      </w:r>
      <w:proofErr w:type="spellStart"/>
      <w:r w:rsidRPr="00F9270B">
        <w:rPr>
          <w:rFonts w:ascii="Times New Roman" w:hAnsi="Times New Roman" w:cs="Times New Roman"/>
          <w:i/>
          <w:sz w:val="32"/>
          <w:szCs w:val="32"/>
        </w:rPr>
        <w:t>Осташовой</w:t>
      </w:r>
      <w:proofErr w:type="spellEnd"/>
      <w:r w:rsidRPr="00F9270B">
        <w:rPr>
          <w:rFonts w:ascii="Times New Roman" w:hAnsi="Times New Roman" w:cs="Times New Roman"/>
          <w:i/>
          <w:sz w:val="32"/>
          <w:szCs w:val="32"/>
        </w:rPr>
        <w:t xml:space="preserve"> О.В. </w:t>
      </w:r>
    </w:p>
    <w:p w:rsidR="00792F18" w:rsidRDefault="00792F18" w:rsidP="00792F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15E">
        <w:rPr>
          <w:rFonts w:ascii="Times New Roman" w:hAnsi="Times New Roman" w:cs="Times New Roman"/>
          <w:sz w:val="28"/>
          <w:szCs w:val="28"/>
        </w:rPr>
        <w:t xml:space="preserve">Мы хотим видеть наших воспитанников любознательными,  общительными, умеющими ориентироваться в окружающей обстановке, решать  возникающие проблемы, самостоятельными творческими личностями. А это во многом зависит от нас.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Ребёнок – дошкольник сам по себе уже является исследователем, проявляя живой интерес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рода исследовательской деятельности, в частности к экспериментированию.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Китайская пословица гласит: «Расскажи – и я забуду, покажи – и я запомню, дай попробовать  - и я пойму». Усваивается всё прочно и надолго, когда ребёнок слышит, видит и делает сам. Вот на этом и основано активное внедрение детского экспериментирования в практику работы ДОУ.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Нами делается всё больший акцент на создание условий для самостоятельного экспериментирования и поисковой активности самих детей. Исследования предоставляют возможность самому найти ответы на вопросы «как?» и «почему?»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никакой другой метод, соответствует этим возрастным особенностям.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Непосредственный контакт ребёнка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опытнической деятельности учили детей наблюдать, размышлять, отвечать на вопросы, делать выводы, устанавливать причинно-следственную связь, соблюдать правила безопасности.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  Осуществление поисково-исследовательской деятельности в группе напрямую зависит от интереса детей, актуальности в выборе проблемы, от системы планирования педагогического процесса, от создания условий в группе, от качества организации исследовательской деятельности.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Вся воспитательно-образовательная работа в нашей группе построена на применении наиболее эффективных методов, активизирующих исследовательскую деятельность детей.  От успешности планирования зависит дальнейшее развитие ребёнка. Чем разнообразнее и интенсивнее поисковая деятельность, тем больше новой информации получают дети, тем быстрее и полноценнее они развиваются.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Важную роль в развитии ребёнка играет развивающая среда.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Поэтому в группе создали развивающую среду так, чтобы она направляла на развитие познавательных способностей, на развитие поисково-исследовательской деятельности детей.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lastRenderedPageBreak/>
        <w:t xml:space="preserve">  Создали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для проведения исследований «мини-лабораторию», оснащённую специальным оборудованием, разнообразными материалами и т.д.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Постепенно «лабораторию» наполняли новыми материалами для экспериментирования, поддерживая интерес детей, позволяя им вновь воспроизвести опыт, утвердиться в своих представлениях.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 группе развивающая среда обогащена (в мини-лаборатории имеются).</w:t>
      </w:r>
    </w:p>
    <w:p w:rsidR="00792F18" w:rsidRPr="00C7315E" w:rsidRDefault="00792F18" w:rsidP="00792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5E">
        <w:rPr>
          <w:rFonts w:ascii="Times New Roman" w:hAnsi="Times New Roman" w:cs="Times New Roman"/>
          <w:sz w:val="28"/>
          <w:szCs w:val="28"/>
        </w:rPr>
        <w:t>Лупы, зеркала, различные весы (безмен, напольные), магниты, термометры, бинокль, верёвки, песочные часы, лампа, стеклянная призма, мелкие вещи из различных материалов (дерева, пластмасса, металл, резина).</w:t>
      </w:r>
      <w:proofErr w:type="gramEnd"/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 Во 2 младшей группе внесли оборудование для определения контрастных свойств,  предметов: </w:t>
      </w:r>
      <w:proofErr w:type="spellStart"/>
      <w:proofErr w:type="gramStart"/>
      <w:r w:rsidRPr="00C7315E">
        <w:rPr>
          <w:rFonts w:ascii="Times New Roman" w:hAnsi="Times New Roman" w:cs="Times New Roman"/>
          <w:sz w:val="28"/>
          <w:szCs w:val="28"/>
        </w:rPr>
        <w:t>легкий-тяжёлый</w:t>
      </w:r>
      <w:proofErr w:type="spellEnd"/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мягкий-твёрдый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гладкий-шершавый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Для детей нашей возрастной группы обучающие задачи  игр усложняются.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В старшем возрасте детьми учимся узнавать не только из чего сделаны предметы (из бумаги, дерева, ткани, глины и т.д.), но и их разновидность: бумаги (салфеточная, обёрточная и т.д.), тканей (из капрона, хлопка, шерсти и т.д.)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Важное место в ознакомлении детей с материалом предметов занимает процесс освоения действий разного характера (экспериментального, моделирующего, алгоритмического) с использованием косвенных стимуляторов (алгоритмов, схем, моделей). Вместе с детьми составили алгоритмы описания свойств и качеств материалов. Познакомили детей с понятиями «гигроскопичность», «водопроницаемость», «водонепроницаемость», «теплопроводность», «воздухопроницаемость», «воздухонепроницаемость».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Внесла игру «Кто назовёт больше качеств и свойств?» с целью ознакомление детей  с материалами предметов  с использованием алгоритмов.  Учила детей определять, анализировать структуру свойств,  признаки,  особенности материала предмета.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Внесены различные коллекции: «Бумаги», «Ткани», «Пуговиц», «Фантиков».   </w:t>
      </w:r>
    </w:p>
    <w:p w:rsidR="00792F18" w:rsidRPr="00C7315E" w:rsidRDefault="00792F18" w:rsidP="00792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Ёмкости: пластиковые бутылки, банки, стаканы (разной формы, величины), мерки, воронки. </w:t>
      </w:r>
    </w:p>
    <w:p w:rsidR="00792F18" w:rsidRPr="00C7315E" w:rsidRDefault="00792F18" w:rsidP="00792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Материалы: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- природные (жёлуди, шишки, семена, сучки, листья, крупа, зерно, опилки, древесная стружка);</w:t>
      </w:r>
      <w:proofErr w:type="gramEnd"/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бросовый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(пробки, палочки, трубочки для коктейля и т.п.).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  4. Неструктурированные материалы: песок, вода, измельчённый пенопласт (для проведения опытов).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Предметно – развивающую среду, обогащали и систематизировали в соответствии с погружением детей в ту или иную тему.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Например, знакомя детей со свойствами песка, установили в группе  мини-песочницу. Мини-песочница – идеальная развивающая среда, где можно в течение года творить, без страха что-либо испортить или сломать. Мини-песочница позволила нам обогатить образовательную среду и пополнить </w:t>
      </w:r>
      <w:r w:rsidRPr="00C7315E">
        <w:rPr>
          <w:rFonts w:ascii="Times New Roman" w:hAnsi="Times New Roman" w:cs="Times New Roman"/>
          <w:sz w:val="28"/>
          <w:szCs w:val="28"/>
        </w:rPr>
        <w:lastRenderedPageBreak/>
        <w:t>свой методический багаж новыми приёмами. Песочные занятия способствуют развитию речи, мелкой моторики, памяти, воображения. С чего мы начали?</w:t>
      </w:r>
    </w:p>
    <w:p w:rsidR="00792F18" w:rsidRPr="00C7315E" w:rsidRDefault="00792F18" w:rsidP="00792F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Приготовили водонепроницаемый ящик, нашли ему удобный уголок в группе, желательно, чтобы песочница имела крышку и закрывалась на ночь.</w:t>
      </w:r>
    </w:p>
    <w:p w:rsidR="00792F18" w:rsidRPr="00C7315E" w:rsidRDefault="00792F18" w:rsidP="00792F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Чистый просеянный песок прокалили (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прокварцевали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>), заполнили им ящик на 1/3. В зависимости от задач, песок может быть сухим или влажным.</w:t>
      </w:r>
    </w:p>
    <w:p w:rsidR="00792F18" w:rsidRPr="00C7315E" w:rsidRDefault="00792F18" w:rsidP="00792F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Подобрали формочки и совочки, миниатюрные игрушки, предметы (камешки, ракушки, веточки) и персонажи, встречающие в реальном и сказочном мире. Эту коллекцию постоянно пополняем.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Известно, что пальцы рук наделены большим количеством рецепторов, посылающих импульсы в центральную нервную систему человека. Массируя на кисти рук 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акупунктурные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 точки, можно воздействовать на внутренние органы, рефлекторно с ними связанные.  Чем выше двигательная активность пальцев, тем лучше развита речь.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Сравнивая отпечатки взрослой и детской руки, внутренней и внешней стороны кисти, кулачков, косточек, вы одновременно делаете массаж кисти.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Например,  игра «Одним словом назови и запомни», «Путешествие на…» эти игры учат классифицировать предметы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заданным признаком.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Игра «Следопыты», эта игра развивает пространственное воображения,  связана с распознаванием отпечатков на влажном песке.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Игра «Узоры на песке», эта игра развивает фантазию, воображение, закрепляет знания о круглой, квадратной форме.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Игра «Картины на зеркале», эта игра развивает речь и воображение детей, привлекает детей к деятельности творческого характера; развивает мелкую моторику.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Игра «Раскопки далёких миров», эта игра предоставляет ребёнку возможность сочинять, придумывать, фантазировать, развивает речь.  Вместе с детьми составили книжку-самоделку  сказок, с рисунками детей.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Наша группа логопедическая и мы решили песок использовать и в произношении звуков.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Песок стал подспорьем, чтобы научить ребёнка правильно, произносить звуки. Например, вы хотите отработать с ребёнком звук «А». Подберите фигуры. В названиях, которых есть звук «А». Постройте вместе с ребёнком сказочную страну «А», где есть сады с </w:t>
      </w:r>
      <w:proofErr w:type="spellStart"/>
      <w:proofErr w:type="gramStart"/>
      <w:r w:rsidRPr="00C7315E">
        <w:rPr>
          <w:rFonts w:ascii="Times New Roman" w:hAnsi="Times New Roman" w:cs="Times New Roman"/>
          <w:sz w:val="28"/>
          <w:szCs w:val="28"/>
        </w:rPr>
        <w:t>А-кациями</w:t>
      </w:r>
      <w:proofErr w:type="spellEnd"/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А-рбузами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, реки с 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А-кулами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 и дворцы с 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А-рками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Знакомя детей со свойствами и значением воздуха в нашей жизни; ветром, с тем, как человек использует различные свойства воздуха. Создали в группе мини-музей «Воздух невидимка». С целью:</w:t>
      </w:r>
    </w:p>
    <w:p w:rsidR="00792F18" w:rsidRPr="00C7315E" w:rsidRDefault="00792F18" w:rsidP="00792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Обогащение предметно-развивающей среды новыми формами;</w:t>
      </w:r>
    </w:p>
    <w:p w:rsidR="00792F18" w:rsidRPr="00C7315E" w:rsidRDefault="00792F18" w:rsidP="00792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представления о музее;</w:t>
      </w:r>
    </w:p>
    <w:p w:rsidR="00792F18" w:rsidRPr="00C7315E" w:rsidRDefault="00792F18" w:rsidP="00792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Расширение кругозора дошкольников;</w:t>
      </w:r>
    </w:p>
    <w:p w:rsidR="00792F18" w:rsidRPr="00C7315E" w:rsidRDefault="00792F18" w:rsidP="00792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умения самостоятельно анализировать и систематизировать полученные знания.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Идея создания первого музея исходила от детей. Во время прогулки, однажды в ветреную погоду, дети стали задавать много вопросов: «Откуда прилетел ветер?», «Куда он улетает?» «Откуда появляются облака?», «Где ложиться ветер спать?» и т.д.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Создание музеев стала традицией нашей группы.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После музея «Ветра», создали музей «Весны», музей «Лета», музей «Хлеба» и музей «Снегурочки».</w:t>
      </w:r>
      <w:proofErr w:type="gramEnd"/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 Эксперименты проводили не только кратковременные, но и длительные. Длительные эксперименты в основном проводились при знакомстве с жизнью растений, с условиями необходимыми для жизни и роста растений (от 1-2 недель); при знакомстве с почвой, с понятием перегной (2-3 месяца).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Прежде чем приступить к их проведению мы вместе с детьми составляли план предстоящей деятельности.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Для наглядности оформили этот план в схему. Это помогло быстрее запомнить детям предстоящие этапы экспериментальной деятельности (опыта).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Свои результаты фиксировали в дневниках наблюдений, рисовали рисунки, составляли схемы. 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Во время исследований использовали театрализованную деятельность. Используемые игровые приёмы, позволяли более доступно объяснить детям тот или иной материал; привлекали своей ненавязчивостью, излишней сухости в изложении материала. Для поддержания интереса к экспериментированию практикуем задания детям, в которых проблемные ситуации моделируются от имени сказочного героя куклы. Эти герои «участвуют» в опытах и экспериментах, решают возникшие  приносят интересные вещи юным исследователям.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 Сказку «Колобок» использовали, для того чтобы познакомить детей с движением по наклонной и  прямой, а чтобы ознакомить со свойствами воды использовали сказку «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 избушка». Сказка «</w:t>
      </w:r>
      <w:proofErr w:type="spellStart"/>
      <w:r w:rsidRPr="00C7315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7315E">
        <w:rPr>
          <w:rFonts w:ascii="Times New Roman" w:hAnsi="Times New Roman" w:cs="Times New Roman"/>
          <w:sz w:val="28"/>
          <w:szCs w:val="28"/>
        </w:rPr>
        <w:t xml:space="preserve">» помогла понять детям способы проращивания семян. При знакомстве со свойствами камней и силой ветра помогла сказка «Три поросёнка».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Проводя экспериментально-исследовательскую работу на занятии,  стараюсь закрепить дидактической или подвижной игрой.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Работу с родителями вела параллельно с подготовкой детей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исследовании. Реализация поставленных задач в полной мере возможна лишь при условии тесного взаимодействия детского сада и семьи.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Для наглядной агитации приготовили: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>- папку-ширму «Познавательно-исследовательская деятельность детей». Для того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 чтобы показать родителям организацию детского экспериментирования в практике работы группы, дать рекомендации по развитию познавательных интересов детей.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proofErr w:type="gramStart"/>
      <w:r w:rsidRPr="00C731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315E">
        <w:rPr>
          <w:rFonts w:ascii="Times New Roman" w:hAnsi="Times New Roman" w:cs="Times New Roman"/>
          <w:sz w:val="28"/>
          <w:szCs w:val="28"/>
        </w:rPr>
        <w:t xml:space="preserve">апку-ширму «Игры с песком круглый год». В ней раскрыли родителям важность игр с песком для развития детей, т.к. игры с песком способствуют развитию речи, мелкой моторики, памяти, воображения.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Чтобы заинтересовать родителей содержательным общением с собственным ребёнком  не стен детского сада в повседневной жизни, было предложено подготовить сообщения на разные темы.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Сейчас у нас в разработке  «Книга опытов», которую составляют родители вместе с детьми под рубрикой «Это интересно».  Цель книги состоит в том, чтобы родители предоставили ребёнку возможность действовать с разными предметами,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Родители принимали активное участие в оборудовании и пополнении уголков экспериментирования необходимыми материалами,  в совместных выставках из природного и бросового материала. 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 группе проводились различные выставки совместного творчества родителей и детей рисунков и аппликаций: «Весна – Красна», «Наш город – Бологое»,  выставка «Вееров».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Жизнь в группе насыщена разными событиями и новостями местного значения.  Но не всегда родители в курсе всего происходящего. Поэтому  придумали папку ширму:  «Вести из группы», в ней сообщаем об интересных событиях, произошедших в группе за последний месяц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Таким образом, экспериментальная деятельность детей, помогла углубить представления детей о живой и неживой природе. Дети научились самостоятельно проводить исследования, добиваться результатов, размышлять, отстаивать своё мнение. </w:t>
      </w:r>
    </w:p>
    <w:p w:rsidR="00792F18" w:rsidRPr="00C7315E" w:rsidRDefault="00792F18" w:rsidP="0079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5E">
        <w:rPr>
          <w:rFonts w:ascii="Times New Roman" w:hAnsi="Times New Roman" w:cs="Times New Roman"/>
          <w:sz w:val="28"/>
          <w:szCs w:val="28"/>
        </w:rPr>
        <w:t xml:space="preserve">  Вся работа с детьми в этом направлении приобрела перспективу, систему, определённую последовательность.</w:t>
      </w:r>
    </w:p>
    <w:p w:rsidR="00726668" w:rsidRDefault="00792F18" w:rsidP="00792F18">
      <w:r w:rsidRPr="00C7315E">
        <w:rPr>
          <w:rFonts w:ascii="Times New Roman" w:hAnsi="Times New Roman" w:cs="Times New Roman"/>
          <w:sz w:val="28"/>
          <w:szCs w:val="28"/>
        </w:rPr>
        <w:t xml:space="preserve">  Вся работа с родителями оказалась не напрасна. Большинство родителей поняли, что экспериментальная деятельность влияет на всестороннее развитие ребёнка. Они стали союзниками, помощниками, всегда отзывчивы на просьбы и предложения</w:t>
      </w:r>
    </w:p>
    <w:sectPr w:rsidR="00726668" w:rsidSect="0034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7D7"/>
    <w:multiLevelType w:val="hybridMultilevel"/>
    <w:tmpl w:val="D9B6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F7112"/>
    <w:multiLevelType w:val="hybridMultilevel"/>
    <w:tmpl w:val="31505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924D9"/>
    <w:multiLevelType w:val="hybridMultilevel"/>
    <w:tmpl w:val="B134A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71974"/>
    <w:multiLevelType w:val="hybridMultilevel"/>
    <w:tmpl w:val="7A02FC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F316FB"/>
    <w:multiLevelType w:val="hybridMultilevel"/>
    <w:tmpl w:val="95B0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538C3"/>
    <w:rsid w:val="002538C3"/>
    <w:rsid w:val="00346B0F"/>
    <w:rsid w:val="00584CD8"/>
    <w:rsid w:val="006A2D0E"/>
    <w:rsid w:val="00726668"/>
    <w:rsid w:val="007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1803</Words>
  <Characters>10282</Characters>
  <Application>Microsoft Office Word</Application>
  <DocSecurity>0</DocSecurity>
  <Lines>85</Lines>
  <Paragraphs>24</Paragraphs>
  <ScaleCrop>false</ScaleCrop>
  <Company>Microsoft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2011-12-02T12:45:00Z</dcterms:created>
  <dcterms:modified xsi:type="dcterms:W3CDTF">2011-12-02T17:56:00Z</dcterms:modified>
</cp:coreProperties>
</file>