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4E" w:rsidRPr="00B10598" w:rsidRDefault="003C454E" w:rsidP="0007676F">
      <w:pPr>
        <w:spacing w:before="125" w:after="125" w:line="501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Организация проектной  и исследовательской деятельности учащихся </w:t>
      </w:r>
    </w:p>
    <w:p w:rsidR="00B10598" w:rsidRDefault="00B10598" w:rsidP="00B10598">
      <w:pPr>
        <w:spacing w:before="125" w:after="125" w:line="501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0598">
        <w:rPr>
          <w:rFonts w:ascii="Times New Roman" w:hAnsi="Times New Roman" w:cs="Times New Roman"/>
          <w:sz w:val="28"/>
          <w:szCs w:val="28"/>
        </w:rPr>
        <w:t xml:space="preserve">Скажи мне, и я забуду, </w:t>
      </w:r>
      <w:r w:rsidRPr="00B10598">
        <w:rPr>
          <w:rFonts w:ascii="Times New Roman" w:hAnsi="Times New Roman" w:cs="Times New Roman"/>
          <w:sz w:val="28"/>
          <w:szCs w:val="28"/>
        </w:rPr>
        <w:br/>
        <w:t>Покажи мне, и я запомню,</w:t>
      </w:r>
      <w:r w:rsidRPr="00B10598">
        <w:rPr>
          <w:rFonts w:ascii="Times New Roman" w:hAnsi="Times New Roman" w:cs="Times New Roman"/>
          <w:sz w:val="28"/>
          <w:szCs w:val="28"/>
        </w:rPr>
        <w:br/>
        <w:t>Дай мне действовать самому,</w:t>
      </w:r>
      <w:r w:rsidRPr="00B10598">
        <w:rPr>
          <w:rFonts w:ascii="Times New Roman" w:hAnsi="Times New Roman" w:cs="Times New Roman"/>
          <w:sz w:val="28"/>
          <w:szCs w:val="28"/>
        </w:rPr>
        <w:br/>
        <w:t>и я научусь.</w:t>
      </w:r>
    </w:p>
    <w:p w:rsidR="00610FCC" w:rsidRPr="00610FCC" w:rsidRDefault="00610FCC" w:rsidP="00610FCC">
      <w:pPr>
        <w:spacing w:before="125" w:after="125" w:line="501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10F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Китайская пословица</w:t>
      </w:r>
    </w:p>
    <w:p w:rsidR="003C454E" w:rsidRPr="00B10598" w:rsidRDefault="00610FCC" w:rsidP="0007676F">
      <w:pPr>
        <w:spacing w:after="125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C454E"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Грамотно проводить исследования может не только человек, занимающийся наукой профессионально, но и тот, кто ещё учится в школе.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454E" w:rsidRPr="00B10598" w:rsidRDefault="003C454E" w:rsidP="0007676F">
      <w:pPr>
        <w:spacing w:before="125" w:after="125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1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работы </w:t>
      </w:r>
      <w:r w:rsidR="009B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даю </w:t>
      </w: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реализовать себя, применить имеющиеся у него знания и опыт, продемонстрировать другим свою компетентность, ощутить успех. При этом осуществляется широкое взаимодействие </w:t>
      </w:r>
      <w:r w:rsidR="009B35B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учащимися.</w:t>
      </w: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454E" w:rsidRPr="00B10598" w:rsidRDefault="0007676F" w:rsidP="0007676F">
      <w:pPr>
        <w:spacing w:after="125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B35B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Школьникам нравится  выступать  в роли юных ученых-</w:t>
      </w:r>
      <w:r w:rsidR="003C454E"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исследователей. Все научно-исследовательские проекты, подготовленные учащимися, получили высокую оценку и отмечены дипломами и грамотами</w:t>
      </w:r>
      <w:r w:rsidR="009B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школьного, районного, регионального</w:t>
      </w:r>
      <w:r w:rsidR="003C454E"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C454E"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уровня. Организуя познавательную деятельность учащихся, я развиваю интеллектуальные умения (умения ставить проблему, работать с информацией, планировать ход работы, выдвигать и проверять гипотезы, проводить рассуждения).</w:t>
      </w:r>
    </w:p>
    <w:p w:rsidR="005641CE" w:rsidRPr="00B10598" w:rsidRDefault="00B10598" w:rsidP="0007676F">
      <w:pPr>
        <w:spacing w:after="125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моих уч-ся за последние три года:</w:t>
      </w:r>
    </w:p>
    <w:p w:rsidR="005641CE" w:rsidRPr="00B10598" w:rsidRDefault="005641CE" w:rsidP="003C454E">
      <w:pPr>
        <w:spacing w:after="125" w:line="250" w:lineRule="atLeast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99"/>
        <w:gridCol w:w="6206"/>
        <w:gridCol w:w="1926"/>
      </w:tblGrid>
      <w:tr w:rsidR="0007676F" w:rsidRPr="00B10598" w:rsidTr="0007676F">
        <w:tc>
          <w:tcPr>
            <w:tcW w:w="999" w:type="dxa"/>
          </w:tcPr>
          <w:p w:rsidR="0007676F" w:rsidRPr="00B10598" w:rsidRDefault="0007676F" w:rsidP="003C454E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6206" w:type="dxa"/>
          </w:tcPr>
          <w:p w:rsidR="0007676F" w:rsidRPr="00B10598" w:rsidRDefault="0007676F" w:rsidP="005641CE">
            <w:pPr>
              <w:spacing w:before="125" w:after="12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1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 </w:t>
            </w:r>
          </w:p>
          <w:p w:rsidR="0007676F" w:rsidRPr="00B10598" w:rsidRDefault="0007676F" w:rsidP="003C454E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</w:tcPr>
          <w:p w:rsidR="0007676F" w:rsidRPr="00B10598" w:rsidRDefault="0007676F" w:rsidP="003C454E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</w:p>
        </w:tc>
      </w:tr>
      <w:tr w:rsidR="0007676F" w:rsidRPr="00B10598" w:rsidTr="0007676F">
        <w:tc>
          <w:tcPr>
            <w:tcW w:w="999" w:type="dxa"/>
          </w:tcPr>
          <w:p w:rsidR="0007676F" w:rsidRPr="00B10598" w:rsidRDefault="0007676F" w:rsidP="003C454E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59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6206" w:type="dxa"/>
          </w:tcPr>
          <w:p w:rsidR="0007676F" w:rsidRPr="00B10598" w:rsidRDefault="0007676F" w:rsidP="005641CE">
            <w:pPr>
              <w:spacing w:before="125" w:after="12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1059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Проект «Стенд героев – земляков Великой Отечественной войны»</w:t>
            </w:r>
          </w:p>
          <w:p w:rsidR="0007676F" w:rsidRPr="00B10598" w:rsidRDefault="0007676F" w:rsidP="003C454E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</w:tcPr>
          <w:p w:rsidR="0007676F" w:rsidRPr="00B10598" w:rsidRDefault="0007676F" w:rsidP="003C454E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конкурс. Грант</w:t>
            </w:r>
          </w:p>
        </w:tc>
      </w:tr>
      <w:tr w:rsidR="0007676F" w:rsidRPr="00B10598" w:rsidTr="0007676F">
        <w:tc>
          <w:tcPr>
            <w:tcW w:w="999" w:type="dxa"/>
          </w:tcPr>
          <w:p w:rsidR="0007676F" w:rsidRPr="00B10598" w:rsidRDefault="0007676F" w:rsidP="003C454E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59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6206" w:type="dxa"/>
          </w:tcPr>
          <w:p w:rsidR="0007676F" w:rsidRPr="00B10598" w:rsidRDefault="0007676F" w:rsidP="005641CE">
            <w:pPr>
              <w:spacing w:before="125" w:after="12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B1059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Исследовательская работа «</w:t>
            </w:r>
            <w:r w:rsidRPr="00B1059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Обобщенный речевой портрет старшеклассника»</w:t>
            </w:r>
          </w:p>
          <w:p w:rsidR="0007676F" w:rsidRPr="00B10598" w:rsidRDefault="0007676F" w:rsidP="003C454E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</w:tcPr>
          <w:p w:rsidR="0007676F" w:rsidRPr="00B10598" w:rsidRDefault="0007676F" w:rsidP="003C454E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конкурс</w:t>
            </w:r>
          </w:p>
        </w:tc>
      </w:tr>
      <w:tr w:rsidR="0007676F" w:rsidRPr="00B10598" w:rsidTr="0007676F">
        <w:tc>
          <w:tcPr>
            <w:tcW w:w="999" w:type="dxa"/>
          </w:tcPr>
          <w:p w:rsidR="0007676F" w:rsidRPr="00B10598" w:rsidRDefault="0007676F" w:rsidP="003C454E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59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6206" w:type="dxa"/>
          </w:tcPr>
          <w:p w:rsidR="0007676F" w:rsidRPr="00B10598" w:rsidRDefault="0007676F" w:rsidP="0007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59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Pr="00B1059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Исследовательская работа «</w:t>
            </w:r>
            <w:r w:rsidRPr="00B10598">
              <w:rPr>
                <w:rFonts w:ascii="Times New Roman" w:hAnsi="Times New Roman" w:cs="Times New Roman"/>
                <w:sz w:val="28"/>
                <w:szCs w:val="28"/>
              </w:rPr>
              <w:t>Влияние современных мультипликационных фильмов  на разговорную речь   школьников»</w:t>
            </w:r>
          </w:p>
          <w:p w:rsidR="0007676F" w:rsidRPr="00B10598" w:rsidRDefault="0007676F" w:rsidP="003C454E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</w:tcPr>
          <w:p w:rsidR="0007676F" w:rsidRPr="00B10598" w:rsidRDefault="0007676F" w:rsidP="003C454E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конкурс</w:t>
            </w:r>
          </w:p>
        </w:tc>
      </w:tr>
      <w:tr w:rsidR="0007676F" w:rsidRPr="00B10598" w:rsidTr="0007676F">
        <w:tc>
          <w:tcPr>
            <w:tcW w:w="999" w:type="dxa"/>
          </w:tcPr>
          <w:p w:rsidR="0007676F" w:rsidRPr="00B10598" w:rsidRDefault="0007676F" w:rsidP="003C454E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059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6206" w:type="dxa"/>
          </w:tcPr>
          <w:p w:rsidR="0007676F" w:rsidRPr="00B10598" w:rsidRDefault="0007676F" w:rsidP="0007676F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1059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Исследовательская работа «Морфологическая </w:t>
            </w:r>
            <w:r w:rsidRPr="00B1059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 xml:space="preserve">структура фамилий жителей села </w:t>
            </w:r>
            <w:proofErr w:type="spellStart"/>
            <w:r w:rsidRPr="00B1059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Борисоглебка</w:t>
            </w:r>
            <w:proofErr w:type="spellEnd"/>
            <w:r w:rsidRPr="00B1059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»</w:t>
            </w:r>
          </w:p>
          <w:p w:rsidR="0007676F" w:rsidRPr="00B10598" w:rsidRDefault="0007676F" w:rsidP="003C454E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</w:tcPr>
          <w:p w:rsidR="0007676F" w:rsidRPr="00B10598" w:rsidRDefault="00610FCC" w:rsidP="003C454E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региональную конференцию</w:t>
            </w:r>
          </w:p>
          <w:p w:rsidR="0007676F" w:rsidRPr="00B10598" w:rsidRDefault="0007676F" w:rsidP="003C454E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«Эврика»</w:t>
            </w:r>
          </w:p>
        </w:tc>
      </w:tr>
      <w:tr w:rsidR="0007676F" w:rsidRPr="00B10598" w:rsidTr="0007676F">
        <w:tc>
          <w:tcPr>
            <w:tcW w:w="999" w:type="dxa"/>
          </w:tcPr>
          <w:p w:rsidR="0007676F" w:rsidRPr="00B10598" w:rsidRDefault="0007676F" w:rsidP="003C454E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5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</w:t>
            </w:r>
          </w:p>
        </w:tc>
        <w:tc>
          <w:tcPr>
            <w:tcW w:w="6206" w:type="dxa"/>
          </w:tcPr>
          <w:p w:rsidR="0007676F" w:rsidRPr="00B10598" w:rsidRDefault="0007676F" w:rsidP="0007676F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1059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Исследовательская работа  «Роль книги в жизни уч-ся нашей школы»</w:t>
            </w:r>
          </w:p>
          <w:p w:rsidR="0007676F" w:rsidRPr="00B10598" w:rsidRDefault="0007676F" w:rsidP="003C454E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</w:tcPr>
          <w:p w:rsidR="00610FCC" w:rsidRPr="00B10598" w:rsidRDefault="00610FCC" w:rsidP="00610FCC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региональную конференцию</w:t>
            </w:r>
          </w:p>
          <w:p w:rsidR="0007676F" w:rsidRPr="00B10598" w:rsidRDefault="00610FCC" w:rsidP="00610FCC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«Эврика»</w:t>
            </w:r>
          </w:p>
        </w:tc>
      </w:tr>
      <w:tr w:rsidR="0007676F" w:rsidRPr="00B10598" w:rsidTr="0007676F">
        <w:tc>
          <w:tcPr>
            <w:tcW w:w="999" w:type="dxa"/>
          </w:tcPr>
          <w:p w:rsidR="0007676F" w:rsidRPr="00B10598" w:rsidRDefault="0007676F" w:rsidP="003C454E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59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6206" w:type="dxa"/>
          </w:tcPr>
          <w:p w:rsidR="0007676F" w:rsidRPr="00B10598" w:rsidRDefault="0007676F" w:rsidP="0007676F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1059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Исследовательская работа  «Слова-паразиты в речи школьников и жителей нашего села»</w:t>
            </w:r>
          </w:p>
          <w:p w:rsidR="0007676F" w:rsidRPr="00B10598" w:rsidRDefault="0007676F" w:rsidP="003C454E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</w:tcPr>
          <w:p w:rsidR="0007676F" w:rsidRPr="00B10598" w:rsidRDefault="0007676F" w:rsidP="003C454E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конкурс. 1место</w:t>
            </w:r>
          </w:p>
        </w:tc>
      </w:tr>
    </w:tbl>
    <w:p w:rsidR="005641CE" w:rsidRPr="00B10598" w:rsidRDefault="005641CE" w:rsidP="003C454E">
      <w:pPr>
        <w:spacing w:after="125" w:line="250" w:lineRule="atLeast"/>
        <w:rPr>
          <w:rFonts w:eastAsia="Times New Roman" w:cs="Times New Roman"/>
          <w:sz w:val="20"/>
          <w:szCs w:val="20"/>
          <w:lang w:eastAsia="ru-RU"/>
        </w:rPr>
      </w:pPr>
    </w:p>
    <w:p w:rsidR="009343A0" w:rsidRPr="009B35BB" w:rsidRDefault="009B35BB" w:rsidP="009B35BB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B35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="0007676F" w:rsidRPr="009B35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B35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Проектной и исследовательской работой занимаюсь около десяти лет, за это время </w:t>
      </w:r>
      <w:r w:rsidRPr="009B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9343A0" w:rsidRPr="009B35B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аработана определённая методика по организации и проведению научно-исследовательской работы учащихся, которая приводится ниже и рекомендуется для широкого использования.</w:t>
      </w:r>
    </w:p>
    <w:p w:rsidR="009343A0" w:rsidRPr="00B10598" w:rsidRDefault="009343A0" w:rsidP="0007676F">
      <w:pPr>
        <w:spacing w:after="125" w:line="25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105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 Алгоритм проектирования:</w:t>
      </w:r>
    </w:p>
    <w:p w:rsidR="009343A0" w:rsidRPr="00B10598" w:rsidRDefault="009343A0" w:rsidP="00076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-выбор темы проекта;</w:t>
      </w:r>
    </w:p>
    <w:p w:rsidR="009343A0" w:rsidRPr="00B10598" w:rsidRDefault="009343A0" w:rsidP="00076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-актуальность проекта, постановка цели, задач;</w:t>
      </w:r>
    </w:p>
    <w:p w:rsidR="009343A0" w:rsidRPr="00B10598" w:rsidRDefault="009343A0" w:rsidP="00076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исходной системы, выявление проблем, противоречия;</w:t>
      </w:r>
    </w:p>
    <w:p w:rsidR="009343A0" w:rsidRPr="00B10598" w:rsidRDefault="009343A0" w:rsidP="00076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гипотезы;</w:t>
      </w:r>
    </w:p>
    <w:p w:rsidR="009343A0" w:rsidRPr="00B10598" w:rsidRDefault="009343A0" w:rsidP="00076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-планирование и разработка исследовательских действий;</w:t>
      </w:r>
    </w:p>
    <w:p w:rsidR="009343A0" w:rsidRPr="00B10598" w:rsidRDefault="009343A0" w:rsidP="00076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-сбор данных (накопление фактов, наблюдений, доказательств), их анализ и синтез;</w:t>
      </w:r>
    </w:p>
    <w:p w:rsidR="009343A0" w:rsidRPr="00B10598" w:rsidRDefault="009343A0" w:rsidP="00076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и написание работы;</w:t>
      </w:r>
    </w:p>
    <w:p w:rsidR="009343A0" w:rsidRPr="00B10598" w:rsidRDefault="009343A0" w:rsidP="00076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-оценка проекта экспертами (практическая проверка);</w:t>
      </w:r>
    </w:p>
    <w:p w:rsidR="009343A0" w:rsidRPr="00B10598" w:rsidRDefault="009343A0" w:rsidP="00076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-последействие – устранение недостатков в проекте, оформление.</w:t>
      </w:r>
    </w:p>
    <w:p w:rsidR="009343A0" w:rsidRPr="00B10598" w:rsidRDefault="009343A0" w:rsidP="00076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-выступление, защита проекта.</w:t>
      </w:r>
    </w:p>
    <w:p w:rsidR="009343A0" w:rsidRPr="00B10598" w:rsidRDefault="009343A0" w:rsidP="0007676F">
      <w:pPr>
        <w:spacing w:after="125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Рассмотрим основные шаги написания проекта. </w:t>
      </w:r>
    </w:p>
    <w:p w:rsidR="009343A0" w:rsidRPr="00B10598" w:rsidRDefault="009343A0" w:rsidP="0007676F">
      <w:pPr>
        <w:spacing w:after="125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A0" w:rsidRPr="00B10598" w:rsidRDefault="005641CE" w:rsidP="0007676F">
      <w:pPr>
        <w:spacing w:before="125" w:after="125" w:line="501" w:lineRule="atLeast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2. Выбор темы</w:t>
      </w:r>
    </w:p>
    <w:p w:rsidR="009343A0" w:rsidRPr="00B10598" w:rsidRDefault="009343A0" w:rsidP="0007676F">
      <w:pPr>
        <w:spacing w:after="125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темы и содержания проекта должны предполагать:</w:t>
      </w:r>
    </w:p>
    <w:p w:rsidR="009343A0" w:rsidRPr="00B10598" w:rsidRDefault="009343A0" w:rsidP="0007676F">
      <w:p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интеграцию наук и различных областей практической деятельности;</w:t>
      </w:r>
    </w:p>
    <w:p w:rsidR="009343A0" w:rsidRPr="00B10598" w:rsidRDefault="009343A0" w:rsidP="0007676F">
      <w:p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практическую ориентацию целей, задач и содержания работы;</w:t>
      </w:r>
    </w:p>
    <w:p w:rsidR="009343A0" w:rsidRPr="00B10598" w:rsidRDefault="009343A0" w:rsidP="0007676F">
      <w:p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предметно-объектный принцип исследования;</w:t>
      </w:r>
    </w:p>
    <w:p w:rsidR="009343A0" w:rsidRPr="00B10598" w:rsidRDefault="009343A0" w:rsidP="0007676F">
      <w:p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практическую значимость результатов проекта.</w:t>
      </w:r>
    </w:p>
    <w:p w:rsidR="009343A0" w:rsidRPr="00B10598" w:rsidRDefault="009343A0" w:rsidP="0007676F">
      <w:pPr>
        <w:spacing w:before="125" w:after="125" w:line="501" w:lineRule="atLeast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3. Постановка цели и задач</w:t>
      </w:r>
    </w:p>
    <w:p w:rsidR="009343A0" w:rsidRPr="00B10598" w:rsidRDefault="009343A0" w:rsidP="0007676F">
      <w:pPr>
        <w:spacing w:after="125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1CE"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работы должна быть конкретной, четко сформулированной, чтобы ясно выделить вопрос, на который мы хотим получить ответ. Цель должна быть доступна для конкретного исследования </w:t>
      </w:r>
    </w:p>
    <w:p w:rsidR="009343A0" w:rsidRPr="00B10598" w:rsidRDefault="009343A0" w:rsidP="0007676F">
      <w:pPr>
        <w:spacing w:after="125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Задач может быть много, они всегда конкретны, включают все существенные детали, требующие разрешения в процессе работы – подбор литературных источников и их проработка, освоение методик исследования, знакомство с объектом и т.п. Цель работы вытекает из предложенной темы, а задачи соответствуют сформулированной цели. Формулировка задач исследования тоже довольно сложное и трудоёмкое дело. Исследователю необходимо четко сформулировать, для чего делается работа, что надо наблюдать и выяснить, что хотелось бы узнать. Вопросы, которые ставятся в задачах, должны предполагать однозначный ответ. Условно возможные задачи (по задаваемым вопросам) можно подразделить на следующие типы:</w:t>
      </w:r>
    </w:p>
    <w:p w:rsidR="009343A0" w:rsidRPr="00B10598" w:rsidRDefault="009343A0" w:rsidP="0007676F">
      <w:p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Количественные задачи (отвечающие на вопрос «Сколько?»).</w:t>
      </w:r>
    </w:p>
    <w:p w:rsidR="009343A0" w:rsidRPr="00B10598" w:rsidRDefault="009343A0" w:rsidP="0007676F">
      <w:p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Количественные задачи на выявление связей между явлениями («Какова связь?»).</w:t>
      </w:r>
    </w:p>
    <w:p w:rsidR="009343A0" w:rsidRPr="00B10598" w:rsidRDefault="009343A0" w:rsidP="0007676F">
      <w:p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Качественные задачи (отвечающие на вопрос «Есть ли?»).</w:t>
      </w:r>
    </w:p>
    <w:p w:rsidR="009343A0" w:rsidRPr="00B10598" w:rsidRDefault="009343A0" w:rsidP="0007676F">
      <w:p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Функциональные задачи (отвечающие на вопросы «Для чего?» или «Зачем?»).</w:t>
      </w:r>
    </w:p>
    <w:p w:rsidR="009343A0" w:rsidRPr="00B10598" w:rsidRDefault="009343A0" w:rsidP="0007676F">
      <w:p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на выявление механизмов (отвечающие на вопрос «Как?»).</w:t>
      </w:r>
    </w:p>
    <w:p w:rsidR="009343A0" w:rsidRPr="00B10598" w:rsidRDefault="009343A0" w:rsidP="0007676F">
      <w:p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на выявление причин явлений (отвечающие на вопрос «Почему?»).</w:t>
      </w:r>
    </w:p>
    <w:p w:rsidR="0007676F" w:rsidRPr="00B10598" w:rsidRDefault="0007676F" w:rsidP="0007676F">
      <w:p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343A0" w:rsidRPr="00B10598" w:rsidRDefault="009343A0" w:rsidP="0007676F">
      <w:p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4. Анализ литературы</w:t>
      </w:r>
    </w:p>
    <w:p w:rsidR="009343A0" w:rsidRPr="00B10598" w:rsidRDefault="005641CE" w:rsidP="0007676F">
      <w:pPr>
        <w:spacing w:after="125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</w:t>
      </w:r>
      <w:r w:rsidR="009343A0"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шаг в работе – анализ литературы по проблеме, включая детальное знакомство с объектом исследования. Подборка литературы для анализа – </w:t>
      </w:r>
      <w:r w:rsidR="009B35B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моя задача</w:t>
      </w:r>
      <w:r w:rsidR="009343A0"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Сведения, полученные из литературных источников, обсуждаются совместно</w:t>
      </w:r>
      <w:r w:rsidR="009B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учащимися</w:t>
      </w:r>
      <w:r w:rsidR="009343A0"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Литературный обзор позволяет школьникам познакомиться с состоянием проблемы. При анализе литературных данных обнаруживаются пробелы, часть которых исследователи – школьники могут восполнить в ходе работы.</w:t>
      </w:r>
    </w:p>
    <w:p w:rsidR="009343A0" w:rsidRPr="00B10598" w:rsidRDefault="009343A0" w:rsidP="0007676F">
      <w:pPr>
        <w:spacing w:after="125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Настало время сформулировать </w:t>
      </w:r>
      <w:r w:rsidRPr="00B105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гипотезу</w:t>
      </w: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словами, определить предполагаемый результат.</w:t>
      </w:r>
    </w:p>
    <w:p w:rsidR="009343A0" w:rsidRPr="00B10598" w:rsidRDefault="009343A0" w:rsidP="0007676F">
      <w:pPr>
        <w:spacing w:before="125" w:after="125" w:line="501" w:lineRule="atLeast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5. Методика исследования</w:t>
      </w:r>
    </w:p>
    <w:p w:rsidR="009343A0" w:rsidRPr="00B10598" w:rsidRDefault="005641CE" w:rsidP="0007676F">
      <w:pPr>
        <w:spacing w:after="125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343A0"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исследования должны быть адекватны поставленным задачам. Это означает, что именно эта методика позволяет получить ожидаемый результат, тогда как любые другие приемы могут привести к ошибочным результатам. Выбранные методы работы (наблюдение, эксперимент, работа с литературными источниками и др.) должны быть простыми и доступными для школьников. Методически работу следует организовать таким образом, чтобы число наблюдений было достаточно велико.</w:t>
      </w:r>
    </w:p>
    <w:p w:rsidR="009343A0" w:rsidRPr="00B10598" w:rsidRDefault="009343A0" w:rsidP="0007676F">
      <w:pPr>
        <w:spacing w:after="125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обязательное использование основных приемов исследования:</w:t>
      </w:r>
    </w:p>
    <w:p w:rsidR="009343A0" w:rsidRPr="00B10598" w:rsidRDefault="009343A0" w:rsidP="0007676F">
      <w:pPr>
        <w:numPr>
          <w:ilvl w:val="0"/>
          <w:numId w:val="3"/>
        </w:numPr>
        <w:spacing w:before="100" w:beforeAutospacing="1" w:after="100" w:afterAutospacing="1" w:line="250" w:lineRule="atLeast"/>
        <w:ind w:left="5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интервью,</w:t>
      </w:r>
    </w:p>
    <w:p w:rsidR="009343A0" w:rsidRPr="00B10598" w:rsidRDefault="009343A0" w:rsidP="0007676F">
      <w:pPr>
        <w:numPr>
          <w:ilvl w:val="0"/>
          <w:numId w:val="3"/>
        </w:numPr>
        <w:spacing w:before="100" w:beforeAutospacing="1" w:after="100" w:afterAutospacing="1" w:line="250" w:lineRule="atLeast"/>
        <w:ind w:left="5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опросы,</w:t>
      </w:r>
    </w:p>
    <w:p w:rsidR="009343A0" w:rsidRPr="00B10598" w:rsidRDefault="009343A0" w:rsidP="0007676F">
      <w:pPr>
        <w:numPr>
          <w:ilvl w:val="0"/>
          <w:numId w:val="3"/>
        </w:numPr>
        <w:spacing w:before="100" w:beforeAutospacing="1" w:after="100" w:afterAutospacing="1" w:line="250" w:lineRule="atLeast"/>
        <w:ind w:left="5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статистических и опытных данных.</w:t>
      </w:r>
    </w:p>
    <w:p w:rsidR="009343A0" w:rsidRPr="00B10598" w:rsidRDefault="009343A0" w:rsidP="0007676F">
      <w:pPr>
        <w:spacing w:after="125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выполняются основные действия, направленные на решение проектной задачи:</w:t>
      </w:r>
    </w:p>
    <w:p w:rsidR="009343A0" w:rsidRPr="00B10598" w:rsidRDefault="009343A0" w:rsidP="0007676F">
      <w:pPr>
        <w:numPr>
          <w:ilvl w:val="0"/>
          <w:numId w:val="4"/>
        </w:numPr>
        <w:spacing w:before="100" w:beforeAutospacing="1" w:after="100" w:afterAutospacing="1" w:line="250" w:lineRule="atLeast"/>
        <w:ind w:left="5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поисковая и исследовательская работа по выбранным направлениям,</w:t>
      </w:r>
    </w:p>
    <w:p w:rsidR="009343A0" w:rsidRPr="00B10598" w:rsidRDefault="009343A0" w:rsidP="0007676F">
      <w:pPr>
        <w:numPr>
          <w:ilvl w:val="0"/>
          <w:numId w:val="4"/>
        </w:numPr>
        <w:spacing w:before="100" w:beforeAutospacing="1" w:after="100" w:afterAutospacing="1" w:line="250" w:lineRule="atLeast"/>
        <w:ind w:left="5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информации,</w:t>
      </w:r>
    </w:p>
    <w:p w:rsidR="009343A0" w:rsidRPr="00B10598" w:rsidRDefault="009343A0" w:rsidP="0007676F">
      <w:pPr>
        <w:numPr>
          <w:ilvl w:val="0"/>
          <w:numId w:val="4"/>
        </w:numPr>
        <w:spacing w:before="100" w:beforeAutospacing="1" w:after="100" w:afterAutospacing="1" w:line="250" w:lineRule="atLeast"/>
        <w:ind w:left="5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промежуточных задач,</w:t>
      </w:r>
    </w:p>
    <w:p w:rsidR="009343A0" w:rsidRPr="00B10598" w:rsidRDefault="009343A0" w:rsidP="0007676F">
      <w:pPr>
        <w:numPr>
          <w:ilvl w:val="0"/>
          <w:numId w:val="4"/>
        </w:numPr>
        <w:spacing w:before="100" w:beforeAutospacing="1" w:after="100" w:afterAutospacing="1" w:line="250" w:lineRule="atLeast"/>
        <w:ind w:left="5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собранной информации.</w:t>
      </w:r>
    </w:p>
    <w:p w:rsidR="009343A0" w:rsidRPr="00B10598" w:rsidRDefault="009343A0" w:rsidP="0007676F">
      <w:pPr>
        <w:spacing w:after="125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научных фактов требует выполнения некоторых определённых правил:</w:t>
      </w:r>
    </w:p>
    <w:p w:rsidR="009343A0" w:rsidRPr="00B10598" w:rsidRDefault="009343A0" w:rsidP="0007676F">
      <w:p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 наблюдений делаются в специальных журналах или в полевом дневнике безотлагательно, как бы наблюдатель не надеялся на свою память. </w:t>
      </w: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избежать путаницы, записи должны быть полными. Допустимы лишь общепринятые в науке сокращения и условные знаки.</w:t>
      </w:r>
    </w:p>
    <w:p w:rsidR="009343A0" w:rsidRPr="00B10598" w:rsidRDefault="009343A0" w:rsidP="0007676F">
      <w:p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Всякое исследование, по возможности документируется не только записями, но и вещественными образцами. Это могут быть гербарий, коллекции, фото или видео изображение.</w:t>
      </w:r>
    </w:p>
    <w:p w:rsidR="009343A0" w:rsidRPr="00B10598" w:rsidRDefault="009343A0" w:rsidP="0007676F">
      <w:p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каждого наблюдения, опыта или эксперимента должны быть воспроизводимыми, т.е. при повторении любого из проведенных экспериментов должны получиться сходные результаты.</w:t>
      </w:r>
    </w:p>
    <w:p w:rsidR="009343A0" w:rsidRPr="00B10598" w:rsidRDefault="009343A0" w:rsidP="0007676F">
      <w:p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результаты должны быть однозначными и не давать возможности различного толкования.</w:t>
      </w:r>
    </w:p>
    <w:p w:rsidR="009343A0" w:rsidRPr="00B10598" w:rsidRDefault="009343A0" w:rsidP="0007676F">
      <w:pPr>
        <w:spacing w:before="125" w:after="125" w:line="501" w:lineRule="atLeast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6. Сбор материала и принципы работы с ним</w:t>
      </w:r>
    </w:p>
    <w:p w:rsidR="009343A0" w:rsidRPr="00B10598" w:rsidRDefault="005641CE" w:rsidP="0007676F">
      <w:pPr>
        <w:spacing w:after="125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343A0"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обработке собранных материалов (наблюдений, опытов и т.д.) необходимо как можно более полно сравнивать полученные данные. Сведение их в таблицы или представление в графиках и диаграммах – самый наглядный и экономный способ обработки первичных данных. Все результаты, подлежащие обсуждению, должны отражать только собственные наблюдения и опыты. Сравнивать их можно (а иногда и необходимо) с данными, содержащимися в литературе с обязательной ссылкой на используемые источники.</w:t>
      </w:r>
    </w:p>
    <w:p w:rsidR="009343A0" w:rsidRPr="00B10598" w:rsidRDefault="005641CE" w:rsidP="0007676F">
      <w:pPr>
        <w:spacing w:after="125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343A0"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собранные материалы обработаны, проведено обсуждение полученных результатов, полезно вернуться к поставленным задачам и посмотреть решены ли они.</w:t>
      </w:r>
    </w:p>
    <w:p w:rsidR="009343A0" w:rsidRDefault="005641CE" w:rsidP="0007676F">
      <w:pPr>
        <w:spacing w:after="125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343A0"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изложение результатов работы, отвечающее на вопросы задач, - это выводы, к которым исследователь пришел в результате проведенных исследований. Формулируя выводы, необходимо помнить, что отрицательный результат – тоже результат, и его также следует отметить в выводах.</w:t>
      </w:r>
    </w:p>
    <w:p w:rsidR="009B35BB" w:rsidRPr="009B35BB" w:rsidRDefault="009B35BB" w:rsidP="0007676F">
      <w:pPr>
        <w:spacing w:after="125" w:line="25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9B35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</w:t>
      </w:r>
    </w:p>
    <w:p w:rsidR="009B35BB" w:rsidRDefault="00883188" w:rsidP="0007676F">
      <w:pPr>
        <w:spacing w:after="125" w:line="250" w:lineRule="atLeast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B35BB">
        <w:rPr>
          <w:rStyle w:val="c1"/>
          <w:rFonts w:ascii="Times New Roman" w:hAnsi="Times New Roman" w:cs="Times New Roman"/>
          <w:sz w:val="28"/>
          <w:szCs w:val="28"/>
        </w:rPr>
        <w:t xml:space="preserve">Итогом исследовательских работ </w:t>
      </w:r>
      <w:proofErr w:type="gramStart"/>
      <w:r w:rsidR="009B35BB">
        <w:rPr>
          <w:rStyle w:val="c1"/>
          <w:rFonts w:ascii="Times New Roman" w:hAnsi="Times New Roman" w:cs="Times New Roman"/>
          <w:sz w:val="28"/>
          <w:szCs w:val="28"/>
        </w:rPr>
        <w:t>–к</w:t>
      </w:r>
      <w:proofErr w:type="gramEnd"/>
      <w:r w:rsidR="009B35BB">
        <w:rPr>
          <w:rStyle w:val="c1"/>
          <w:rFonts w:ascii="Times New Roman" w:hAnsi="Times New Roman" w:cs="Times New Roman"/>
          <w:sz w:val="28"/>
          <w:szCs w:val="28"/>
        </w:rPr>
        <w:t>онференция (школьная, районная, региональная)</w:t>
      </w:r>
      <w:r w:rsidRPr="00883188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9B35B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883188" w:rsidRDefault="00883188" w:rsidP="0007676F">
      <w:pPr>
        <w:spacing w:after="125" w:line="250" w:lineRule="atLeast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83188">
        <w:rPr>
          <w:rStyle w:val="c1"/>
          <w:rFonts w:ascii="Times New Roman" w:hAnsi="Times New Roman" w:cs="Times New Roman"/>
          <w:sz w:val="28"/>
          <w:szCs w:val="28"/>
        </w:rPr>
        <w:t> </w:t>
      </w:r>
      <w:r>
        <w:rPr>
          <w:rStyle w:val="c1"/>
          <w:rFonts w:ascii="Times New Roman" w:hAnsi="Times New Roman" w:cs="Times New Roman"/>
          <w:sz w:val="28"/>
          <w:szCs w:val="28"/>
        </w:rPr>
        <w:t>Н</w:t>
      </w:r>
      <w:r w:rsidRPr="00883188">
        <w:rPr>
          <w:rStyle w:val="c1"/>
          <w:rFonts w:ascii="Times New Roman" w:hAnsi="Times New Roman" w:cs="Times New Roman"/>
          <w:sz w:val="28"/>
          <w:szCs w:val="28"/>
        </w:rPr>
        <w:t xml:space="preserve">еобходимо создать “ситуацию успеха” для каждого школьника. Каждую работу, независимо от её качества, необходимо похвалить, чтобы у </w:t>
      </w:r>
      <w:r>
        <w:rPr>
          <w:rStyle w:val="c1"/>
          <w:rFonts w:ascii="Times New Roman" w:hAnsi="Times New Roman" w:cs="Times New Roman"/>
          <w:sz w:val="28"/>
          <w:szCs w:val="28"/>
        </w:rPr>
        <w:t>ребят</w:t>
      </w:r>
      <w:r w:rsidRPr="00883188">
        <w:rPr>
          <w:rStyle w:val="c1"/>
          <w:rFonts w:ascii="Times New Roman" w:hAnsi="Times New Roman" w:cs="Times New Roman"/>
          <w:sz w:val="28"/>
          <w:szCs w:val="28"/>
        </w:rPr>
        <w:t xml:space="preserve"> возникло желание продолжать исследовательскую деятельность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883188" w:rsidRDefault="00883188" w:rsidP="0007676F">
      <w:pPr>
        <w:spacing w:after="125" w:line="250" w:lineRule="atLeast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883188" w:rsidRPr="00883188" w:rsidRDefault="00883188" w:rsidP="0007676F">
      <w:pPr>
        <w:spacing w:after="125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CC" w:rsidRDefault="00610FCC" w:rsidP="00B10598">
      <w:pPr>
        <w:spacing w:before="125" w:after="125" w:line="240" w:lineRule="auto"/>
        <w:jc w:val="center"/>
        <w:outlineLvl w:val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</w:t>
      </w:r>
    </w:p>
    <w:p w:rsidR="00EA2112" w:rsidRDefault="00EA2112" w:rsidP="00B10598">
      <w:pPr>
        <w:spacing w:before="125" w:after="125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77FC" w:rsidRPr="00B10598" w:rsidRDefault="00B10598" w:rsidP="00B10598">
      <w:pPr>
        <w:spacing w:before="125" w:after="125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Литература:</w:t>
      </w:r>
    </w:p>
    <w:p w:rsidR="00B10598" w:rsidRPr="00B10598" w:rsidRDefault="00B10598" w:rsidP="00B10598">
      <w:pPr>
        <w:spacing w:before="125" w:after="12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10598">
        <w:rPr>
          <w:rFonts w:ascii="Times New Roman" w:hAnsi="Times New Roman" w:cs="Times New Roman"/>
          <w:bCs/>
          <w:sz w:val="28"/>
          <w:szCs w:val="28"/>
        </w:rPr>
        <w:t>Артеменко М. Н. Методические рекомендации по организации исследовательской работы.</w:t>
      </w:r>
    </w:p>
    <w:p w:rsidR="00B10598" w:rsidRPr="00B10598" w:rsidRDefault="00B10598" w:rsidP="00B10598">
      <w:pPr>
        <w:shd w:val="clear" w:color="auto" w:fill="FFFFFF"/>
        <w:spacing w:before="100" w:beforeAutospacing="1" w:after="100" w:afterAutospacing="1" w:line="240" w:lineRule="auto"/>
        <w:ind w:left="6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Пахомова Н. Ю. Метод проектов. Информатика и образование. Международный специальный выпуск журнала: Технологическое образование. 1996.</w:t>
      </w:r>
    </w:p>
    <w:p w:rsidR="00B10598" w:rsidRPr="00B10598" w:rsidRDefault="00B10598" w:rsidP="00B10598">
      <w:pPr>
        <w:shd w:val="clear" w:color="auto" w:fill="FFFFFF"/>
        <w:spacing w:before="100" w:beforeAutospacing="1" w:after="100" w:afterAutospacing="1" w:line="240" w:lineRule="auto"/>
        <w:ind w:left="6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Пахомова Н. Ю. Метод учебных проектов в образовательном учреждении: Пособие для учителей и студентов педагогических вузов.</w:t>
      </w:r>
    </w:p>
    <w:p w:rsidR="00B10598" w:rsidRPr="00B10598" w:rsidRDefault="00B10598" w:rsidP="00B10598">
      <w:pPr>
        <w:shd w:val="clear" w:color="auto" w:fill="FFFFFF"/>
        <w:spacing w:before="100" w:beforeAutospacing="1" w:after="100" w:afterAutospacing="1" w:line="376" w:lineRule="atLeast"/>
        <w:ind w:left="673"/>
        <w:rPr>
          <w:rFonts w:ascii="Georgia" w:eastAsia="Times New Roman" w:hAnsi="Georgia" w:cs="Times New Roman"/>
          <w:sz w:val="25"/>
          <w:szCs w:val="25"/>
          <w:lang w:eastAsia="ru-RU"/>
        </w:rPr>
      </w:pPr>
    </w:p>
    <w:p w:rsidR="003D1089" w:rsidRPr="00B10598" w:rsidRDefault="003D1089" w:rsidP="000767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1089" w:rsidRPr="00B10598" w:rsidSect="003D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CE6"/>
    <w:multiLevelType w:val="multilevel"/>
    <w:tmpl w:val="9B64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C1270"/>
    <w:multiLevelType w:val="multilevel"/>
    <w:tmpl w:val="FE18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256F35"/>
    <w:multiLevelType w:val="multilevel"/>
    <w:tmpl w:val="0BFC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8A2718"/>
    <w:multiLevelType w:val="multilevel"/>
    <w:tmpl w:val="0E88F9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5546B0"/>
    <w:multiLevelType w:val="multilevel"/>
    <w:tmpl w:val="1CB8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580C2A"/>
    <w:multiLevelType w:val="multilevel"/>
    <w:tmpl w:val="C896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C454E"/>
    <w:rsid w:val="0007676F"/>
    <w:rsid w:val="000A0A81"/>
    <w:rsid w:val="003C454E"/>
    <w:rsid w:val="003D1089"/>
    <w:rsid w:val="00535512"/>
    <w:rsid w:val="005641CE"/>
    <w:rsid w:val="005957AD"/>
    <w:rsid w:val="00610FCC"/>
    <w:rsid w:val="0068314F"/>
    <w:rsid w:val="006A77FC"/>
    <w:rsid w:val="00860947"/>
    <w:rsid w:val="00883188"/>
    <w:rsid w:val="009343A0"/>
    <w:rsid w:val="009B35BB"/>
    <w:rsid w:val="00A046BD"/>
    <w:rsid w:val="00B10598"/>
    <w:rsid w:val="00EA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883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694">
          <w:marLeft w:val="0"/>
          <w:marRight w:val="0"/>
          <w:marTop w:val="3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5277">
                  <w:marLeft w:val="0"/>
                  <w:marRight w:val="-37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1818">
                      <w:marLeft w:val="313"/>
                      <w:marRight w:val="4383"/>
                      <w:marTop w:val="0"/>
                      <w:marBottom w:val="5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7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5FB2D-6AFF-43CB-B23A-E7FDD3E8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</dc:creator>
  <cp:keywords/>
  <dc:description/>
  <cp:lastModifiedBy>Гафур</cp:lastModifiedBy>
  <cp:revision>6</cp:revision>
  <dcterms:created xsi:type="dcterms:W3CDTF">2014-02-23T11:21:00Z</dcterms:created>
  <dcterms:modified xsi:type="dcterms:W3CDTF">2014-02-27T10:52:00Z</dcterms:modified>
</cp:coreProperties>
</file>