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D0A" w:rsidRPr="009E4A39" w:rsidRDefault="005F6D0A" w:rsidP="005F6D0A">
      <w:pPr>
        <w:jc w:val="center"/>
        <w:rPr>
          <w:b/>
        </w:rPr>
      </w:pPr>
      <w:r w:rsidRPr="009E4A39">
        <w:rPr>
          <w:b/>
        </w:rPr>
        <w:t>Тема урока: На пути к  жизненному успеху.</w:t>
      </w:r>
    </w:p>
    <w:p w:rsidR="005F6D0A" w:rsidRPr="009E4A39" w:rsidRDefault="005F6D0A" w:rsidP="005F6D0A">
      <w:pPr>
        <w:jc w:val="center"/>
        <w:rPr>
          <w:b/>
        </w:rPr>
      </w:pPr>
    </w:p>
    <w:p w:rsidR="00F71C16" w:rsidRPr="009E4A39" w:rsidRDefault="005F6D0A" w:rsidP="00F71C16">
      <w:r w:rsidRPr="009E4A39">
        <w:rPr>
          <w:b/>
        </w:rPr>
        <w:t>Цель</w:t>
      </w:r>
      <w:r w:rsidR="00F71C16" w:rsidRPr="009E4A39">
        <w:rPr>
          <w:b/>
        </w:rPr>
        <w:t>:</w:t>
      </w:r>
      <w:r w:rsidR="00F71C16" w:rsidRPr="009E4A39">
        <w:t xml:space="preserve"> </w:t>
      </w:r>
      <w:r w:rsidRPr="009E4A39">
        <w:t xml:space="preserve"> </w:t>
      </w:r>
      <w:r w:rsidR="00F71C16" w:rsidRPr="009E4A39">
        <w:t xml:space="preserve">  сформировать у учащихся представление о составляющих жизненного успеха и образе жизни.</w:t>
      </w:r>
      <w:r w:rsidR="00622E25">
        <w:t xml:space="preserve"> </w:t>
      </w:r>
      <w:r w:rsidR="00F71C16" w:rsidRPr="009E4A39">
        <w:t>Формировать  умение делать выводы на основе анализа  источников, отвечать на вопросы, аргументируя свои ответы, используя примеры из    собственного опыта.</w:t>
      </w:r>
      <w:r w:rsidR="00622E25">
        <w:t xml:space="preserve"> </w:t>
      </w:r>
      <w:r w:rsidR="00F71C16" w:rsidRPr="009E4A39">
        <w:t>Видеть свою роль  в развитии дальнейшего жизненного пути.</w:t>
      </w:r>
    </w:p>
    <w:p w:rsidR="005F6D0A" w:rsidRPr="009E4A39" w:rsidRDefault="005F6D0A" w:rsidP="005F6D0A"/>
    <w:p w:rsidR="005F6D0A" w:rsidRPr="009E4A39" w:rsidRDefault="005F6D0A" w:rsidP="005F6D0A">
      <w:r w:rsidRPr="009E4A39">
        <w:rPr>
          <w:b/>
        </w:rPr>
        <w:t>Оборудование:</w:t>
      </w:r>
      <w:r w:rsidRPr="009E4A39">
        <w:t xml:space="preserve"> проектор, компьютер, </w:t>
      </w:r>
      <w:proofErr w:type="spellStart"/>
      <w:r w:rsidRPr="009E4A39">
        <w:t>мультимедийная</w:t>
      </w:r>
      <w:proofErr w:type="spellEnd"/>
      <w:r w:rsidRPr="009E4A39">
        <w:t xml:space="preserve"> презентация.</w:t>
      </w:r>
    </w:p>
    <w:p w:rsidR="00203B4A" w:rsidRPr="009E4A39" w:rsidRDefault="005F6D0A" w:rsidP="00203B4A">
      <w:pPr>
        <w:rPr>
          <w:b/>
        </w:rPr>
      </w:pPr>
      <w:r w:rsidRPr="00622E25">
        <w:rPr>
          <w:b/>
        </w:rPr>
        <w:t>Тип урока:</w:t>
      </w:r>
      <w:r w:rsidRPr="009E4A39">
        <w:t xml:space="preserve"> комбинированный</w:t>
      </w:r>
      <w:r w:rsidR="00203B4A" w:rsidRPr="009E4A39">
        <w:rPr>
          <w:b/>
        </w:rPr>
        <w:t xml:space="preserve"> </w:t>
      </w:r>
    </w:p>
    <w:p w:rsidR="00203B4A" w:rsidRPr="009E4A39" w:rsidRDefault="00203B4A" w:rsidP="00203B4A">
      <w:r w:rsidRPr="009E4A39">
        <w:rPr>
          <w:b/>
        </w:rPr>
        <w:t>Основные понятия:</w:t>
      </w:r>
      <w:r w:rsidRPr="009E4A39">
        <w:t xml:space="preserve"> успех, жизненный путь</w:t>
      </w:r>
    </w:p>
    <w:p w:rsidR="007E3236" w:rsidRPr="009E4A39" w:rsidRDefault="007E3236" w:rsidP="005F6D0A"/>
    <w:p w:rsidR="005F6D0A" w:rsidRPr="009E4A39" w:rsidRDefault="005F6D0A" w:rsidP="005F6D0A">
      <w:pPr>
        <w:jc w:val="center"/>
        <w:rPr>
          <w:b/>
        </w:rPr>
      </w:pPr>
      <w:r w:rsidRPr="009E4A39">
        <w:rPr>
          <w:b/>
        </w:rPr>
        <w:t>Ход урока</w:t>
      </w:r>
    </w:p>
    <w:p w:rsidR="00203B4A" w:rsidRPr="009E4A39" w:rsidRDefault="00203B4A" w:rsidP="00203B4A">
      <w:proofErr w:type="gramStart"/>
      <w:r w:rsidRPr="009E4A39">
        <w:rPr>
          <w:rStyle w:val="a5"/>
          <w:b/>
          <w:i w:val="0"/>
          <w:iCs w:val="0"/>
          <w:lang w:val="en-US"/>
        </w:rPr>
        <w:t>I</w:t>
      </w:r>
      <w:r w:rsidRPr="009E4A39">
        <w:rPr>
          <w:rStyle w:val="a5"/>
          <w:b/>
          <w:i w:val="0"/>
          <w:iCs w:val="0"/>
        </w:rPr>
        <w:t>. Организационный момент.</w:t>
      </w:r>
      <w:proofErr w:type="gramEnd"/>
      <w:r w:rsidRPr="009E4A39">
        <w:t xml:space="preserve"> Приветствие учащихся.  Отметка отсутствующих на уроке. Проверка готовности к уроку.</w:t>
      </w:r>
    </w:p>
    <w:p w:rsidR="00203B4A" w:rsidRPr="009E4A39" w:rsidRDefault="00203B4A" w:rsidP="00203B4A">
      <w:pPr>
        <w:rPr>
          <w:b/>
        </w:rPr>
      </w:pPr>
    </w:p>
    <w:p w:rsidR="005F6D0A" w:rsidRPr="009E4A39" w:rsidRDefault="005F6D0A" w:rsidP="00203B4A">
      <w:pPr>
        <w:pStyle w:val="a4"/>
        <w:numPr>
          <w:ilvl w:val="0"/>
          <w:numId w:val="5"/>
        </w:numPr>
        <w:rPr>
          <w:b/>
        </w:rPr>
      </w:pPr>
      <w:r w:rsidRPr="009E4A39">
        <w:rPr>
          <w:b/>
        </w:rPr>
        <w:t>Проверка домашнего задания.</w:t>
      </w:r>
    </w:p>
    <w:p w:rsidR="005F6D0A" w:rsidRPr="009E4A39" w:rsidRDefault="008C5ABB" w:rsidP="005F6D0A">
      <w:pPr>
        <w:ind w:left="360"/>
      </w:pPr>
      <w:r w:rsidRPr="009E4A39">
        <w:t xml:space="preserve">(Слайд) </w:t>
      </w:r>
      <w:r w:rsidR="00624B7F" w:rsidRPr="009E4A39">
        <w:t>Фронтальный опрос:</w:t>
      </w:r>
    </w:p>
    <w:p w:rsidR="00000000" w:rsidRPr="009E4A39" w:rsidRDefault="00C0730E" w:rsidP="00203B4A">
      <w:pPr>
        <w:numPr>
          <w:ilvl w:val="0"/>
          <w:numId w:val="4"/>
        </w:numPr>
      </w:pPr>
      <w:r w:rsidRPr="009E4A39">
        <w:t xml:space="preserve">Что такое потребности? </w:t>
      </w:r>
    </w:p>
    <w:p w:rsidR="00000000" w:rsidRPr="009E4A39" w:rsidRDefault="00C0730E" w:rsidP="00203B4A">
      <w:pPr>
        <w:numPr>
          <w:ilvl w:val="0"/>
          <w:numId w:val="4"/>
        </w:numPr>
      </w:pPr>
      <w:r w:rsidRPr="009E4A39">
        <w:t>Какие потребности есть у человека?</w:t>
      </w:r>
    </w:p>
    <w:p w:rsidR="00000000" w:rsidRPr="009E4A39" w:rsidRDefault="00C0730E" w:rsidP="00203B4A">
      <w:pPr>
        <w:numPr>
          <w:ilvl w:val="0"/>
          <w:numId w:val="4"/>
        </w:numPr>
      </w:pPr>
      <w:r w:rsidRPr="009E4A39">
        <w:t>Что составляет духовный мир человека?</w:t>
      </w:r>
    </w:p>
    <w:p w:rsidR="00000000" w:rsidRPr="009E4A39" w:rsidRDefault="00C0730E" w:rsidP="00203B4A">
      <w:pPr>
        <w:numPr>
          <w:ilvl w:val="0"/>
          <w:numId w:val="4"/>
        </w:numPr>
      </w:pPr>
      <w:r w:rsidRPr="009E4A39">
        <w:t xml:space="preserve">Чем чувства  человека отличаются от эмоций? </w:t>
      </w:r>
    </w:p>
    <w:p w:rsidR="00624B7F" w:rsidRPr="009E4A39" w:rsidRDefault="00624B7F" w:rsidP="00624B7F">
      <w:pPr>
        <w:rPr>
          <w:b/>
        </w:rPr>
      </w:pPr>
    </w:p>
    <w:p w:rsidR="005F6D0A" w:rsidRPr="009E4A39" w:rsidRDefault="00624B7F" w:rsidP="005F6D0A">
      <w:pPr>
        <w:rPr>
          <w:b/>
        </w:rPr>
      </w:pPr>
      <w:r w:rsidRPr="009E4A39">
        <w:rPr>
          <w:b/>
        </w:rPr>
        <w:t>2. Изучение нового материала.</w:t>
      </w:r>
      <w:r w:rsidR="00203B4A" w:rsidRPr="009E4A39">
        <w:rPr>
          <w:b/>
        </w:rPr>
        <w:t xml:space="preserve"> </w:t>
      </w:r>
    </w:p>
    <w:p w:rsidR="00203B4A" w:rsidRPr="009E4A39" w:rsidRDefault="008C5ABB" w:rsidP="00622E25">
      <w:pPr>
        <w:pStyle w:val="a3"/>
        <w:spacing w:before="0" w:beforeAutospacing="0" w:after="0" w:afterAutospacing="0"/>
      </w:pPr>
      <w:r w:rsidRPr="009E4A39">
        <w:rPr>
          <w:b/>
        </w:rPr>
        <w:t xml:space="preserve">(Слайд) </w:t>
      </w:r>
      <w:r w:rsidR="00203B4A" w:rsidRPr="009E4A39">
        <w:rPr>
          <w:b/>
        </w:rPr>
        <w:t>Мотивация:</w:t>
      </w:r>
      <w:r w:rsidR="00203B4A" w:rsidRPr="009E4A39">
        <w:t xml:space="preserve"> Однажды я наблюдала за птицами, летающими высоко над домом. Они делали большие, свободные круги, летая друг за другом. В этом было столько  безграничной свободы. Они просто летали, упоенно отдаваясь полету. Вдруг они изменили маршрут – в какой-то момент разлетелись в разные стороны, и каждая выбрала свой путь.</w:t>
      </w:r>
    </w:p>
    <w:p w:rsidR="00203B4A" w:rsidRPr="009E4A39" w:rsidRDefault="00203B4A" w:rsidP="00622E25">
      <w:pPr>
        <w:pStyle w:val="a3"/>
        <w:spacing w:before="0" w:beforeAutospacing="0" w:after="0" w:afterAutospacing="0"/>
      </w:pPr>
      <w:r w:rsidRPr="009E4A39">
        <w:t xml:space="preserve">Перед ними не было никаких ограничений – куда лететь, куда не лететь? Не было ни тени сомненья – получится, ли, смогу ли? Они просто летели. Они были абсолютно свободны в своем выборе.  Ах,  если бы человек научился жить в пространстве, ощущая себя свободным в выборе любого пути! </w:t>
      </w:r>
      <w:r w:rsidRPr="009E4A39">
        <w:br/>
        <w:t>Что мешает ему так же свободно передвигаться по жизни и идти к своей цели? Не в том ли проблема человека, что, имея возможность выбирать, он не всегда ее использует?</w:t>
      </w:r>
    </w:p>
    <w:p w:rsidR="00203B4A" w:rsidRPr="009E4A39" w:rsidRDefault="008C5ABB" w:rsidP="00622E25">
      <w:pPr>
        <w:pStyle w:val="a3"/>
        <w:spacing w:before="0" w:beforeAutospacing="0" w:after="0" w:afterAutospacing="0"/>
      </w:pPr>
      <w:r w:rsidRPr="009E4A39">
        <w:t xml:space="preserve">(слайд) </w:t>
      </w:r>
      <w:r w:rsidR="00203B4A" w:rsidRPr="009E4A39">
        <w:t>Сегодня я приглашаю вас к разговору, тема которого – «</w:t>
      </w:r>
      <w:r w:rsidRPr="009E4A39">
        <w:t>На п</w:t>
      </w:r>
      <w:r w:rsidR="00203B4A" w:rsidRPr="009E4A39">
        <w:t xml:space="preserve">ути к жизненному успеху». </w:t>
      </w:r>
      <w:r w:rsidRPr="009E4A39">
        <w:rPr>
          <w:i/>
        </w:rPr>
        <w:t>Открыли тетрадь, записали дату, тему урока.</w:t>
      </w:r>
    </w:p>
    <w:p w:rsidR="00203B4A" w:rsidRPr="009E4A39" w:rsidRDefault="00203B4A" w:rsidP="00622E25">
      <w:r w:rsidRPr="009E4A39">
        <w:rPr>
          <w:b/>
        </w:rPr>
        <w:t>План урока:</w:t>
      </w:r>
      <w:r w:rsidRPr="009E4A39">
        <w:t xml:space="preserve"> слагаемые жизненного успеха, привычки способствующие, успеху,  готовимся выбрать профессию, поддержка близких людей  – залог успеха, выбор жизненного пути.</w:t>
      </w:r>
    </w:p>
    <w:p w:rsidR="008C5ABB" w:rsidRPr="009E4A39" w:rsidRDefault="008C5ABB" w:rsidP="008C5ABB">
      <w:r w:rsidRPr="009E4A39">
        <w:t xml:space="preserve">Открыли </w:t>
      </w:r>
      <w:r w:rsidRPr="009E4A39">
        <w:rPr>
          <w:b/>
        </w:rPr>
        <w:t xml:space="preserve">учебник </w:t>
      </w:r>
      <w:r w:rsidRPr="009E4A39">
        <w:t xml:space="preserve">на стр. 90 </w:t>
      </w:r>
      <w:r w:rsidR="004F71F2" w:rsidRPr="009E4A39">
        <w:t xml:space="preserve">- </w:t>
      </w:r>
      <w:r w:rsidRPr="009E4A39">
        <w:t xml:space="preserve">Ответить на вопросы рубрики «Вспомни» </w:t>
      </w:r>
    </w:p>
    <w:p w:rsidR="008C5ABB" w:rsidRPr="009E4A39" w:rsidRDefault="008C5ABB" w:rsidP="008C5ABB">
      <w:r w:rsidRPr="00622E25">
        <w:rPr>
          <w:b/>
          <w:i/>
        </w:rPr>
        <w:t>Ответить на вопросы</w:t>
      </w:r>
      <w:r w:rsidRPr="009E4A39">
        <w:t xml:space="preserve"> рубрики «Обсудим вместе» </w:t>
      </w:r>
    </w:p>
    <w:p w:rsidR="00203B4A" w:rsidRPr="009E4A39" w:rsidRDefault="00203B4A" w:rsidP="005F6D0A">
      <w:pPr>
        <w:rPr>
          <w:b/>
        </w:rPr>
      </w:pPr>
    </w:p>
    <w:p w:rsidR="00815E67" w:rsidRPr="009E4A39" w:rsidRDefault="004F71F2" w:rsidP="00815E67">
      <w:r w:rsidRPr="009E4A39">
        <w:t xml:space="preserve">(слайд) </w:t>
      </w:r>
      <w:r w:rsidR="00815E67" w:rsidRPr="009E4A39">
        <w:t>Для изучения первого вопроса темы, учащимся предлагается поработать с высказываниями великих людей, в которых они пытаются объяснить слагаемое  жизненного успеха. Задача - прочитать данные высказывания, обсудить в группе и найти ответ на следующий вопрос: «Из чего складывается жизненный успех человека».</w:t>
      </w:r>
    </w:p>
    <w:p w:rsidR="00815E67" w:rsidRPr="00BF0F62" w:rsidRDefault="00815E67" w:rsidP="00815E67">
      <w:pPr>
        <w:rPr>
          <w:i/>
        </w:rPr>
      </w:pPr>
      <w:r w:rsidRPr="00BF0F62">
        <w:rPr>
          <w:i/>
        </w:rPr>
        <w:t xml:space="preserve">   «Чтобы чего-то добиться, нужно овладеть умением, но добьёшься ли успеха – зависти от судьбы» ( Мэ</w:t>
      </w:r>
      <w:proofErr w:type="gramStart"/>
      <w:r w:rsidRPr="00BF0F62">
        <w:rPr>
          <w:i/>
        </w:rPr>
        <w:t>н-</w:t>
      </w:r>
      <w:proofErr w:type="gramEnd"/>
      <w:r w:rsidRPr="00BF0F62">
        <w:rPr>
          <w:i/>
        </w:rPr>
        <w:t xml:space="preserve"> </w:t>
      </w:r>
      <w:proofErr w:type="spellStart"/>
      <w:r w:rsidRPr="00BF0F62">
        <w:rPr>
          <w:i/>
        </w:rPr>
        <w:t>цзы</w:t>
      </w:r>
      <w:proofErr w:type="spellEnd"/>
      <w:r w:rsidRPr="00BF0F62">
        <w:rPr>
          <w:i/>
        </w:rPr>
        <w:t>)</w:t>
      </w:r>
    </w:p>
    <w:p w:rsidR="00815E67" w:rsidRPr="00BF0F62" w:rsidRDefault="00815E67" w:rsidP="00815E67">
      <w:pPr>
        <w:rPr>
          <w:i/>
        </w:rPr>
      </w:pPr>
      <w:r w:rsidRPr="00BF0F62">
        <w:rPr>
          <w:i/>
        </w:rPr>
        <w:t xml:space="preserve">   « Человек обдумывает путь свой, а Бог направляет стопы его» </w:t>
      </w:r>
      <w:proofErr w:type="gramStart"/>
      <w:r w:rsidRPr="00BF0F62">
        <w:rPr>
          <w:i/>
        </w:rPr>
        <w:t xml:space="preserve">( </w:t>
      </w:r>
      <w:proofErr w:type="gramEnd"/>
      <w:r w:rsidRPr="00BF0F62">
        <w:rPr>
          <w:i/>
        </w:rPr>
        <w:t>Библия)</w:t>
      </w:r>
    </w:p>
    <w:p w:rsidR="00815E67" w:rsidRPr="00BF0F62" w:rsidRDefault="00815E67" w:rsidP="00815E67">
      <w:pPr>
        <w:rPr>
          <w:i/>
        </w:rPr>
      </w:pPr>
      <w:r w:rsidRPr="00BF0F62">
        <w:rPr>
          <w:i/>
        </w:rPr>
        <w:t xml:space="preserve">   « Крылья – этого мало. Требуется ещё и лётная погода» (Илья Шевелев)</w:t>
      </w:r>
    </w:p>
    <w:p w:rsidR="00815E67" w:rsidRPr="00BF0F62" w:rsidRDefault="00815E67" w:rsidP="00815E67">
      <w:pPr>
        <w:rPr>
          <w:i/>
        </w:rPr>
      </w:pPr>
      <w:r w:rsidRPr="00BF0F62">
        <w:rPr>
          <w:i/>
        </w:rPr>
        <w:t xml:space="preserve">    « Слабые люди выжидают благоприятных случаев, сильные их создают» (Александр Афиногенов)</w:t>
      </w:r>
    </w:p>
    <w:p w:rsidR="00815E67" w:rsidRPr="00BF0F62" w:rsidRDefault="00815E67" w:rsidP="00815E67">
      <w:pPr>
        <w:rPr>
          <w:i/>
        </w:rPr>
      </w:pPr>
      <w:r w:rsidRPr="00BF0F62">
        <w:rPr>
          <w:i/>
        </w:rPr>
        <w:lastRenderedPageBreak/>
        <w:t xml:space="preserve">     «Недалёкие люди верят в удачу, сильные в причины и следствие»  (Ральф </w:t>
      </w:r>
      <w:proofErr w:type="spellStart"/>
      <w:r w:rsidRPr="00BF0F62">
        <w:rPr>
          <w:i/>
        </w:rPr>
        <w:t>Эмерсон</w:t>
      </w:r>
      <w:proofErr w:type="spellEnd"/>
      <w:r w:rsidRPr="00BF0F62">
        <w:rPr>
          <w:i/>
        </w:rPr>
        <w:t>)</w:t>
      </w:r>
    </w:p>
    <w:p w:rsidR="00815E67" w:rsidRPr="00BF0F62" w:rsidRDefault="00815E67" w:rsidP="00815E67">
      <w:pPr>
        <w:rPr>
          <w:i/>
        </w:rPr>
      </w:pPr>
      <w:r w:rsidRPr="00BF0F62">
        <w:rPr>
          <w:i/>
        </w:rPr>
        <w:t xml:space="preserve">    « Успех – дело чисто случайное. Это вам скажет любой неудачник» </w:t>
      </w:r>
      <w:proofErr w:type="gramStart"/>
      <w:r w:rsidRPr="00BF0F62">
        <w:rPr>
          <w:i/>
        </w:rPr>
        <w:t xml:space="preserve">(  </w:t>
      </w:r>
      <w:proofErr w:type="gramEnd"/>
      <w:r w:rsidRPr="00BF0F62">
        <w:rPr>
          <w:i/>
        </w:rPr>
        <w:t>Эрл Уилсон)</w:t>
      </w:r>
    </w:p>
    <w:p w:rsidR="00815E67" w:rsidRPr="00BF0F62" w:rsidRDefault="00815E67" w:rsidP="00815E67">
      <w:pPr>
        <w:rPr>
          <w:i/>
        </w:rPr>
      </w:pPr>
      <w:r w:rsidRPr="00BF0F62">
        <w:rPr>
          <w:i/>
        </w:rPr>
        <w:t xml:space="preserve">    « </w:t>
      </w:r>
      <w:proofErr w:type="gramStart"/>
      <w:r w:rsidRPr="00BF0F62">
        <w:rPr>
          <w:i/>
        </w:rPr>
        <w:t>Тернии</w:t>
      </w:r>
      <w:proofErr w:type="gramEnd"/>
      <w:r w:rsidRPr="00BF0F62">
        <w:rPr>
          <w:i/>
        </w:rPr>
        <w:t xml:space="preserve"> рождают лавры» (Аркадий Давидович)</w:t>
      </w:r>
    </w:p>
    <w:p w:rsidR="005F6D0A" w:rsidRPr="009E4A39" w:rsidRDefault="004862BE" w:rsidP="00815E67">
      <w:pPr>
        <w:jc w:val="both"/>
      </w:pPr>
      <w:r w:rsidRPr="009E4A39">
        <w:t>Беседа.</w:t>
      </w:r>
    </w:p>
    <w:p w:rsidR="00815E67" w:rsidRPr="009E4A39" w:rsidRDefault="004F71F2" w:rsidP="00815E67">
      <w:pPr>
        <w:jc w:val="both"/>
      </w:pPr>
      <w:r w:rsidRPr="009E4A39">
        <w:t xml:space="preserve">(слайд) </w:t>
      </w:r>
      <w:r w:rsidR="004862BE" w:rsidRPr="009E4A39">
        <w:t>- А в чем вы видите свой успех? (ответы учащихся)</w:t>
      </w:r>
    </w:p>
    <w:p w:rsidR="004862BE" w:rsidRPr="009E4A39" w:rsidRDefault="004F71F2" w:rsidP="00815E67">
      <w:pPr>
        <w:jc w:val="both"/>
      </w:pPr>
      <w:r w:rsidRPr="009E4A39">
        <w:t>(слайд и щелчок по слайду)</w:t>
      </w:r>
      <w:r w:rsidR="004862BE" w:rsidRPr="009E4A39">
        <w:t xml:space="preserve"> -</w:t>
      </w:r>
      <w:r w:rsidR="00622E25">
        <w:t xml:space="preserve"> </w:t>
      </w:r>
      <w:r w:rsidR="004862BE" w:rsidRPr="009E4A39">
        <w:t xml:space="preserve">Давайте, вместе  определим качества человека, которые способствуют успеху.  </w:t>
      </w:r>
      <w:r w:rsidR="00CC7272" w:rsidRPr="009E4A39">
        <w:t xml:space="preserve">Выберите их </w:t>
      </w:r>
      <w:proofErr w:type="gramStart"/>
      <w:r w:rsidR="00CC7272" w:rsidRPr="009E4A39">
        <w:t>из</w:t>
      </w:r>
      <w:proofErr w:type="gramEnd"/>
      <w:r w:rsidR="00CC7272" w:rsidRPr="009E4A39">
        <w:t xml:space="preserve"> перечисленных.</w:t>
      </w:r>
    </w:p>
    <w:p w:rsidR="004862BE" w:rsidRPr="009E4A39" w:rsidRDefault="004862BE" w:rsidP="00815E67">
      <w:pPr>
        <w:jc w:val="both"/>
      </w:pPr>
      <w:r w:rsidRPr="009E4A39">
        <w:t>Прилежание, лень, те</w:t>
      </w:r>
      <w:r w:rsidR="004149E3" w:rsidRPr="009E4A39">
        <w:t>рпение, усердие, неусидчивость, самодисциплина, целенаправленность, воля</w:t>
      </w:r>
      <w:proofErr w:type="gramStart"/>
      <w:r w:rsidR="004149E3" w:rsidRPr="009E4A39">
        <w:t>.</w:t>
      </w:r>
      <w:proofErr w:type="gramEnd"/>
      <w:r w:rsidR="00CC7272" w:rsidRPr="009E4A39">
        <w:t xml:space="preserve"> </w:t>
      </w:r>
      <w:r w:rsidR="00C0730E" w:rsidRPr="00C0730E">
        <w:rPr>
          <w:i/>
        </w:rPr>
        <w:t>(</w:t>
      </w:r>
      <w:proofErr w:type="gramStart"/>
      <w:r w:rsidR="00C0730E" w:rsidRPr="00C0730E">
        <w:rPr>
          <w:i/>
        </w:rPr>
        <w:t>щ</w:t>
      </w:r>
      <w:proofErr w:type="gramEnd"/>
      <w:r w:rsidR="00C0730E" w:rsidRPr="00C0730E">
        <w:rPr>
          <w:i/>
        </w:rPr>
        <w:t>елчок по слайду – останутся нужные качества)</w:t>
      </w:r>
    </w:p>
    <w:p w:rsidR="000D3118" w:rsidRDefault="000D3118" w:rsidP="00815E67">
      <w:pPr>
        <w:jc w:val="both"/>
      </w:pPr>
      <w:r w:rsidRPr="009E4A39">
        <w:t xml:space="preserve">Жизненному успеху сопутствуют разные условия: здоровье, способности, умения. Но материальный уровень вашей будущей жизни, благополучие во многом зависят от вашей готовности и привычки к труду. Любой труд, какой бы он не был по содержанию всегда тяжел и нужно </w:t>
      </w:r>
      <w:proofErr w:type="gramStart"/>
      <w:r w:rsidRPr="009E4A39">
        <w:t>привыкать</w:t>
      </w:r>
      <w:proofErr w:type="gramEnd"/>
      <w:r w:rsidRPr="009E4A39">
        <w:t xml:space="preserve"> преодолевать эти трудности. </w:t>
      </w:r>
    </w:p>
    <w:p w:rsidR="00622E25" w:rsidRPr="009E4A39" w:rsidRDefault="00622E25" w:rsidP="00622E25">
      <w:pPr>
        <w:jc w:val="center"/>
      </w:pPr>
      <w:r>
        <w:t>Физкультминутка</w:t>
      </w:r>
    </w:p>
    <w:p w:rsidR="00CC7272" w:rsidRPr="009E4A39" w:rsidRDefault="00CC7272" w:rsidP="00815E67">
      <w:pPr>
        <w:jc w:val="both"/>
      </w:pPr>
      <w:r w:rsidRPr="009E4A39">
        <w:t xml:space="preserve">- Приведите примеры из жизни, сказок подтверждающие ваш вывод о том, что успех и благополучие человека во многом зависит от готовности и привычки к труду. </w:t>
      </w:r>
    </w:p>
    <w:p w:rsidR="000D3118" w:rsidRPr="009E4A39" w:rsidRDefault="00CC7272" w:rsidP="00815E67">
      <w:pPr>
        <w:jc w:val="both"/>
      </w:pPr>
      <w:r w:rsidRPr="009E4A39">
        <w:t>Ответить на вопрос: «А когда для человека работа в радость?».</w:t>
      </w:r>
      <w:r w:rsidR="000D3118" w:rsidRPr="009E4A39">
        <w:t xml:space="preserve"> </w:t>
      </w:r>
    </w:p>
    <w:p w:rsidR="00CC7272" w:rsidRPr="009E4A39" w:rsidRDefault="000D3118" w:rsidP="00815E67">
      <w:pPr>
        <w:jc w:val="both"/>
      </w:pPr>
      <w:r w:rsidRPr="009E4A39">
        <w:t>А как правильно выбрать профессию, что для этого необходимо?</w:t>
      </w:r>
    </w:p>
    <w:p w:rsidR="00CC7272" w:rsidRPr="009E4A39" w:rsidRDefault="00CC7272" w:rsidP="00815E67">
      <w:pPr>
        <w:jc w:val="both"/>
        <w:rPr>
          <w:i/>
        </w:rPr>
      </w:pPr>
      <w:r w:rsidRPr="009E4A39">
        <w:t xml:space="preserve">Необходимо подвести уч-ся к пониманию того, что </w:t>
      </w:r>
      <w:r w:rsidRPr="009E4A39">
        <w:rPr>
          <w:i/>
        </w:rPr>
        <w:t xml:space="preserve">правильный выбор профессии – это тоже составляющая успеха. </w:t>
      </w:r>
    </w:p>
    <w:p w:rsidR="00E75B26" w:rsidRPr="009E4A39" w:rsidRDefault="00E75B26" w:rsidP="00E75B26">
      <w:pPr>
        <w:rPr>
          <w:b/>
        </w:rPr>
      </w:pPr>
      <w:r w:rsidRPr="009E4A39">
        <w:t>Как нам известно, из предыдущих тем, человек существо общественное, поэтому закономерно, что успеху, как правило, способствует общество, в котором живёт  индивид.</w:t>
      </w:r>
      <w:r w:rsidRPr="009E4A39">
        <w:rPr>
          <w:b/>
        </w:rPr>
        <w:t xml:space="preserve"> - Кто на ваш взгляд помогает вам достичь успеха на данном этапе  вашего развития?</w:t>
      </w:r>
    </w:p>
    <w:p w:rsidR="00E75B26" w:rsidRPr="009E4A39" w:rsidRDefault="00E75B26" w:rsidP="00E75B26">
      <w:r w:rsidRPr="009E4A39">
        <w:t>Конечно же</w:t>
      </w:r>
      <w:r w:rsidR="00AA6EC9" w:rsidRPr="009E4A39">
        <w:t xml:space="preserve">, </w:t>
      </w:r>
      <w:r w:rsidRPr="009E4A39">
        <w:t xml:space="preserve"> для жизненного успеха важно понимание и помощь окружающих, близких людей, друзей.</w:t>
      </w:r>
    </w:p>
    <w:p w:rsidR="009E4A39" w:rsidRPr="009E4A39" w:rsidRDefault="009E4A39" w:rsidP="009E4A39">
      <w:pPr>
        <w:jc w:val="both"/>
      </w:pPr>
      <w:r w:rsidRPr="009E4A39">
        <w:t xml:space="preserve">Выбор жизненного пути связан с выбором своего дела. Этот выбор делается по – </w:t>
      </w:r>
      <w:proofErr w:type="gramStart"/>
      <w:r w:rsidRPr="009E4A39">
        <w:t>разному</w:t>
      </w:r>
      <w:proofErr w:type="gramEnd"/>
      <w:r w:rsidRPr="009E4A39">
        <w:t>. Кто-то готов на любую работу, дающую кусок хлеба. Другие выбирают профессию соответствующую своим возможностям. Третьи ищут смысл в работе. Я вам желаю, чтобы в дальнейшем вы оставили только доброе имя после себя, вели достойный образ жизни.</w:t>
      </w:r>
    </w:p>
    <w:p w:rsidR="009E4A39" w:rsidRPr="00622E25" w:rsidRDefault="009E4A39" w:rsidP="009E4A39">
      <w:pPr>
        <w:pStyle w:val="a4"/>
        <w:numPr>
          <w:ilvl w:val="0"/>
          <w:numId w:val="5"/>
        </w:numPr>
        <w:jc w:val="both"/>
        <w:rPr>
          <w:b/>
        </w:rPr>
      </w:pPr>
      <w:r w:rsidRPr="009E4A39">
        <w:rPr>
          <w:b/>
        </w:rPr>
        <w:t xml:space="preserve">Закрепление. </w:t>
      </w:r>
      <w:r w:rsidRPr="009E4A39">
        <w:t xml:space="preserve">Ответить на вопрос:  Как вы понимаете характеристику «достойный образ жизни»? </w:t>
      </w:r>
    </w:p>
    <w:p w:rsidR="00622E25" w:rsidRPr="00622E25" w:rsidRDefault="00622E25" w:rsidP="00622E25">
      <w:pPr>
        <w:pStyle w:val="a4"/>
        <w:jc w:val="both"/>
      </w:pPr>
      <w:r w:rsidRPr="00622E25">
        <w:t>Что сопутствует успеху в жизни?</w:t>
      </w:r>
    </w:p>
    <w:p w:rsidR="00622E25" w:rsidRPr="00622E25" w:rsidRDefault="00622E25" w:rsidP="00622E25">
      <w:pPr>
        <w:pStyle w:val="a4"/>
        <w:jc w:val="both"/>
      </w:pPr>
      <w:r w:rsidRPr="00622E25">
        <w:t>Как выбрать свое дело?</w:t>
      </w:r>
    </w:p>
    <w:p w:rsidR="007E3236" w:rsidRPr="009E4A39" w:rsidRDefault="005F6D0A" w:rsidP="005F6D0A">
      <w:pPr>
        <w:pStyle w:val="a3"/>
        <w:rPr>
          <w:b/>
        </w:rPr>
      </w:pPr>
      <w:r w:rsidRPr="009E4A39">
        <w:rPr>
          <w:b/>
        </w:rPr>
        <w:t xml:space="preserve"> </w:t>
      </w:r>
      <w:r w:rsidR="006A79F6" w:rsidRPr="009E4A39">
        <w:rPr>
          <w:b/>
        </w:rPr>
        <w:t>4.</w:t>
      </w:r>
      <w:r w:rsidRPr="009E4A39">
        <w:rPr>
          <w:b/>
        </w:rPr>
        <w:t xml:space="preserve"> Домашнее задание</w:t>
      </w:r>
      <w:proofErr w:type="gramStart"/>
      <w:r w:rsidR="007E3236" w:rsidRPr="009E4A39">
        <w:rPr>
          <w:b/>
        </w:rPr>
        <w:t>.</w:t>
      </w:r>
      <w:proofErr w:type="gramEnd"/>
      <w:r w:rsidR="009E4A39" w:rsidRPr="009E4A39">
        <w:rPr>
          <w:b/>
        </w:rPr>
        <w:t xml:space="preserve"> </w:t>
      </w:r>
      <w:proofErr w:type="gramStart"/>
      <w:r w:rsidR="00203B4A" w:rsidRPr="009E4A39">
        <w:t>п</w:t>
      </w:r>
      <w:proofErr w:type="gramEnd"/>
      <w:r w:rsidR="00203B4A" w:rsidRPr="009E4A39">
        <w:t>араграф 10</w:t>
      </w:r>
    </w:p>
    <w:p w:rsidR="009122E1" w:rsidRPr="009E4A39" w:rsidRDefault="00E75B26" w:rsidP="005F6D0A">
      <w:r w:rsidRPr="009E4A39">
        <w:rPr>
          <w:b/>
        </w:rPr>
        <w:t>Социальная практика:</w:t>
      </w:r>
      <w:r w:rsidRPr="009E4A39">
        <w:t xml:space="preserve"> </w:t>
      </w:r>
      <w:r w:rsidR="007E3236" w:rsidRPr="009E4A39">
        <w:t>С</w:t>
      </w:r>
      <w:r w:rsidR="005F6D0A" w:rsidRPr="009E4A39">
        <w:t>оставьте примерный план вашего жизненного пути на 1 месяц, на 1 год, на 3 года. Обсудите его с родителями, друзьями.</w:t>
      </w:r>
    </w:p>
    <w:p w:rsidR="00203B4A" w:rsidRDefault="00203B4A" w:rsidP="005F6D0A">
      <w:r w:rsidRPr="009E4A39">
        <w:rPr>
          <w:b/>
        </w:rPr>
        <w:t>Исследовательская работа:</w:t>
      </w:r>
      <w:r w:rsidRPr="009E4A39">
        <w:t xml:space="preserve"> на стр. 96 в рублике «Картинная галерея» представлен портрет Ивана Петровича Павлова. Узнайте: кем был этот человек, каким трудом занимался?</w:t>
      </w:r>
    </w:p>
    <w:p w:rsidR="00622E25" w:rsidRPr="009E4A39" w:rsidRDefault="00622E25" w:rsidP="005F6D0A">
      <w:r>
        <w:t xml:space="preserve">Подготовится к </w:t>
      </w:r>
      <w:proofErr w:type="spellStart"/>
      <w:r>
        <w:t>самост</w:t>
      </w:r>
      <w:proofErr w:type="spellEnd"/>
      <w:r>
        <w:t>. работе пар. 5-10</w:t>
      </w:r>
    </w:p>
    <w:sectPr w:rsidR="00622E25" w:rsidRPr="009E4A39" w:rsidSect="00912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B3A3D"/>
    <w:multiLevelType w:val="hybridMultilevel"/>
    <w:tmpl w:val="101EB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B106E"/>
    <w:multiLevelType w:val="hybridMultilevel"/>
    <w:tmpl w:val="B03802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16631"/>
    <w:multiLevelType w:val="hybridMultilevel"/>
    <w:tmpl w:val="A9A49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0D3B19"/>
    <w:multiLevelType w:val="hybridMultilevel"/>
    <w:tmpl w:val="F978247A"/>
    <w:lvl w:ilvl="0" w:tplc="A66064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4AE3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C052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4C4B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4C6F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8A42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E25C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8827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88AD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7B14078"/>
    <w:multiLevelType w:val="hybridMultilevel"/>
    <w:tmpl w:val="DB782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F6D0A"/>
    <w:rsid w:val="000D3118"/>
    <w:rsid w:val="00203B4A"/>
    <w:rsid w:val="004149E3"/>
    <w:rsid w:val="004862BE"/>
    <w:rsid w:val="004F71F2"/>
    <w:rsid w:val="005F6D0A"/>
    <w:rsid w:val="00622E25"/>
    <w:rsid w:val="00624B7F"/>
    <w:rsid w:val="006A79F6"/>
    <w:rsid w:val="007E3236"/>
    <w:rsid w:val="00815E67"/>
    <w:rsid w:val="008C5ABB"/>
    <w:rsid w:val="009122E1"/>
    <w:rsid w:val="009E4A39"/>
    <w:rsid w:val="00A27081"/>
    <w:rsid w:val="00AA6EC9"/>
    <w:rsid w:val="00BF0F62"/>
    <w:rsid w:val="00BF2530"/>
    <w:rsid w:val="00C0730E"/>
    <w:rsid w:val="00CC7272"/>
    <w:rsid w:val="00E75B26"/>
    <w:rsid w:val="00ED0DB4"/>
    <w:rsid w:val="00F71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D0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F6D0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F6D0A"/>
    <w:pPr>
      <w:ind w:left="720"/>
      <w:contextualSpacing/>
    </w:pPr>
  </w:style>
  <w:style w:type="character" w:customStyle="1" w:styleId="apple-converted-space">
    <w:name w:val="apple-converted-space"/>
    <w:basedOn w:val="a0"/>
    <w:rsid w:val="00F71C16"/>
  </w:style>
  <w:style w:type="character" w:styleId="a5">
    <w:name w:val="Emphasis"/>
    <w:basedOn w:val="a0"/>
    <w:qFormat/>
    <w:rsid w:val="00203B4A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2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7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75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44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44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2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WORK</cp:lastModifiedBy>
  <cp:revision>13</cp:revision>
  <dcterms:created xsi:type="dcterms:W3CDTF">2012-01-14T14:59:00Z</dcterms:created>
  <dcterms:modified xsi:type="dcterms:W3CDTF">2013-02-20T15:51:00Z</dcterms:modified>
</cp:coreProperties>
</file>