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16" w:rsidRDefault="00492EF8" w:rsidP="00492EF8">
      <w:pPr>
        <w:rPr>
          <w:sz w:val="28"/>
          <w:szCs w:val="28"/>
        </w:rPr>
      </w:pPr>
      <w:r w:rsidRPr="00910016">
        <w:rPr>
          <w:sz w:val="28"/>
          <w:szCs w:val="28"/>
        </w:rPr>
        <w:t>Урок литературы в 8 классе по произведению А.С.Пушкина</w:t>
      </w:r>
    </w:p>
    <w:p w:rsidR="00492EF8" w:rsidRPr="00910016" w:rsidRDefault="00492EF8" w:rsidP="00492EF8">
      <w:pPr>
        <w:rPr>
          <w:sz w:val="28"/>
          <w:szCs w:val="28"/>
        </w:rPr>
      </w:pPr>
      <w:r w:rsidRPr="00910016">
        <w:rPr>
          <w:sz w:val="28"/>
          <w:szCs w:val="28"/>
        </w:rPr>
        <w:t xml:space="preserve"> «Станционный смотритель».</w:t>
      </w:r>
    </w:p>
    <w:p w:rsidR="00492EF8" w:rsidRPr="00910016" w:rsidRDefault="00492EF8" w:rsidP="00492EF8">
      <w:pPr>
        <w:rPr>
          <w:sz w:val="28"/>
          <w:szCs w:val="28"/>
        </w:rPr>
      </w:pPr>
      <w:r w:rsidRPr="00910016">
        <w:rPr>
          <w:sz w:val="28"/>
          <w:szCs w:val="28"/>
        </w:rPr>
        <w:t xml:space="preserve">Тема: « Моральный суд над Дуней </w:t>
      </w:r>
      <w:proofErr w:type="spellStart"/>
      <w:r w:rsidRPr="00910016">
        <w:rPr>
          <w:sz w:val="28"/>
          <w:szCs w:val="28"/>
        </w:rPr>
        <w:t>Выриной</w:t>
      </w:r>
      <w:proofErr w:type="spellEnd"/>
      <w:r w:rsidRPr="00910016">
        <w:rPr>
          <w:sz w:val="28"/>
          <w:szCs w:val="28"/>
        </w:rPr>
        <w:t>».</w:t>
      </w:r>
    </w:p>
    <w:p w:rsidR="00492EF8" w:rsidRPr="00910016" w:rsidRDefault="00492EF8" w:rsidP="00492EF8">
      <w:pPr>
        <w:rPr>
          <w:sz w:val="28"/>
          <w:szCs w:val="28"/>
        </w:rPr>
      </w:pPr>
      <w:r w:rsidRPr="00910016">
        <w:rPr>
          <w:sz w:val="28"/>
          <w:szCs w:val="28"/>
        </w:rPr>
        <w:t xml:space="preserve">                                  Чти отца твоего и матерь твою, да благо </w:t>
      </w:r>
      <w:proofErr w:type="spellStart"/>
      <w:r w:rsidRPr="00910016">
        <w:rPr>
          <w:sz w:val="28"/>
          <w:szCs w:val="28"/>
        </w:rPr>
        <w:t>ти</w:t>
      </w:r>
      <w:proofErr w:type="spellEnd"/>
    </w:p>
    <w:p w:rsidR="00492EF8" w:rsidRPr="00910016" w:rsidRDefault="00492EF8" w:rsidP="00492EF8">
      <w:pPr>
        <w:rPr>
          <w:sz w:val="28"/>
          <w:szCs w:val="28"/>
        </w:rPr>
      </w:pPr>
      <w:r w:rsidRPr="00910016">
        <w:rPr>
          <w:sz w:val="28"/>
          <w:szCs w:val="28"/>
        </w:rPr>
        <w:t xml:space="preserve">                                  будет, и да </w:t>
      </w:r>
      <w:proofErr w:type="spellStart"/>
      <w:r w:rsidRPr="00910016">
        <w:rPr>
          <w:sz w:val="28"/>
          <w:szCs w:val="28"/>
        </w:rPr>
        <w:t>долголетен</w:t>
      </w:r>
      <w:proofErr w:type="spellEnd"/>
      <w:r w:rsidRPr="00910016">
        <w:rPr>
          <w:sz w:val="28"/>
          <w:szCs w:val="28"/>
        </w:rPr>
        <w:t xml:space="preserve"> </w:t>
      </w:r>
      <w:proofErr w:type="spellStart"/>
      <w:r w:rsidRPr="00910016">
        <w:rPr>
          <w:sz w:val="28"/>
          <w:szCs w:val="28"/>
        </w:rPr>
        <w:t>будеши</w:t>
      </w:r>
      <w:proofErr w:type="spellEnd"/>
      <w:r w:rsidRPr="00910016">
        <w:rPr>
          <w:sz w:val="28"/>
          <w:szCs w:val="28"/>
        </w:rPr>
        <w:t xml:space="preserve"> на земле.</w:t>
      </w:r>
    </w:p>
    <w:p w:rsidR="00492EF8" w:rsidRPr="00910016" w:rsidRDefault="00492EF8" w:rsidP="00492EF8">
      <w:pPr>
        <w:rPr>
          <w:sz w:val="28"/>
          <w:szCs w:val="28"/>
        </w:rPr>
      </w:pPr>
      <w:r w:rsidRPr="00910016">
        <w:rPr>
          <w:sz w:val="28"/>
          <w:szCs w:val="28"/>
        </w:rPr>
        <w:t xml:space="preserve">                                                        Евангелие, Пятая заповедь.                                                                                    </w:t>
      </w:r>
    </w:p>
    <w:p w:rsidR="00492EF8" w:rsidRPr="00910016" w:rsidRDefault="00492EF8" w:rsidP="00492EF8">
      <w:pPr>
        <w:rPr>
          <w:sz w:val="28"/>
          <w:szCs w:val="28"/>
        </w:rPr>
      </w:pPr>
      <w:r w:rsidRPr="00910016">
        <w:rPr>
          <w:sz w:val="28"/>
          <w:szCs w:val="28"/>
        </w:rPr>
        <w:t>Цели урока: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Обучить учащихся самостоятельному осмыслению прочитанного текста.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Развивать монологическую и диалогическую речь.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Развивать умение выстраивать защиту и обвинение литературного героя.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Способствовать раскрытию артистических способностей учащихся.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Обучить выявлению притчевого смысла произведения.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Дать понятие евангельского сюжета.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Продолжить обучение написанию эссе.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Воспитывать уважительное отношение к родителям, создать условия для размышлений о взаимоотношениях с собственными родителями.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 xml:space="preserve">Воспитывать </w:t>
      </w:r>
      <w:proofErr w:type="spellStart"/>
      <w:r w:rsidRPr="00910016">
        <w:rPr>
          <w:sz w:val="28"/>
          <w:szCs w:val="28"/>
        </w:rPr>
        <w:t>эмпатию</w:t>
      </w:r>
      <w:proofErr w:type="spellEnd"/>
      <w:r w:rsidRPr="00910016">
        <w:rPr>
          <w:sz w:val="28"/>
          <w:szCs w:val="28"/>
        </w:rPr>
        <w:t>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Прививать  православные традиции.</w:t>
      </w:r>
    </w:p>
    <w:p w:rsidR="00492EF8" w:rsidRPr="00910016" w:rsidRDefault="00492EF8" w:rsidP="00492EF8">
      <w:pPr>
        <w:numPr>
          <w:ilvl w:val="0"/>
          <w:numId w:val="1"/>
        </w:numPr>
        <w:rPr>
          <w:sz w:val="28"/>
          <w:szCs w:val="28"/>
        </w:rPr>
      </w:pPr>
      <w:r w:rsidRPr="00910016">
        <w:rPr>
          <w:sz w:val="28"/>
          <w:szCs w:val="28"/>
        </w:rPr>
        <w:t>Применять элементы работы в ТРКМЧП.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Урок проводится в форме суда, что вызывает большой интерес у ребят, ведь современное телевидение позволяет наблюдать процесс ведения суда достаточно часто, и дети сами легко распределяют роли накануне ведения «суда». </w:t>
      </w:r>
      <w:proofErr w:type="gramStart"/>
      <w:r w:rsidRPr="00910016">
        <w:rPr>
          <w:sz w:val="28"/>
          <w:szCs w:val="28"/>
        </w:rPr>
        <w:t xml:space="preserve">Каждый из получивших свою роль заранее перечитывает текст, готовится к выступлению. </w:t>
      </w:r>
      <w:proofErr w:type="gramEnd"/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Роли </w:t>
      </w:r>
      <w:proofErr w:type="gramStart"/>
      <w:r w:rsidRPr="00910016">
        <w:rPr>
          <w:sz w:val="28"/>
          <w:szCs w:val="28"/>
        </w:rPr>
        <w:t>выступающих</w:t>
      </w:r>
      <w:proofErr w:type="gramEnd"/>
      <w:r w:rsidRPr="00910016">
        <w:rPr>
          <w:sz w:val="28"/>
          <w:szCs w:val="28"/>
        </w:rPr>
        <w:t xml:space="preserve"> на суде: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Судья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Прокурор 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Адвокат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Истец – Самсон </w:t>
      </w:r>
      <w:proofErr w:type="spellStart"/>
      <w:r w:rsidRPr="00910016">
        <w:rPr>
          <w:sz w:val="28"/>
          <w:szCs w:val="28"/>
        </w:rPr>
        <w:t>Вырин</w:t>
      </w:r>
      <w:proofErr w:type="spellEnd"/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Ответчик – Евдокия Самсоновна </w:t>
      </w:r>
      <w:proofErr w:type="spellStart"/>
      <w:r w:rsidRPr="00910016">
        <w:rPr>
          <w:sz w:val="28"/>
          <w:szCs w:val="28"/>
        </w:rPr>
        <w:t>Вырина</w:t>
      </w:r>
      <w:proofErr w:type="spellEnd"/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Свидетели: титулярный советник, гусар Минин,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доктор – немец, мальчик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 Оборудование: Евангелие с «Притчей о блудном сыне», учебники литературы с текстом «Станционного смотрителя», фотографии, рисунки, кафедра для выступлений.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Ход урока: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1.Стадия вызова.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Вопросы учителя: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1.В каких произведениях, изученных в этом году, мы встречались с темой семейных отношений? («Недоросль», «Бедная Лиза»)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lastRenderedPageBreak/>
        <w:t>2. Что характерно для отношений членов этих семей? ( Для первой – отсутствие любви и уважения, привязанности, для второй – нежная преданность и забота друг о друге)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3. Чем –  то истории Дуни  и Лизы все же похожи. Чем</w:t>
      </w:r>
      <w:proofErr w:type="gramStart"/>
      <w:r w:rsidRPr="00910016">
        <w:rPr>
          <w:sz w:val="28"/>
          <w:szCs w:val="28"/>
        </w:rPr>
        <w:t>?(</w:t>
      </w:r>
      <w:proofErr w:type="gramEnd"/>
      <w:r w:rsidRPr="00910016">
        <w:rPr>
          <w:sz w:val="28"/>
          <w:szCs w:val="28"/>
        </w:rPr>
        <w:t xml:space="preserve"> Та и другая заставляют страдать своих родителей, родители в результате погибают).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4. Какой евангельский сюжет лежит в основе «Станционного смотрителя»?(2Притча о блудном сыне).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5. Прослушивается текст притчи </w:t>
      </w:r>
      <w:proofErr w:type="gramStart"/>
      <w:r w:rsidRPr="00910016">
        <w:rPr>
          <w:sz w:val="28"/>
          <w:szCs w:val="28"/>
        </w:rPr>
        <w:t xml:space="preserve">( </w:t>
      </w:r>
      <w:proofErr w:type="gramEnd"/>
      <w:r w:rsidRPr="00910016">
        <w:rPr>
          <w:sz w:val="28"/>
          <w:szCs w:val="28"/>
        </w:rPr>
        <w:t xml:space="preserve">Учитель предлагает обратить внимание на то, что зачитывает он ее из книги, предназначенной для внеклассного чтения в 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церковноприходской школе, этой книге более ста лет). Учащиеся делают вывод, что смысл этой притчи не потерял актуальности и в наши дни, растолковывают значение и смысл притчи. 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6. Как по-вашему, почему именно эти картинки выбрал для украшения своей «</w:t>
      </w:r>
      <w:proofErr w:type="gramStart"/>
      <w:r w:rsidRPr="00910016">
        <w:rPr>
          <w:sz w:val="28"/>
          <w:szCs w:val="28"/>
        </w:rPr>
        <w:t>смиренной</w:t>
      </w:r>
      <w:proofErr w:type="gramEnd"/>
      <w:r w:rsidRPr="00910016">
        <w:rPr>
          <w:sz w:val="28"/>
          <w:szCs w:val="28"/>
        </w:rPr>
        <w:t xml:space="preserve"> обители» смотритель? </w:t>
      </w:r>
      <w:proofErr w:type="gramStart"/>
      <w:r w:rsidRPr="00910016">
        <w:rPr>
          <w:sz w:val="28"/>
          <w:szCs w:val="28"/>
        </w:rPr>
        <w:t>( Учитель помогает разобраться в сложном философском смысле их: все мы – сыновья Божии, в любой момент можем оступиться, но Отец наш всегда примет блудных сыновей.</w:t>
      </w:r>
      <w:proofErr w:type="gramEnd"/>
      <w:r w:rsidRPr="00910016">
        <w:rPr>
          <w:sz w:val="28"/>
          <w:szCs w:val="28"/>
        </w:rPr>
        <w:t xml:space="preserve">  </w:t>
      </w:r>
      <w:proofErr w:type="gramStart"/>
      <w:r w:rsidRPr="00910016">
        <w:rPr>
          <w:sz w:val="28"/>
          <w:szCs w:val="28"/>
        </w:rPr>
        <w:t>Смотритель понимал этот смысл)</w:t>
      </w:r>
      <w:proofErr w:type="gramEnd"/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7. Выявляется кольцевая композиция притчи, зарисовывается схема.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2. Стадия осмысления.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Судья</w:t>
      </w:r>
      <w:proofErr w:type="gramStart"/>
      <w:r w:rsidRPr="00910016">
        <w:rPr>
          <w:sz w:val="28"/>
          <w:szCs w:val="28"/>
        </w:rPr>
        <w:t xml:space="preserve"> :</w:t>
      </w:r>
      <w:proofErr w:type="gramEnd"/>
      <w:r w:rsidRPr="00910016">
        <w:rPr>
          <w:sz w:val="28"/>
          <w:szCs w:val="28"/>
        </w:rPr>
        <w:t xml:space="preserve"> Встать, суд идет… </w:t>
      </w:r>
      <w:proofErr w:type="gramStart"/>
      <w:r w:rsidRPr="00910016">
        <w:rPr>
          <w:sz w:val="28"/>
          <w:szCs w:val="28"/>
        </w:rPr>
        <w:t>Сегодня</w:t>
      </w:r>
      <w:proofErr w:type="gramEnd"/>
      <w:r w:rsidRPr="00910016">
        <w:rPr>
          <w:sz w:val="28"/>
          <w:szCs w:val="28"/>
        </w:rPr>
        <w:t xml:space="preserve"> мы проводим моральный суд над героиней произведения Евдокией </w:t>
      </w:r>
      <w:proofErr w:type="spellStart"/>
      <w:r w:rsidRPr="00910016">
        <w:rPr>
          <w:sz w:val="28"/>
          <w:szCs w:val="28"/>
        </w:rPr>
        <w:t>Выриной</w:t>
      </w:r>
      <w:proofErr w:type="spellEnd"/>
      <w:r w:rsidRPr="00910016">
        <w:rPr>
          <w:sz w:val="28"/>
          <w:szCs w:val="28"/>
        </w:rPr>
        <w:t xml:space="preserve">. Мы не можем быть равнодушны к несчастью любого человека, даже и литературного героя. Сегодня мы рассматриваем семейное дело </w:t>
      </w:r>
      <w:proofErr w:type="spellStart"/>
      <w:r w:rsidRPr="00910016">
        <w:rPr>
          <w:sz w:val="28"/>
          <w:szCs w:val="28"/>
        </w:rPr>
        <w:t>Выриных</w:t>
      </w:r>
      <w:proofErr w:type="spellEnd"/>
      <w:r w:rsidRPr="00910016">
        <w:rPr>
          <w:sz w:val="28"/>
          <w:szCs w:val="28"/>
        </w:rPr>
        <w:t xml:space="preserve"> об оставлении дочерью своего отца и доведения его до отчаяния и последовавшей за этим смерти. Для дачи показаний приглашается истец Самсон </w:t>
      </w:r>
      <w:proofErr w:type="spellStart"/>
      <w:r w:rsidRPr="00910016">
        <w:rPr>
          <w:sz w:val="28"/>
          <w:szCs w:val="28"/>
        </w:rPr>
        <w:t>Вырин</w:t>
      </w:r>
      <w:proofErr w:type="spellEnd"/>
      <w:r w:rsidRPr="00910016">
        <w:rPr>
          <w:sz w:val="28"/>
          <w:szCs w:val="28"/>
        </w:rPr>
        <w:t>, служащий 14 класса, занимавший должность станционного смотрителя</w:t>
      </w:r>
      <w:proofErr w:type="gramStart"/>
      <w:r w:rsidRPr="00910016">
        <w:rPr>
          <w:sz w:val="28"/>
          <w:szCs w:val="28"/>
        </w:rPr>
        <w:t>.(</w:t>
      </w:r>
      <w:proofErr w:type="gramEnd"/>
      <w:r w:rsidRPr="00910016">
        <w:rPr>
          <w:sz w:val="28"/>
          <w:szCs w:val="28"/>
        </w:rPr>
        <w:t xml:space="preserve"> И так далее суд ведет судья, которым может быть и учитель, и ученик). 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-Истец </w:t>
      </w:r>
      <w:proofErr w:type="spellStart"/>
      <w:r w:rsidRPr="00910016">
        <w:rPr>
          <w:sz w:val="28"/>
          <w:szCs w:val="28"/>
        </w:rPr>
        <w:t>Вырин</w:t>
      </w:r>
      <w:proofErr w:type="spellEnd"/>
      <w:r w:rsidRPr="00910016">
        <w:rPr>
          <w:sz w:val="28"/>
          <w:szCs w:val="28"/>
        </w:rPr>
        <w:t xml:space="preserve"> рассказывает о многолетней службе на станции, о трудностях ее и счастье, которое давала ему любимая и единственная дочь Дуня.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Прокурор выносит обвинение.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-Ответчик, Дуня В., что была счастлива в доме отца, любила его.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Адвокат произносит слово в защиту обвиняемой.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-Основной свидетель, титулярный советник, повествует о двух посещениях обители смотрителя и о том, что он наблюдал там в первый и второй свой приезд.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lastRenderedPageBreak/>
        <w:t>- Свидетель Минский рассказывает о том, какой показалась ему Дуня, о своем плане ее похищения.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- Адвокат предполагает, что главным виновником является Минин, который разрушил семейное счастье </w:t>
      </w:r>
      <w:proofErr w:type="spellStart"/>
      <w:r w:rsidRPr="00910016">
        <w:rPr>
          <w:sz w:val="28"/>
          <w:szCs w:val="28"/>
        </w:rPr>
        <w:t>Выриных</w:t>
      </w:r>
      <w:proofErr w:type="spellEnd"/>
      <w:r w:rsidRPr="00910016">
        <w:rPr>
          <w:sz w:val="28"/>
          <w:szCs w:val="28"/>
        </w:rPr>
        <w:t>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Истец повествует о своих попытках вернуть дочь.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Прокурор произносит обвинительную речь.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Адвокат выступает в защиту Дуни.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Дуня дает объяснения, почему не могла вернуться к отцу.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Истец рассказывает о том, что с ним произошло дальше.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-Адвокат приглашает еще одного свидетеля – мальчика.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Свидетель мальчик рассказывает о том, как он наблюдал приезд барышни на могилу отца, ее поведение там.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- Прокурор произносит окончательный приговор и определяет меру наказания  Евдокии </w:t>
      </w:r>
      <w:proofErr w:type="spellStart"/>
      <w:r w:rsidRPr="00910016">
        <w:rPr>
          <w:sz w:val="28"/>
          <w:szCs w:val="28"/>
        </w:rPr>
        <w:t>Выриной</w:t>
      </w:r>
      <w:proofErr w:type="spellEnd"/>
      <w:r w:rsidRPr="00910016">
        <w:rPr>
          <w:sz w:val="28"/>
          <w:szCs w:val="28"/>
        </w:rPr>
        <w:t>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- Слово предоставляется Дуне. Она искренне раскаивается в содеянном предательстве отца и не просит у суда оправдания ее поступка, потому что главный ее судья </w:t>
      </w:r>
      <w:proofErr w:type="gramStart"/>
      <w:r w:rsidRPr="00910016">
        <w:rPr>
          <w:sz w:val="28"/>
          <w:szCs w:val="28"/>
        </w:rPr>
        <w:t>–</w:t>
      </w:r>
      <w:proofErr w:type="spellStart"/>
      <w:r w:rsidRPr="00910016">
        <w:rPr>
          <w:sz w:val="28"/>
          <w:szCs w:val="28"/>
        </w:rPr>
        <w:t>с</w:t>
      </w:r>
      <w:proofErr w:type="gramEnd"/>
      <w:r w:rsidRPr="00910016">
        <w:rPr>
          <w:sz w:val="28"/>
          <w:szCs w:val="28"/>
        </w:rPr>
        <w:t>овесть-никогда</w:t>
      </w:r>
      <w:proofErr w:type="spellEnd"/>
      <w:r w:rsidRPr="00910016">
        <w:rPr>
          <w:sz w:val="28"/>
          <w:szCs w:val="28"/>
        </w:rPr>
        <w:t xml:space="preserve"> не даст ей покоя.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Адвокат выступает с последней речью в защиту подсудимой.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Суд выносит окончательный приговор, опираясь на</w:t>
      </w:r>
      <w:proofErr w:type="gramStart"/>
      <w:r w:rsidRPr="00910016">
        <w:rPr>
          <w:sz w:val="28"/>
          <w:szCs w:val="28"/>
        </w:rPr>
        <w:t xml:space="preserve"> П</w:t>
      </w:r>
      <w:proofErr w:type="gramEnd"/>
      <w:r w:rsidRPr="00910016">
        <w:rPr>
          <w:sz w:val="28"/>
          <w:szCs w:val="28"/>
        </w:rPr>
        <w:t>ятую заповедь.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3. Стадия рефлексии. 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Учащиеся составляют сравнительную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520"/>
        <w:gridCol w:w="3523"/>
      </w:tblGrid>
      <w:tr w:rsidR="00492EF8" w:rsidRPr="00910016" w:rsidTr="00E93DF5">
        <w:tc>
          <w:tcPr>
            <w:tcW w:w="3528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История блудного сына</w:t>
            </w:r>
          </w:p>
        </w:tc>
        <w:tc>
          <w:tcPr>
            <w:tcW w:w="2520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Линии сравнения</w:t>
            </w:r>
          </w:p>
        </w:tc>
        <w:tc>
          <w:tcPr>
            <w:tcW w:w="3523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 xml:space="preserve">История Дуни </w:t>
            </w:r>
            <w:proofErr w:type="spellStart"/>
            <w:r w:rsidRPr="00910016">
              <w:rPr>
                <w:sz w:val="28"/>
                <w:szCs w:val="28"/>
              </w:rPr>
              <w:t>Выриной</w:t>
            </w:r>
            <w:proofErr w:type="spellEnd"/>
          </w:p>
        </w:tc>
      </w:tr>
      <w:tr w:rsidR="00492EF8" w:rsidRPr="00910016" w:rsidTr="00E93DF5">
        <w:tc>
          <w:tcPr>
            <w:tcW w:w="3528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 xml:space="preserve">Уходит из дома со своей долей и с благословения отца </w:t>
            </w:r>
          </w:p>
        </w:tc>
        <w:tc>
          <w:tcPr>
            <w:tcW w:w="2520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Удаление из родительского дома</w:t>
            </w:r>
          </w:p>
        </w:tc>
        <w:tc>
          <w:tcPr>
            <w:tcW w:w="3523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Убегает тайно, без благословения</w:t>
            </w:r>
          </w:p>
        </w:tc>
      </w:tr>
      <w:tr w:rsidR="00492EF8" w:rsidRPr="00910016" w:rsidTr="00E93DF5">
        <w:tc>
          <w:tcPr>
            <w:tcW w:w="3528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Ведет развратный образ жизни</w:t>
            </w:r>
          </w:p>
        </w:tc>
        <w:tc>
          <w:tcPr>
            <w:tcW w:w="2520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Образ жизни</w:t>
            </w:r>
          </w:p>
        </w:tc>
        <w:tc>
          <w:tcPr>
            <w:tcW w:w="3523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Ведет предосудительный образ жизни</w:t>
            </w:r>
          </w:p>
        </w:tc>
      </w:tr>
      <w:tr w:rsidR="00492EF8" w:rsidRPr="00910016" w:rsidTr="00E93DF5">
        <w:tc>
          <w:tcPr>
            <w:tcW w:w="3528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Возвращается к отцу при его жизни</w:t>
            </w:r>
          </w:p>
        </w:tc>
        <w:tc>
          <w:tcPr>
            <w:tcW w:w="2520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Возвращение домой</w:t>
            </w:r>
          </w:p>
        </w:tc>
        <w:tc>
          <w:tcPr>
            <w:tcW w:w="3523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Не возвращается к отцу при жизни, приходит на могилу</w:t>
            </w:r>
          </w:p>
        </w:tc>
      </w:tr>
      <w:tr w:rsidR="00492EF8" w:rsidRPr="00910016" w:rsidTr="00E93DF5">
        <w:tc>
          <w:tcPr>
            <w:tcW w:w="3528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lastRenderedPageBreak/>
              <w:t>Получает прощение, понимает свой проступок</w:t>
            </w:r>
          </w:p>
        </w:tc>
        <w:tc>
          <w:tcPr>
            <w:tcW w:w="2520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Прощение</w:t>
            </w:r>
          </w:p>
        </w:tc>
        <w:tc>
          <w:tcPr>
            <w:tcW w:w="3523" w:type="dxa"/>
          </w:tcPr>
          <w:p w:rsidR="00492EF8" w:rsidRPr="00910016" w:rsidRDefault="00492EF8" w:rsidP="00E93DF5">
            <w:pPr>
              <w:rPr>
                <w:sz w:val="28"/>
                <w:szCs w:val="28"/>
              </w:rPr>
            </w:pPr>
            <w:r w:rsidRPr="00910016">
              <w:rPr>
                <w:sz w:val="28"/>
                <w:szCs w:val="28"/>
              </w:rPr>
              <w:t>Не получает ни прощения, ни успокоения своей душе</w:t>
            </w:r>
          </w:p>
        </w:tc>
      </w:tr>
    </w:tbl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Полученные результаты резюмируются. Выводы могу быть различными: 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Дуня будет наказана тем, что в будущем ее дети обойдутся с ней так же;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- Ее всю жизнь будет мучить совесть;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- Неизвестно – каково ее положение в обществе: богатая ли она барыня или просто содержанка богатого дворянина и т.д. 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>Домашнее задание: Написать эссе « О чем плакала Евдокия Самсоновна?»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  <w:r w:rsidRPr="00910016">
        <w:rPr>
          <w:sz w:val="28"/>
          <w:szCs w:val="28"/>
        </w:rPr>
        <w:t xml:space="preserve"> </w:t>
      </w:r>
    </w:p>
    <w:p w:rsidR="00492EF8" w:rsidRPr="00910016" w:rsidRDefault="00492EF8" w:rsidP="00492EF8">
      <w:pPr>
        <w:ind w:left="360"/>
        <w:rPr>
          <w:sz w:val="28"/>
          <w:szCs w:val="28"/>
        </w:rPr>
      </w:pPr>
    </w:p>
    <w:p w:rsidR="00492EF8" w:rsidRDefault="00492EF8" w:rsidP="00492EF8">
      <w:pPr>
        <w:ind w:left="360"/>
      </w:pPr>
    </w:p>
    <w:p w:rsidR="00492EF8" w:rsidRPr="004F78C3" w:rsidRDefault="00492EF8" w:rsidP="00492EF8">
      <w:pPr>
        <w:ind w:left="360"/>
      </w:pPr>
      <w:r>
        <w:t xml:space="preserve"> </w:t>
      </w:r>
    </w:p>
    <w:p w:rsidR="00492EF8" w:rsidRPr="004F78C3" w:rsidRDefault="00492EF8" w:rsidP="00492EF8">
      <w:pPr>
        <w:ind w:left="360"/>
      </w:pPr>
    </w:p>
    <w:p w:rsidR="00492EF8" w:rsidRDefault="00492EF8" w:rsidP="00492EF8">
      <w:pPr>
        <w:ind w:left="360"/>
      </w:pPr>
    </w:p>
    <w:p w:rsidR="00492EF8" w:rsidRDefault="00492EF8" w:rsidP="00492EF8"/>
    <w:p w:rsidR="00492EF8" w:rsidRDefault="00492EF8" w:rsidP="00492EF8"/>
    <w:p w:rsidR="00492EF8" w:rsidRPr="007F714C" w:rsidRDefault="00492EF8" w:rsidP="00492EF8">
      <w:pPr>
        <w:ind w:left="360"/>
      </w:pPr>
    </w:p>
    <w:p w:rsidR="004C28D1" w:rsidRDefault="004C28D1"/>
    <w:sectPr w:rsidR="004C28D1" w:rsidSect="0013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711C"/>
    <w:multiLevelType w:val="hybridMultilevel"/>
    <w:tmpl w:val="4F027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F8"/>
    <w:rsid w:val="00137AEF"/>
    <w:rsid w:val="00492EF8"/>
    <w:rsid w:val="004C28D1"/>
    <w:rsid w:val="00627E14"/>
    <w:rsid w:val="0091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2</cp:revision>
  <dcterms:created xsi:type="dcterms:W3CDTF">2014-08-24T08:44:00Z</dcterms:created>
  <dcterms:modified xsi:type="dcterms:W3CDTF">2014-12-11T16:06:00Z</dcterms:modified>
</cp:coreProperties>
</file>