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B1" w:rsidRPr="003509B1" w:rsidRDefault="003509B1" w:rsidP="00350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№30»</w:t>
      </w:r>
    </w:p>
    <w:p w:rsidR="003509B1" w:rsidRDefault="003509B1">
      <w:pPr>
        <w:rPr>
          <w:rFonts w:ascii="Times New Roman" w:hAnsi="Times New Roman" w:cs="Times New Roman"/>
          <w:b/>
          <w:sz w:val="28"/>
          <w:szCs w:val="28"/>
        </w:rPr>
      </w:pPr>
    </w:p>
    <w:p w:rsidR="003509B1" w:rsidRDefault="003509B1">
      <w:pPr>
        <w:rPr>
          <w:rFonts w:ascii="Times New Roman" w:hAnsi="Times New Roman" w:cs="Times New Roman"/>
          <w:b/>
          <w:sz w:val="28"/>
          <w:szCs w:val="28"/>
        </w:rPr>
      </w:pPr>
    </w:p>
    <w:p w:rsidR="003509B1" w:rsidRDefault="003509B1">
      <w:pPr>
        <w:rPr>
          <w:rFonts w:ascii="Times New Roman" w:hAnsi="Times New Roman" w:cs="Times New Roman"/>
          <w:b/>
          <w:sz w:val="28"/>
          <w:szCs w:val="28"/>
        </w:rPr>
      </w:pPr>
    </w:p>
    <w:p w:rsidR="003509B1" w:rsidRDefault="003509B1">
      <w:pPr>
        <w:rPr>
          <w:rFonts w:ascii="Times New Roman" w:hAnsi="Times New Roman" w:cs="Times New Roman"/>
          <w:b/>
          <w:sz w:val="28"/>
          <w:szCs w:val="28"/>
        </w:rPr>
      </w:pPr>
    </w:p>
    <w:p w:rsidR="003509B1" w:rsidRDefault="003509B1">
      <w:pPr>
        <w:rPr>
          <w:rFonts w:ascii="Times New Roman" w:hAnsi="Times New Roman" w:cs="Times New Roman"/>
          <w:b/>
          <w:sz w:val="28"/>
          <w:szCs w:val="28"/>
        </w:rPr>
      </w:pPr>
    </w:p>
    <w:p w:rsidR="003509B1" w:rsidRDefault="003509B1" w:rsidP="007A2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B1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  <w:r w:rsidR="007A234F">
        <w:rPr>
          <w:rFonts w:ascii="Times New Roman" w:hAnsi="Times New Roman" w:cs="Times New Roman"/>
          <w:b/>
          <w:sz w:val="28"/>
          <w:szCs w:val="28"/>
        </w:rPr>
        <w:t xml:space="preserve"> ЛИТЕРАТУРЫ ПО ТЕМЕ «СРАВНИТЕЛЬНАЯ ХАРАКТЕРИСТИКА ОБРАЗОВ ТАТЬЯНЫ И ОЛЬГИ В РОМАНЕ А.С. ПУШКИНА </w:t>
      </w:r>
      <w:r w:rsidR="007A234F" w:rsidRPr="007A234F">
        <w:rPr>
          <w:rFonts w:ascii="Times New Roman" w:hAnsi="Times New Roman" w:cs="Times New Roman"/>
          <w:b/>
          <w:sz w:val="28"/>
          <w:szCs w:val="28"/>
        </w:rPr>
        <w:t>“</w:t>
      </w:r>
      <w:r w:rsidR="007A234F">
        <w:rPr>
          <w:rFonts w:ascii="Times New Roman" w:hAnsi="Times New Roman" w:cs="Times New Roman"/>
          <w:b/>
          <w:sz w:val="28"/>
          <w:szCs w:val="28"/>
        </w:rPr>
        <w:t>ЕВГЕНИЙ ОНЕГИН</w:t>
      </w:r>
      <w:r w:rsidR="007A234F" w:rsidRPr="007A234F">
        <w:rPr>
          <w:rFonts w:ascii="Times New Roman" w:hAnsi="Times New Roman" w:cs="Times New Roman"/>
          <w:b/>
          <w:sz w:val="28"/>
          <w:szCs w:val="28"/>
        </w:rPr>
        <w:t>”</w:t>
      </w:r>
      <w:r w:rsidR="007A234F">
        <w:rPr>
          <w:rFonts w:ascii="Times New Roman" w:hAnsi="Times New Roman" w:cs="Times New Roman"/>
          <w:b/>
          <w:sz w:val="28"/>
          <w:szCs w:val="28"/>
        </w:rPr>
        <w:t>»</w:t>
      </w:r>
    </w:p>
    <w:p w:rsidR="007A234F" w:rsidRPr="007A234F" w:rsidRDefault="007A234F" w:rsidP="007A2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технологий развития критического мышления через чтение и письмо, информационно-коммуникативной, групповой, элементами технологии проблемного обучения</w:t>
      </w:r>
    </w:p>
    <w:p w:rsidR="007A234F" w:rsidRDefault="007A234F">
      <w:pPr>
        <w:rPr>
          <w:rFonts w:ascii="Times New Roman" w:hAnsi="Times New Roman" w:cs="Times New Roman"/>
          <w:b/>
          <w:sz w:val="28"/>
          <w:szCs w:val="28"/>
        </w:rPr>
      </w:pPr>
    </w:p>
    <w:p w:rsidR="007A234F" w:rsidRDefault="007A234F">
      <w:pPr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>
      <w:pPr>
        <w:rPr>
          <w:rFonts w:ascii="Times New Roman" w:hAnsi="Times New Roman" w:cs="Times New Roman"/>
          <w:b/>
          <w:sz w:val="28"/>
          <w:szCs w:val="28"/>
        </w:rPr>
      </w:pPr>
    </w:p>
    <w:p w:rsidR="007A234F" w:rsidRDefault="007A234F">
      <w:pPr>
        <w:rPr>
          <w:rFonts w:ascii="Times New Roman" w:hAnsi="Times New Roman" w:cs="Times New Roman"/>
          <w:b/>
          <w:sz w:val="28"/>
          <w:szCs w:val="28"/>
        </w:rPr>
      </w:pPr>
    </w:p>
    <w:p w:rsidR="007A234F" w:rsidRDefault="007A234F">
      <w:pPr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7A234F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7A234F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</w:p>
    <w:p w:rsidR="007A234F" w:rsidRDefault="007A234F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Объедкова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</w:p>
    <w:p w:rsidR="004E0F6B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 w:rsidP="007A234F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F6B" w:rsidRDefault="004E0F6B" w:rsidP="004E0F6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4E0F6B" w:rsidRDefault="004E0F6B" w:rsidP="004E0F6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Подольск</w:t>
      </w:r>
    </w:p>
    <w:p w:rsidR="004E0F6B" w:rsidRDefault="004E0F6B" w:rsidP="004E0F6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3509B1" w:rsidRDefault="003509B1" w:rsidP="007A23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4F47" w:rsidRPr="001B6F53" w:rsidRDefault="001B6F53" w:rsidP="001B6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образов </w:t>
      </w:r>
      <w:r w:rsidRPr="001B6F53">
        <w:rPr>
          <w:rFonts w:ascii="Times New Roman" w:hAnsi="Times New Roman" w:cs="Times New Roman"/>
          <w:sz w:val="28"/>
          <w:szCs w:val="28"/>
        </w:rPr>
        <w:t>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6F53">
        <w:rPr>
          <w:rFonts w:ascii="Times New Roman" w:hAnsi="Times New Roman" w:cs="Times New Roman"/>
          <w:sz w:val="28"/>
          <w:szCs w:val="28"/>
        </w:rPr>
        <w:t xml:space="preserve"> и Ольг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6F53">
        <w:rPr>
          <w:rFonts w:ascii="Times New Roman" w:hAnsi="Times New Roman" w:cs="Times New Roman"/>
          <w:sz w:val="28"/>
          <w:szCs w:val="28"/>
        </w:rPr>
        <w:t xml:space="preserve"> в романе А.С. Пушкина «Евгений Онегин»</w:t>
      </w:r>
    </w:p>
    <w:p w:rsidR="001B6F53" w:rsidRPr="00BD3B5B" w:rsidRDefault="001B6F53" w:rsidP="000F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B6F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85" w:rsidRPr="00BD3B5B">
        <w:rPr>
          <w:rFonts w:ascii="Times New Roman" w:hAnsi="Times New Roman" w:cs="Times New Roman"/>
          <w:sz w:val="28"/>
          <w:szCs w:val="28"/>
        </w:rPr>
        <w:t>Развивать умение анализировать художественное произведение, делать сравнительный анализ.</w:t>
      </w:r>
    </w:p>
    <w:p w:rsidR="001B6F53" w:rsidRDefault="001B6F53" w:rsidP="003A258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критическое мышление учащихся.</w:t>
      </w:r>
    </w:p>
    <w:p w:rsidR="003A2585" w:rsidRPr="00BD3B5B" w:rsidRDefault="003A2585" w:rsidP="003A2585">
      <w:pPr>
        <w:pStyle w:val="a4"/>
        <w:shd w:val="clear" w:color="auto" w:fill="FFFFFF"/>
        <w:spacing w:before="0" w:beforeAutospacing="0" w:after="0" w:afterAutospacing="0" w:line="240" w:lineRule="atLeast"/>
        <w:ind w:left="851"/>
        <w:rPr>
          <w:sz w:val="28"/>
          <w:szCs w:val="28"/>
        </w:rPr>
      </w:pPr>
      <w:r w:rsidRPr="00BD3B5B">
        <w:rPr>
          <w:sz w:val="28"/>
          <w:szCs w:val="28"/>
        </w:rPr>
        <w:t>3. Воспитывать интерес к русской литературе.</w:t>
      </w:r>
    </w:p>
    <w:p w:rsidR="001B6F53" w:rsidRDefault="00AA270F" w:rsidP="003A2585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;</w:t>
      </w:r>
      <w:r w:rsidR="001B6F53" w:rsidRPr="001B6F53">
        <w:rPr>
          <w:b/>
          <w:sz w:val="28"/>
          <w:szCs w:val="28"/>
        </w:rPr>
        <w:t xml:space="preserve">Задачи: </w:t>
      </w:r>
    </w:p>
    <w:p w:rsidR="00600DAF" w:rsidRDefault="00600DAF" w:rsidP="00600DAF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rPr>
          <w:sz w:val="28"/>
          <w:szCs w:val="28"/>
        </w:rPr>
      </w:pPr>
      <w:r w:rsidRPr="00600DAF">
        <w:rPr>
          <w:sz w:val="28"/>
          <w:szCs w:val="28"/>
        </w:rPr>
        <w:t>1.</w:t>
      </w:r>
      <w:r>
        <w:rPr>
          <w:sz w:val="28"/>
          <w:szCs w:val="28"/>
        </w:rPr>
        <w:t>Формирование навыков поискового чтения художественного текста.</w:t>
      </w:r>
    </w:p>
    <w:p w:rsidR="00DE1B7B" w:rsidRDefault="00DE1B7B" w:rsidP="00DE1B7B">
      <w:pPr>
        <w:pStyle w:val="a4"/>
        <w:shd w:val="clear" w:color="auto" w:fill="FFFFFF"/>
        <w:spacing w:before="0" w:beforeAutospacing="0" w:after="0" w:afterAutospacing="0" w:line="240" w:lineRule="atLeast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Развитие умения </w:t>
      </w:r>
      <w:r w:rsidRPr="00DE1B7B">
        <w:rPr>
          <w:color w:val="000000"/>
          <w:sz w:val="28"/>
          <w:szCs w:val="28"/>
          <w:shd w:val="clear" w:color="auto" w:fill="FFFFFF"/>
        </w:rPr>
        <w:t>формулировать мысли во внутренней и внешней речи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E1B7B" w:rsidRPr="00DE1B7B" w:rsidRDefault="00DE1B7B" w:rsidP="00DE1B7B">
      <w:pPr>
        <w:pStyle w:val="a4"/>
        <w:shd w:val="clear" w:color="auto" w:fill="FFFFFF"/>
        <w:spacing w:before="0" w:beforeAutospacing="0" w:after="0" w:afterAutospacing="0" w:line="240" w:lineRule="atLeast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Развитие умения графически систематизировать информацию.</w:t>
      </w:r>
    </w:p>
    <w:p w:rsidR="001B6F53" w:rsidRDefault="001B6F53" w:rsidP="007A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36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E8">
        <w:rPr>
          <w:rFonts w:ascii="Times New Roman" w:hAnsi="Times New Roman" w:cs="Times New Roman"/>
          <w:sz w:val="28"/>
          <w:szCs w:val="28"/>
        </w:rPr>
        <w:t>общей методологической направленности.</w:t>
      </w:r>
    </w:p>
    <w:p w:rsidR="007A234F" w:rsidRPr="007A234F" w:rsidRDefault="007A234F" w:rsidP="004E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7A234F">
        <w:rPr>
          <w:rFonts w:ascii="Times New Roman" w:hAnsi="Times New Roman" w:cs="Times New Roman"/>
          <w:sz w:val="28"/>
          <w:szCs w:val="28"/>
        </w:rPr>
        <w:t>развития критического мышления через чтение и письмо, информационно-коммуникативн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234F">
        <w:rPr>
          <w:rFonts w:ascii="Times New Roman" w:hAnsi="Times New Roman" w:cs="Times New Roman"/>
          <w:sz w:val="28"/>
          <w:szCs w:val="28"/>
        </w:rPr>
        <w:t>, 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234F">
        <w:rPr>
          <w:rFonts w:ascii="Times New Roman" w:hAnsi="Times New Roman" w:cs="Times New Roman"/>
          <w:sz w:val="28"/>
          <w:szCs w:val="28"/>
        </w:rPr>
        <w:t>,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234F">
        <w:rPr>
          <w:rFonts w:ascii="Times New Roman" w:hAnsi="Times New Roman" w:cs="Times New Roman"/>
          <w:sz w:val="28"/>
          <w:szCs w:val="28"/>
        </w:rPr>
        <w:t xml:space="preserve"> технологии проблемного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1E8" w:rsidRPr="006361E8" w:rsidRDefault="006361E8" w:rsidP="004E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361E8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DC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>
        <w:rPr>
          <w:rFonts w:ascii="Times New Roman" w:hAnsi="Times New Roman" w:cs="Times New Roman"/>
          <w:sz w:val="28"/>
          <w:szCs w:val="28"/>
        </w:rPr>
        <w:t>тексты романа</w:t>
      </w:r>
      <w:r w:rsidR="0051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Пушкина «Евгений Онегин».</w:t>
      </w:r>
    </w:p>
    <w:p w:rsidR="001B6F53" w:rsidRDefault="001B6F53" w:rsidP="001B6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7114" w:rsidRPr="00497114" w:rsidRDefault="00160F2E" w:rsidP="00160F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114"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</w:p>
    <w:p w:rsidR="006361E8" w:rsidRPr="006361E8" w:rsidRDefault="006361E8" w:rsidP="006361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1E8">
        <w:rPr>
          <w:rFonts w:ascii="Times New Roman" w:hAnsi="Times New Roman" w:cs="Times New Roman"/>
          <w:b/>
          <w:sz w:val="28"/>
          <w:szCs w:val="28"/>
        </w:rPr>
        <w:t>Работа над темой урока</w:t>
      </w:r>
    </w:p>
    <w:p w:rsidR="00D94B0D" w:rsidRDefault="00A35F35" w:rsidP="00B5768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1E8"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  <w:r w:rsidR="00160F2E" w:rsidRPr="006361E8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360F08" w:rsidRPr="006361E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94B0D">
        <w:rPr>
          <w:rFonts w:ascii="Times New Roman" w:hAnsi="Times New Roman" w:cs="Times New Roman"/>
          <w:sz w:val="28"/>
          <w:szCs w:val="28"/>
        </w:rPr>
        <w:t>запишите тему урока в тетради!</w:t>
      </w:r>
    </w:p>
    <w:p w:rsidR="00160F2E" w:rsidRPr="006361E8" w:rsidRDefault="00D94B0D" w:rsidP="00B5768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C4D" w:rsidRPr="006361E8">
        <w:rPr>
          <w:rFonts w:ascii="Times New Roman" w:hAnsi="Times New Roman" w:cs="Times New Roman"/>
          <w:sz w:val="28"/>
          <w:szCs w:val="28"/>
        </w:rPr>
        <w:t>осмотрите на тему урока и найдите ключевые слова в названии темы (</w:t>
      </w:r>
      <w:r w:rsidR="00C83C4D" w:rsidRPr="006361E8">
        <w:rPr>
          <w:rFonts w:ascii="Times New Roman" w:hAnsi="Times New Roman" w:cs="Times New Roman"/>
          <w:i/>
          <w:sz w:val="28"/>
          <w:szCs w:val="28"/>
        </w:rPr>
        <w:t>сравнительная характеристика</w:t>
      </w:r>
      <w:r w:rsidR="00C83C4D" w:rsidRPr="006361E8">
        <w:rPr>
          <w:rFonts w:ascii="Times New Roman" w:hAnsi="Times New Roman" w:cs="Times New Roman"/>
          <w:sz w:val="28"/>
          <w:szCs w:val="28"/>
        </w:rPr>
        <w:t>)</w:t>
      </w:r>
      <w:r w:rsidR="00497114" w:rsidRPr="006361E8">
        <w:rPr>
          <w:rFonts w:ascii="Times New Roman" w:hAnsi="Times New Roman" w:cs="Times New Roman"/>
          <w:sz w:val="28"/>
          <w:szCs w:val="28"/>
        </w:rPr>
        <w:t>.</w:t>
      </w:r>
    </w:p>
    <w:p w:rsidR="00497114" w:rsidRDefault="00497114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14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>, почему эти слова являются ключевыми (</w:t>
      </w:r>
      <w:r w:rsidRPr="00497114">
        <w:rPr>
          <w:rFonts w:ascii="Times New Roman" w:hAnsi="Times New Roman" w:cs="Times New Roman"/>
          <w:i/>
          <w:sz w:val="28"/>
          <w:szCs w:val="28"/>
        </w:rPr>
        <w:t>отражают суть темы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45A5">
        <w:rPr>
          <w:rFonts w:ascii="Times New Roman" w:hAnsi="Times New Roman" w:cs="Times New Roman"/>
          <w:sz w:val="28"/>
          <w:szCs w:val="28"/>
        </w:rPr>
        <w:t>.</w:t>
      </w:r>
    </w:p>
    <w:p w:rsidR="000F337B" w:rsidRDefault="006361E8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приходилось ли вам сравнивать героев произведений? Приведите примеры (Онегин и Ленский, Остап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Чацкий и Молчалин</w:t>
      </w:r>
      <w:r w:rsidR="00EB68BE">
        <w:rPr>
          <w:rFonts w:ascii="Times New Roman" w:hAnsi="Times New Roman" w:cs="Times New Roman"/>
          <w:sz w:val="28"/>
          <w:szCs w:val="28"/>
        </w:rPr>
        <w:t>, Гринев и Швабрин</w:t>
      </w:r>
      <w:r w:rsidR="000F337B">
        <w:rPr>
          <w:rFonts w:ascii="Times New Roman" w:hAnsi="Times New Roman" w:cs="Times New Roman"/>
          <w:sz w:val="28"/>
          <w:szCs w:val="28"/>
        </w:rPr>
        <w:t>).</w:t>
      </w:r>
    </w:p>
    <w:p w:rsidR="006361E8" w:rsidRDefault="006361E8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у вас есть уже опыт этой работы и нам с вами сегодня будет легко </w:t>
      </w:r>
      <w:r w:rsidR="00D94B0D">
        <w:rPr>
          <w:rFonts w:ascii="Times New Roman" w:hAnsi="Times New Roman" w:cs="Times New Roman"/>
          <w:sz w:val="28"/>
          <w:szCs w:val="28"/>
        </w:rPr>
        <w:t>сотрудничать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E8" w:rsidRPr="009251E8" w:rsidRDefault="009251E8" w:rsidP="00B5768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51E8" w:rsidRPr="009251E8" w:rsidRDefault="009251E8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1E8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A35F35" w:rsidRPr="009251E8" w:rsidRDefault="00A35F35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1E8">
        <w:rPr>
          <w:rFonts w:ascii="Times New Roman" w:hAnsi="Times New Roman" w:cs="Times New Roman"/>
          <w:b/>
          <w:sz w:val="28"/>
          <w:szCs w:val="28"/>
        </w:rPr>
        <w:t xml:space="preserve">(Слайд 2) </w:t>
      </w:r>
      <w:r w:rsidRPr="009251E8">
        <w:rPr>
          <w:rFonts w:ascii="Times New Roman" w:hAnsi="Times New Roman" w:cs="Times New Roman"/>
          <w:sz w:val="28"/>
          <w:szCs w:val="28"/>
        </w:rPr>
        <w:t>Объясните значение слов «сравнительный», «характеристика» (</w:t>
      </w:r>
      <w:r w:rsidRPr="009251E8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 w:rsidRPr="009251E8">
        <w:rPr>
          <w:rFonts w:ascii="Times New Roman" w:hAnsi="Times New Roman" w:cs="Times New Roman"/>
          <w:sz w:val="28"/>
          <w:szCs w:val="28"/>
        </w:rPr>
        <w:t>).</w:t>
      </w:r>
    </w:p>
    <w:p w:rsidR="00A35F35" w:rsidRDefault="00A35F35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>
        <w:rPr>
          <w:rFonts w:ascii="Times New Roman" w:hAnsi="Times New Roman" w:cs="Times New Roman"/>
          <w:sz w:val="28"/>
          <w:szCs w:val="28"/>
        </w:rPr>
        <w:t>Сравните свои ответы с определениями</w:t>
      </w:r>
      <w:r w:rsidR="009251E8">
        <w:rPr>
          <w:rFonts w:ascii="Times New Roman" w:hAnsi="Times New Roman" w:cs="Times New Roman"/>
          <w:sz w:val="28"/>
          <w:szCs w:val="28"/>
        </w:rPr>
        <w:t>, которые даны в</w:t>
      </w:r>
      <w:r>
        <w:rPr>
          <w:rFonts w:ascii="Times New Roman" w:hAnsi="Times New Roman" w:cs="Times New Roman"/>
          <w:sz w:val="28"/>
          <w:szCs w:val="28"/>
        </w:rPr>
        <w:t xml:space="preserve"> Толковых словар</w:t>
      </w:r>
      <w:r w:rsidR="009251E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Ефремовой и Ожегова. Зачитаем </w:t>
      </w:r>
      <w:r w:rsidR="009251E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вслух.</w:t>
      </w:r>
    </w:p>
    <w:p w:rsidR="00A35F35" w:rsidRDefault="00A35F35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мы теперь дать </w:t>
      </w:r>
      <w:r w:rsidR="006361E8">
        <w:rPr>
          <w:rFonts w:ascii="Times New Roman" w:hAnsi="Times New Roman" w:cs="Times New Roman"/>
          <w:sz w:val="28"/>
          <w:szCs w:val="28"/>
        </w:rPr>
        <w:t>определение понятию «сравнительная характеристика»? Попробуйте.</w:t>
      </w:r>
    </w:p>
    <w:p w:rsidR="009251E8" w:rsidRPr="00D94B0D" w:rsidRDefault="009251E8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4)</w:t>
      </w:r>
      <w:r w:rsidR="00D9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B0D">
        <w:rPr>
          <w:rFonts w:ascii="Times New Roman" w:hAnsi="Times New Roman" w:cs="Times New Roman"/>
          <w:sz w:val="28"/>
          <w:szCs w:val="28"/>
        </w:rPr>
        <w:t>Запишите это определение в тетради.</w:t>
      </w:r>
    </w:p>
    <w:p w:rsidR="00D94B0D" w:rsidRDefault="00D94B0D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Сформулируем цель нашего урока, исходя и</w:t>
      </w:r>
      <w:r w:rsidR="00E346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названия темы и определения, которое мы записали.</w:t>
      </w:r>
    </w:p>
    <w:p w:rsidR="00D94B0D" w:rsidRDefault="00D94B0D" w:rsidP="00B5768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Выявить отличительные черты </w:t>
      </w:r>
      <w:r w:rsidR="00EB68BE">
        <w:rPr>
          <w:rFonts w:ascii="Times New Roman" w:hAnsi="Times New Roman" w:cs="Times New Roman"/>
          <w:i/>
          <w:sz w:val="28"/>
          <w:szCs w:val="28"/>
        </w:rPr>
        <w:t>внешности, характера</w:t>
      </w:r>
      <w:r w:rsidR="003A2585">
        <w:rPr>
          <w:rFonts w:ascii="Times New Roman" w:hAnsi="Times New Roman" w:cs="Times New Roman"/>
          <w:i/>
          <w:sz w:val="28"/>
          <w:szCs w:val="28"/>
        </w:rPr>
        <w:t>, воспитания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Татьяны и Ольги и сопоставить их</w:t>
      </w:r>
      <w:r w:rsidR="003A2585">
        <w:rPr>
          <w:rFonts w:ascii="Times New Roman" w:hAnsi="Times New Roman" w:cs="Times New Roman"/>
          <w:i/>
          <w:sz w:val="28"/>
          <w:szCs w:val="28"/>
        </w:rPr>
        <w:t xml:space="preserve"> образы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70146" w:rsidRDefault="00870146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146">
        <w:rPr>
          <w:rFonts w:ascii="Times New Roman" w:hAnsi="Times New Roman" w:cs="Times New Roman"/>
          <w:sz w:val="28"/>
          <w:szCs w:val="28"/>
        </w:rPr>
        <w:t>Запишите цель урока в тетради.</w:t>
      </w:r>
    </w:p>
    <w:p w:rsidR="00E34693" w:rsidRDefault="00E34693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какие виды работ нам могут помочь достичь цели урока?</w:t>
      </w:r>
    </w:p>
    <w:p w:rsidR="00E34693" w:rsidRPr="00870146" w:rsidRDefault="00E34693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текстом, сопоставление образов и т.д.)</w:t>
      </w:r>
    </w:p>
    <w:p w:rsidR="00A35F35" w:rsidRDefault="00E21EF5" w:rsidP="00B5768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фрагментами текста романа</w:t>
      </w:r>
    </w:p>
    <w:p w:rsidR="002E3FD0" w:rsidRPr="0059725A" w:rsidRDefault="002E3FD0" w:rsidP="00B5768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25A">
        <w:rPr>
          <w:rFonts w:ascii="Times New Roman" w:hAnsi="Times New Roman" w:cs="Times New Roman"/>
          <w:sz w:val="28"/>
          <w:szCs w:val="28"/>
          <w:u w:val="single"/>
        </w:rPr>
        <w:t>Задание для работы в группах</w:t>
      </w:r>
    </w:p>
    <w:p w:rsidR="005F66C1" w:rsidRDefault="005F66C1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5F66C1">
        <w:rPr>
          <w:rFonts w:ascii="Times New Roman" w:hAnsi="Times New Roman" w:cs="Times New Roman"/>
          <w:sz w:val="28"/>
          <w:szCs w:val="28"/>
        </w:rPr>
        <w:t>Перейдем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этапу урока – анализу образов Татьяны и Ольги. Я предлагаю поработать в группах по 4 человека. Выберите руководителя группы и того, кто будет представлять группу при ответе.</w:t>
      </w:r>
    </w:p>
    <w:p w:rsidR="00C97B4B" w:rsidRDefault="005F66C1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листах, </w:t>
      </w:r>
      <w:r w:rsidR="00C97B4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вы получили, записан образ, над которым вы будете работать, и указаны главы и строфы, в которых нужно будет искать </w:t>
      </w:r>
      <w:r w:rsidR="00C97B4B">
        <w:rPr>
          <w:rFonts w:ascii="Times New Roman" w:hAnsi="Times New Roman" w:cs="Times New Roman"/>
          <w:sz w:val="28"/>
          <w:szCs w:val="28"/>
        </w:rPr>
        <w:t>соответствующую информацию.</w:t>
      </w:r>
    </w:p>
    <w:p w:rsidR="005F66C1" w:rsidRDefault="002A5554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 w:rsidR="00C97B4B">
        <w:rPr>
          <w:rFonts w:ascii="Times New Roman" w:hAnsi="Times New Roman" w:cs="Times New Roman"/>
          <w:sz w:val="28"/>
          <w:szCs w:val="28"/>
        </w:rPr>
        <w:t>А задание будет таким: составьте кластер с ключевыми понятиями «образ Татьяны» и «образ Ольги».</w:t>
      </w:r>
    </w:p>
    <w:p w:rsidR="002A5554" w:rsidRDefault="002A5554" w:rsidP="00B5768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Действуйте следующим образом:</w:t>
      </w:r>
    </w:p>
    <w:p w:rsidR="002A5554" w:rsidRPr="00AD599F" w:rsidRDefault="002A5554" w:rsidP="00B5768E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2A5554" w:rsidRPr="00066DB5" w:rsidRDefault="002A5554" w:rsidP="00B5768E">
      <w:pPr>
        <w:pStyle w:val="a3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посередине чистого листа </w:t>
      </w:r>
      <w:r w:rsidRPr="00CF0A99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CF0A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A99">
        <w:rPr>
          <w:rFonts w:ascii="Times New Roman" w:hAnsi="Times New Roman" w:cs="Times New Roman"/>
          <w:sz w:val="28"/>
          <w:szCs w:val="28"/>
        </w:rPr>
        <w:t xml:space="preserve"> ключевое слово</w:t>
      </w:r>
      <w:r>
        <w:rPr>
          <w:rFonts w:ascii="Times New Roman" w:hAnsi="Times New Roman" w:cs="Times New Roman"/>
          <w:sz w:val="28"/>
          <w:szCs w:val="28"/>
        </w:rPr>
        <w:t xml:space="preserve">сочетание («образ </w:t>
      </w:r>
      <w:r w:rsidR="002E3FD0">
        <w:rPr>
          <w:rFonts w:ascii="Times New Roman" w:hAnsi="Times New Roman" w:cs="Times New Roman"/>
          <w:sz w:val="28"/>
          <w:szCs w:val="28"/>
        </w:rPr>
        <w:t>Татьяны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2E3FD0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D0">
        <w:rPr>
          <w:rFonts w:ascii="Times New Roman" w:hAnsi="Times New Roman" w:cs="Times New Roman"/>
          <w:sz w:val="28"/>
          <w:szCs w:val="28"/>
        </w:rPr>
        <w:t>Ольги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2A5554" w:rsidRPr="00066DB5" w:rsidRDefault="002A5554" w:rsidP="00B5768E">
      <w:pPr>
        <w:pStyle w:val="a3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DB5">
        <w:rPr>
          <w:rFonts w:ascii="Times New Roman" w:hAnsi="Times New Roman" w:cs="Times New Roman"/>
          <w:sz w:val="28"/>
          <w:szCs w:val="28"/>
        </w:rPr>
        <w:t xml:space="preserve">вокруг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66DB5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066D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E3FD0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DB5">
        <w:rPr>
          <w:rFonts w:ascii="Times New Roman" w:hAnsi="Times New Roman" w:cs="Times New Roman"/>
          <w:sz w:val="28"/>
          <w:szCs w:val="28"/>
        </w:rPr>
        <w:t xml:space="preserve">слова или </w:t>
      </w:r>
      <w:r>
        <w:rPr>
          <w:rFonts w:ascii="Times New Roman" w:hAnsi="Times New Roman" w:cs="Times New Roman"/>
          <w:sz w:val="28"/>
          <w:szCs w:val="28"/>
        </w:rPr>
        <w:t>словосочетания</w:t>
      </w:r>
      <w:r w:rsidRPr="00066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 с ключевым понятием</w:t>
      </w:r>
      <w:r w:rsidRPr="00066DB5">
        <w:rPr>
          <w:rFonts w:ascii="Times New Roman" w:hAnsi="Times New Roman" w:cs="Times New Roman"/>
          <w:sz w:val="28"/>
          <w:szCs w:val="28"/>
        </w:rPr>
        <w:t>;</w:t>
      </w:r>
    </w:p>
    <w:p w:rsidR="002A5554" w:rsidRDefault="002A5554" w:rsidP="00B5768E">
      <w:pPr>
        <w:pStyle w:val="a3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D0">
        <w:rPr>
          <w:rFonts w:ascii="Times New Roman" w:hAnsi="Times New Roman" w:cs="Times New Roman"/>
          <w:sz w:val="28"/>
          <w:szCs w:val="28"/>
        </w:rPr>
        <w:t xml:space="preserve">потом запишите возникшие ассоциации и сделайте </w:t>
      </w:r>
      <w:r w:rsidR="002E3FD0" w:rsidRPr="002E3FD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2E3FD0">
        <w:rPr>
          <w:rFonts w:ascii="Times New Roman" w:hAnsi="Times New Roman" w:cs="Times New Roman"/>
          <w:sz w:val="28"/>
          <w:szCs w:val="28"/>
        </w:rPr>
        <w:t>вывод</w:t>
      </w:r>
      <w:r w:rsidR="002E3FD0">
        <w:rPr>
          <w:rFonts w:ascii="Times New Roman" w:hAnsi="Times New Roman" w:cs="Times New Roman"/>
          <w:sz w:val="28"/>
          <w:szCs w:val="28"/>
        </w:rPr>
        <w:t>ы, ответьте на вопрос «Какой вы видите в романе Татьяну? Ольгу?</w:t>
      </w:r>
    </w:p>
    <w:p w:rsidR="002E3FD0" w:rsidRDefault="002E3FD0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отводится 7 минут.</w:t>
      </w:r>
    </w:p>
    <w:p w:rsidR="002E3FD0" w:rsidRPr="0059725A" w:rsidRDefault="002E3FD0" w:rsidP="00B5768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25A">
        <w:rPr>
          <w:rFonts w:ascii="Times New Roman" w:hAnsi="Times New Roman" w:cs="Times New Roman"/>
          <w:sz w:val="28"/>
          <w:szCs w:val="28"/>
          <w:u w:val="single"/>
        </w:rPr>
        <w:t>Задание для работы в парах.</w:t>
      </w:r>
    </w:p>
    <w:p w:rsidR="002E3FD0" w:rsidRDefault="002E3FD0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работы в парах звучит следующим образом: определите, какие художественно-изобразительные средства и с какой целью использует автор для создания образов героинь (работают две пары)</w:t>
      </w:r>
    </w:p>
    <w:p w:rsidR="0059725A" w:rsidRDefault="00343738" w:rsidP="00B5768E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738">
        <w:rPr>
          <w:rFonts w:ascii="Times New Roman" w:hAnsi="Times New Roman" w:cs="Times New Roman"/>
          <w:sz w:val="28"/>
          <w:szCs w:val="28"/>
          <w:u w:val="single"/>
        </w:rPr>
        <w:t>Рефлексивная деятельность</w:t>
      </w:r>
      <w:r w:rsidR="00603B68">
        <w:rPr>
          <w:rFonts w:ascii="Times New Roman" w:hAnsi="Times New Roman" w:cs="Times New Roman"/>
          <w:sz w:val="28"/>
          <w:szCs w:val="28"/>
          <w:u w:val="single"/>
        </w:rPr>
        <w:t xml:space="preserve"> (озвучивание и осмысление результатов работы)</w:t>
      </w:r>
    </w:p>
    <w:p w:rsidR="00EC19D9" w:rsidRDefault="00CF6B66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 w:rsidR="005237DD" w:rsidRPr="005237DD">
        <w:rPr>
          <w:rFonts w:ascii="Times New Roman" w:hAnsi="Times New Roman" w:cs="Times New Roman"/>
          <w:sz w:val="28"/>
          <w:szCs w:val="28"/>
        </w:rPr>
        <w:t>Пора озвучить результаты вашей работы. Послушаем, что получилось у групп</w:t>
      </w:r>
      <w:r w:rsidR="005237DD">
        <w:rPr>
          <w:rFonts w:ascii="Times New Roman" w:hAnsi="Times New Roman" w:cs="Times New Roman"/>
          <w:sz w:val="28"/>
          <w:szCs w:val="28"/>
        </w:rPr>
        <w:t>, которые работали с ключевым понятием «образ Татьяны». Кто будет отвечать?</w:t>
      </w:r>
      <w:r w:rsidR="005237DD" w:rsidRPr="005237DD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EC19D9">
        <w:rPr>
          <w:rFonts w:ascii="Times New Roman" w:hAnsi="Times New Roman" w:cs="Times New Roman"/>
          <w:sz w:val="28"/>
          <w:szCs w:val="28"/>
        </w:rPr>
        <w:t>ы групп</w:t>
      </w:r>
      <w:r w:rsidR="005237DD" w:rsidRPr="005237DD">
        <w:rPr>
          <w:rFonts w:ascii="Times New Roman" w:hAnsi="Times New Roman" w:cs="Times New Roman"/>
          <w:sz w:val="28"/>
          <w:szCs w:val="28"/>
        </w:rPr>
        <w:t>)</w:t>
      </w:r>
      <w:r w:rsidR="00EC19D9">
        <w:rPr>
          <w:rFonts w:ascii="Times New Roman" w:hAnsi="Times New Roman" w:cs="Times New Roman"/>
          <w:sz w:val="28"/>
          <w:szCs w:val="28"/>
        </w:rPr>
        <w:t>.</w:t>
      </w:r>
    </w:p>
    <w:p w:rsidR="005237DD" w:rsidRPr="005237DD" w:rsidRDefault="00CF6B66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B66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9D9">
        <w:rPr>
          <w:rFonts w:ascii="Times New Roman" w:hAnsi="Times New Roman" w:cs="Times New Roman"/>
          <w:sz w:val="28"/>
          <w:szCs w:val="28"/>
        </w:rPr>
        <w:t>А теперь послушаем группы, которые составляли кластер с ключевым понятием «образ Ольги» (ответы групп)</w:t>
      </w:r>
    </w:p>
    <w:p w:rsidR="00343738" w:rsidRDefault="00CF6B66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10) </w:t>
      </w:r>
      <w:r w:rsidR="00A7194D">
        <w:rPr>
          <w:rFonts w:ascii="Times New Roman" w:hAnsi="Times New Roman" w:cs="Times New Roman"/>
          <w:sz w:val="28"/>
          <w:szCs w:val="28"/>
        </w:rPr>
        <w:t>С помощью к</w:t>
      </w:r>
      <w:r w:rsidR="00603B68">
        <w:rPr>
          <w:rFonts w:ascii="Times New Roman" w:hAnsi="Times New Roman" w:cs="Times New Roman"/>
          <w:sz w:val="28"/>
          <w:szCs w:val="28"/>
        </w:rPr>
        <w:t>аки</w:t>
      </w:r>
      <w:r w:rsidR="00A7194D">
        <w:rPr>
          <w:rFonts w:ascii="Times New Roman" w:hAnsi="Times New Roman" w:cs="Times New Roman"/>
          <w:sz w:val="28"/>
          <w:szCs w:val="28"/>
        </w:rPr>
        <w:t>х</w:t>
      </w:r>
      <w:r w:rsidR="00603B68">
        <w:rPr>
          <w:rFonts w:ascii="Times New Roman" w:hAnsi="Times New Roman" w:cs="Times New Roman"/>
          <w:sz w:val="28"/>
          <w:szCs w:val="28"/>
        </w:rPr>
        <w:t xml:space="preserve"> художественно-изобразительны</w:t>
      </w:r>
      <w:r w:rsidR="00A7194D">
        <w:rPr>
          <w:rFonts w:ascii="Times New Roman" w:hAnsi="Times New Roman" w:cs="Times New Roman"/>
          <w:sz w:val="28"/>
          <w:szCs w:val="28"/>
        </w:rPr>
        <w:t>х</w:t>
      </w:r>
      <w:r w:rsidR="00603B68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A7194D">
        <w:rPr>
          <w:rFonts w:ascii="Times New Roman" w:hAnsi="Times New Roman" w:cs="Times New Roman"/>
          <w:sz w:val="28"/>
          <w:szCs w:val="28"/>
        </w:rPr>
        <w:t>автор создает образ героинь? (ответ учащихся, парная работа)</w:t>
      </w:r>
    </w:p>
    <w:p w:rsidR="00601DCE" w:rsidRDefault="00601DCE" w:rsidP="00B5768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Сопоставительный анализ образов Татьяны и Ольги</w:t>
      </w:r>
    </w:p>
    <w:p w:rsidR="00601DCE" w:rsidRDefault="00601DCE" w:rsidP="00B5768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CE">
        <w:rPr>
          <w:rFonts w:ascii="Times New Roman" w:hAnsi="Times New Roman" w:cs="Times New Roman"/>
          <w:sz w:val="28"/>
          <w:szCs w:val="28"/>
        </w:rPr>
        <w:t>Беседа по вопросам</w:t>
      </w:r>
    </w:p>
    <w:p w:rsidR="00601DCE" w:rsidRDefault="00A74BAB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теперь Татьяну и Ольгу. Есть ли сходства между сестрами и в чем они проявляются?</w:t>
      </w:r>
      <w:r w:rsidR="00CF6B66">
        <w:rPr>
          <w:rFonts w:ascii="Times New Roman" w:hAnsi="Times New Roman" w:cs="Times New Roman"/>
          <w:sz w:val="28"/>
          <w:szCs w:val="28"/>
        </w:rPr>
        <w:t xml:space="preserve"> (воспитание получили в одной семье)</w:t>
      </w:r>
    </w:p>
    <w:p w:rsidR="00A74BAB" w:rsidRDefault="00A74BAB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различия сестер?</w:t>
      </w:r>
    </w:p>
    <w:p w:rsidR="00A74BAB" w:rsidRDefault="00A74BAB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обратили внимание, о ком говорит автор больше – о Татьяне или об Ольге? Почему?</w:t>
      </w:r>
    </w:p>
    <w:p w:rsidR="00A74BAB" w:rsidRDefault="00A74BAB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автор относится к сестрам? Найдите примеры в тексте.</w:t>
      </w:r>
    </w:p>
    <w:p w:rsidR="004779DC" w:rsidRDefault="00DF375B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F5">
        <w:rPr>
          <w:rFonts w:ascii="Times New Roman" w:hAnsi="Times New Roman" w:cs="Times New Roman"/>
          <w:sz w:val="28"/>
          <w:szCs w:val="28"/>
        </w:rPr>
        <w:t>Можно ли по чертам характера, которые мы выявили, объяснить поступки героинь, которые они совершат впоследствии?</w:t>
      </w:r>
      <w:r w:rsidR="00E21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7AC" w:rsidRPr="00E21EF5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="008337AC" w:rsidRPr="00E21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7AC" w:rsidRPr="00E21EF5">
        <w:rPr>
          <w:rFonts w:ascii="Times New Roman" w:hAnsi="Times New Roman" w:cs="Times New Roman"/>
          <w:sz w:val="28"/>
          <w:szCs w:val="28"/>
        </w:rPr>
        <w:t xml:space="preserve">Татьяна написала первой письмо Онегину, Ольга </w:t>
      </w:r>
      <w:r w:rsidR="004779DC" w:rsidRPr="00E21EF5">
        <w:rPr>
          <w:rFonts w:ascii="Times New Roman" w:hAnsi="Times New Roman" w:cs="Times New Roman"/>
          <w:sz w:val="28"/>
          <w:szCs w:val="28"/>
        </w:rPr>
        <w:t>недолго печалилась после смерти Ленского, быстро вышла замуж)</w:t>
      </w:r>
      <w:proofErr w:type="gramEnd"/>
    </w:p>
    <w:p w:rsidR="00E21EF5" w:rsidRDefault="00E21EF5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чертами каждая из сестер Лариных может расположить к себе читателя? Чем покоробить, вызвать неприятное чувство?</w:t>
      </w:r>
    </w:p>
    <w:p w:rsidR="00E21EF5" w:rsidRDefault="00E21EF5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в романе сестры Ларины?</w:t>
      </w:r>
    </w:p>
    <w:p w:rsidR="00E21EF5" w:rsidRDefault="00E21EF5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художественный прием положен в основу создания образов героинь? (антитеза)</w:t>
      </w:r>
    </w:p>
    <w:p w:rsidR="00870146" w:rsidRDefault="00870146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Татьяна – идеальный образ женщины для</w:t>
      </w:r>
      <w:r>
        <w:rPr>
          <w:rFonts w:ascii="Times New Roman" w:hAnsi="Times New Roman" w:cs="Times New Roman"/>
          <w:sz w:val="28"/>
          <w:szCs w:val="28"/>
        </w:rPr>
        <w:br/>
        <w:t>А.С. Пушкина. Согласны ли вы с этим высказыванием? Аргументируйте свой ответ.</w:t>
      </w:r>
    </w:p>
    <w:p w:rsidR="00E21EF5" w:rsidRDefault="00E21EF5" w:rsidP="00B5768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E21EF5" w:rsidRDefault="00E21EF5" w:rsidP="00B5768E">
      <w:pPr>
        <w:pStyle w:val="a3"/>
        <w:numPr>
          <w:ilvl w:val="0"/>
          <w:numId w:val="7"/>
        </w:numPr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1EF5">
        <w:rPr>
          <w:rFonts w:ascii="Times New Roman" w:hAnsi="Times New Roman" w:cs="Times New Roman"/>
          <w:sz w:val="28"/>
          <w:szCs w:val="28"/>
          <w:u w:val="single"/>
        </w:rPr>
        <w:t xml:space="preserve">Составление </w:t>
      </w:r>
      <w:proofErr w:type="spellStart"/>
      <w:r w:rsidRPr="00E21EF5">
        <w:rPr>
          <w:rFonts w:ascii="Times New Roman" w:hAnsi="Times New Roman" w:cs="Times New Roman"/>
          <w:sz w:val="28"/>
          <w:szCs w:val="28"/>
          <w:u w:val="single"/>
        </w:rPr>
        <w:t>синквейна</w:t>
      </w:r>
      <w:proofErr w:type="spellEnd"/>
    </w:p>
    <w:p w:rsidR="00E21EF5" w:rsidRDefault="00870146" w:rsidP="00B5768E">
      <w:pPr>
        <w:pStyle w:val="a3"/>
        <w:numPr>
          <w:ilvl w:val="0"/>
          <w:numId w:val="9"/>
        </w:numPr>
        <w:spacing w:after="12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подходит к завершению. Итог работы я</w:t>
      </w:r>
      <w:r w:rsidR="00E21EF5" w:rsidRPr="005E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в виде </w:t>
      </w:r>
      <w:proofErr w:type="spellStart"/>
      <w:r w:rsidR="00E21EF5" w:rsidRPr="005E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21EF5" w:rsidRPr="005E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</w:t>
      </w:r>
      <w:r w:rsidR="008235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1EF5" w:rsidRPr="005E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Татьяны</w:t>
      </w:r>
      <w:r w:rsidR="00E21EF5" w:rsidRPr="005E1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«образ Ольги».</w:t>
      </w:r>
    </w:p>
    <w:p w:rsidR="00E21EF5" w:rsidRPr="008235A2" w:rsidRDefault="003C476B" w:rsidP="00B5768E">
      <w:pPr>
        <w:pStyle w:val="a3"/>
        <w:numPr>
          <w:ilvl w:val="0"/>
          <w:numId w:val="9"/>
        </w:numPr>
        <w:spacing w:after="12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11) </w:t>
      </w:r>
      <w:proofErr w:type="spellStart"/>
      <w:r w:rsidR="00E21EF5" w:rsidRPr="003C4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Синк</w:t>
      </w:r>
      <w:r w:rsidR="008235A2" w:rsidRPr="003C4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вейн</w:t>
      </w:r>
      <w:proofErr w:type="spellEnd"/>
      <w:r w:rsidR="008235A2" w:rsidRPr="0082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особое стихотворение</w:t>
      </w:r>
      <w:r w:rsidR="00E21EF5" w:rsidRPr="0082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5 строк, где: </w:t>
      </w:r>
    </w:p>
    <w:p w:rsidR="00E21EF5" w:rsidRPr="00350B1A" w:rsidRDefault="00E21EF5" w:rsidP="00B5768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Первая строка. 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слово – понятие или тема (существительное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это словосочетание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1EF5" w:rsidRPr="00350B1A" w:rsidRDefault="00E21EF5" w:rsidP="00B5768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строка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слова – описание этого понятия (прилагательные).</w:t>
      </w:r>
    </w:p>
    <w:p w:rsidR="00E21EF5" w:rsidRPr="00350B1A" w:rsidRDefault="00E21EF5" w:rsidP="00B5768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Третья строка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слова – действия (глаголы).</w:t>
      </w:r>
    </w:p>
    <w:p w:rsidR="00E21EF5" w:rsidRPr="00350B1A" w:rsidRDefault="00E21EF5" w:rsidP="00B5768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Четвертая строка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Фраза или предложение, показывающее отношение к теме (афоризм)</w:t>
      </w:r>
    </w:p>
    <w:p w:rsidR="00E21EF5" w:rsidRPr="00350B1A" w:rsidRDefault="00E21EF5" w:rsidP="00B5768E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Пятая строка</w:t>
      </w:r>
      <w:r w:rsidRPr="00350B1A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слово – синоним, который повторяет суть темы.</w:t>
      </w:r>
    </w:p>
    <w:p w:rsidR="00E21EF5" w:rsidRDefault="003C476B" w:rsidP="00B5768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6B">
        <w:rPr>
          <w:rFonts w:ascii="Times New Roman" w:hAnsi="Times New Roman" w:cs="Times New Roman"/>
          <w:b/>
          <w:sz w:val="28"/>
          <w:szCs w:val="28"/>
        </w:rPr>
        <w:t>(Слайд 12)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6B">
        <w:rPr>
          <w:rFonts w:ascii="Times New Roman" w:hAnsi="Times New Roman" w:cs="Times New Roman"/>
          <w:sz w:val="28"/>
          <w:szCs w:val="28"/>
        </w:rPr>
        <w:t>Н</w:t>
      </w:r>
      <w:r w:rsidR="00E21EF5" w:rsidRPr="005E113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экране вы видите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C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работы – 3 минуты.</w:t>
      </w:r>
    </w:p>
    <w:p w:rsidR="00870146" w:rsidRDefault="00870146" w:rsidP="00B5768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F5" w:rsidRDefault="008235A2" w:rsidP="00B5768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35A2">
        <w:rPr>
          <w:rFonts w:ascii="Times New Roman" w:hAnsi="Times New Roman" w:cs="Times New Roman"/>
          <w:sz w:val="28"/>
          <w:szCs w:val="28"/>
          <w:u w:val="single"/>
        </w:rPr>
        <w:t xml:space="preserve">Зачитывание </w:t>
      </w:r>
      <w:proofErr w:type="spellStart"/>
      <w:r w:rsidRPr="008235A2">
        <w:rPr>
          <w:rFonts w:ascii="Times New Roman" w:hAnsi="Times New Roman" w:cs="Times New Roman"/>
          <w:sz w:val="28"/>
          <w:szCs w:val="28"/>
          <w:u w:val="single"/>
        </w:rPr>
        <w:t>синквейнов</w:t>
      </w:r>
      <w:proofErr w:type="spellEnd"/>
    </w:p>
    <w:p w:rsidR="003C476B" w:rsidRPr="003C476B" w:rsidRDefault="003C476B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цели нашего урока. Как вы считаете, достигли ли мы ее? Ответ аргументируйте.</w:t>
      </w:r>
    </w:p>
    <w:p w:rsidR="00E21EF5" w:rsidRDefault="00870146" w:rsidP="00B5768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задание.</w:t>
      </w:r>
    </w:p>
    <w:p w:rsidR="00DE1B7B" w:rsidRDefault="00DE1B7B" w:rsidP="00B576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476B">
        <w:rPr>
          <w:rFonts w:ascii="Times New Roman" w:hAnsi="Times New Roman" w:cs="Times New Roman"/>
          <w:sz w:val="28"/>
          <w:szCs w:val="28"/>
        </w:rPr>
        <w:t>еречитайте письма Татьяны и Онегина и составьте кластер с ключевым понятием «чувства Татьяны» и «чувства Онегина».</w:t>
      </w:r>
    </w:p>
    <w:p w:rsidR="003C476B" w:rsidRDefault="003C476B" w:rsidP="00B5768E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и комментирование оценок.</w:t>
      </w:r>
    </w:p>
    <w:p w:rsidR="00263A97" w:rsidRPr="00263A97" w:rsidRDefault="00263A97" w:rsidP="00B5768E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601DCE" w:rsidRPr="004779DC" w:rsidRDefault="00601DCE" w:rsidP="00B5768E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DC">
        <w:rPr>
          <w:rFonts w:ascii="Times New Roman" w:hAnsi="Times New Roman" w:cs="Times New Roman"/>
          <w:sz w:val="28"/>
          <w:szCs w:val="28"/>
        </w:rPr>
        <w:br w:type="page"/>
      </w:r>
    </w:p>
    <w:p w:rsidR="002E3FD0" w:rsidRDefault="002E3FD0" w:rsidP="002E3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E3FD0" w:rsidRPr="002E3FD0" w:rsidRDefault="002E3FD0" w:rsidP="002E3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D0">
        <w:rPr>
          <w:rFonts w:ascii="Times New Roman" w:hAnsi="Times New Roman" w:cs="Times New Roman"/>
          <w:b/>
          <w:sz w:val="28"/>
          <w:szCs w:val="28"/>
        </w:rPr>
        <w:t>Образ Татьяны</w:t>
      </w:r>
    </w:p>
    <w:p w:rsidR="008D718F" w:rsidRPr="005377F4" w:rsidRDefault="008D718F" w:rsidP="002E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строфы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5377F4">
        <w:rPr>
          <w:rFonts w:ascii="Times New Roman" w:hAnsi="Times New Roman" w:cs="Times New Roman"/>
          <w:sz w:val="28"/>
          <w:szCs w:val="28"/>
        </w:rPr>
        <w:t xml:space="preserve"> (и отношение автора),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5377F4">
        <w:rPr>
          <w:rFonts w:ascii="Times New Roman" w:hAnsi="Times New Roman" w:cs="Times New Roman"/>
          <w:sz w:val="28"/>
          <w:szCs w:val="28"/>
        </w:rPr>
        <w:t xml:space="preserve">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5377F4">
        <w:rPr>
          <w:rFonts w:ascii="Times New Roman" w:hAnsi="Times New Roman" w:cs="Times New Roman"/>
          <w:sz w:val="28"/>
          <w:szCs w:val="28"/>
        </w:rPr>
        <w:t xml:space="preserve">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5377F4">
        <w:rPr>
          <w:rFonts w:ascii="Times New Roman" w:hAnsi="Times New Roman" w:cs="Times New Roman"/>
          <w:sz w:val="28"/>
          <w:szCs w:val="28"/>
        </w:rPr>
        <w:t xml:space="preserve">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5377F4">
        <w:rPr>
          <w:rFonts w:ascii="Times New Roman" w:hAnsi="Times New Roman" w:cs="Times New Roman"/>
          <w:sz w:val="28"/>
          <w:szCs w:val="28"/>
        </w:rPr>
        <w:t xml:space="preserve">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XXIX</w:t>
      </w:r>
    </w:p>
    <w:p w:rsidR="002E3FD0" w:rsidRDefault="002E3FD0" w:rsidP="002E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строфы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2E3FD0" w:rsidRDefault="002E3FD0" w:rsidP="002E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D718F">
        <w:rPr>
          <w:rFonts w:ascii="Times New Roman" w:hAnsi="Times New Roman" w:cs="Times New Roman"/>
          <w:sz w:val="28"/>
          <w:szCs w:val="28"/>
        </w:rPr>
        <w:t xml:space="preserve">, </w:t>
      </w:r>
      <w:r w:rsidR="008D718F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8D718F">
        <w:rPr>
          <w:rFonts w:ascii="Times New Roman" w:hAnsi="Times New Roman" w:cs="Times New Roman"/>
          <w:sz w:val="28"/>
          <w:szCs w:val="28"/>
        </w:rPr>
        <w:t>,</w:t>
      </w:r>
      <w:r w:rsidR="008D718F" w:rsidRPr="008D718F">
        <w:rPr>
          <w:rFonts w:ascii="Times New Roman" w:hAnsi="Times New Roman" w:cs="Times New Roman"/>
          <w:sz w:val="28"/>
          <w:szCs w:val="28"/>
        </w:rPr>
        <w:t xml:space="preserve"> </w:t>
      </w:r>
      <w:r w:rsidR="008D718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8D718F">
        <w:rPr>
          <w:rFonts w:ascii="Times New Roman" w:hAnsi="Times New Roman" w:cs="Times New Roman"/>
          <w:sz w:val="28"/>
          <w:szCs w:val="28"/>
        </w:rPr>
        <w:t xml:space="preserve">, </w:t>
      </w:r>
      <w:r w:rsidR="008D718F">
        <w:rPr>
          <w:rFonts w:ascii="Times New Roman" w:hAnsi="Times New Roman" w:cs="Times New Roman"/>
          <w:sz w:val="28"/>
          <w:szCs w:val="28"/>
          <w:lang w:val="en-US"/>
        </w:rPr>
        <w:t>XXXI</w:t>
      </w:r>
      <w:r>
        <w:rPr>
          <w:rFonts w:ascii="Times New Roman" w:hAnsi="Times New Roman" w:cs="Times New Roman"/>
          <w:sz w:val="28"/>
          <w:szCs w:val="28"/>
        </w:rPr>
        <w:t xml:space="preserve"> (отношение автора)</w:t>
      </w:r>
    </w:p>
    <w:p w:rsidR="008D718F" w:rsidRDefault="008D718F" w:rsidP="002E3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D71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(разговор с няней)</w:t>
      </w:r>
    </w:p>
    <w:p w:rsidR="008D718F" w:rsidRDefault="00E34693" w:rsidP="00E34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34693" w:rsidRDefault="00E34693" w:rsidP="008D71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18F" w:rsidRDefault="008D718F" w:rsidP="008D71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718F" w:rsidRDefault="008D718F" w:rsidP="008D7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Ольги</w:t>
      </w:r>
    </w:p>
    <w:p w:rsidR="008D718F" w:rsidRDefault="008D718F" w:rsidP="008D7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строфы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(и отношение автора)</w:t>
      </w:r>
      <w:r w:rsidR="005377F4">
        <w:rPr>
          <w:rFonts w:ascii="Times New Roman" w:hAnsi="Times New Roman" w:cs="Times New Roman"/>
          <w:sz w:val="28"/>
          <w:szCs w:val="28"/>
        </w:rPr>
        <w:t xml:space="preserve">, </w:t>
      </w:r>
      <w:r w:rsidR="005377F4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5377F4">
        <w:rPr>
          <w:rFonts w:ascii="Times New Roman" w:hAnsi="Times New Roman" w:cs="Times New Roman"/>
          <w:sz w:val="28"/>
          <w:szCs w:val="28"/>
        </w:rPr>
        <w:t xml:space="preserve"> (косвенная характеристика)</w:t>
      </w:r>
    </w:p>
    <w:p w:rsidR="00E34693" w:rsidRDefault="00E34693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693" w:rsidRDefault="00E34693" w:rsidP="00E34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4693" w:rsidRDefault="00E34693" w:rsidP="00E346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34693" w:rsidRDefault="00A329B9" w:rsidP="001447E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B9">
        <w:rPr>
          <w:rFonts w:ascii="Times New Roman" w:hAnsi="Times New Roman" w:cs="Times New Roman"/>
          <w:b/>
          <w:sz w:val="28"/>
          <w:szCs w:val="28"/>
        </w:rPr>
        <w:t>Эпитет</w:t>
      </w:r>
      <w:r>
        <w:rPr>
          <w:rFonts w:ascii="Times New Roman" w:hAnsi="Times New Roman" w:cs="Times New Roman"/>
          <w:sz w:val="28"/>
          <w:szCs w:val="28"/>
        </w:rPr>
        <w:t xml:space="preserve"> – троп, образное определение, употребляемое в переносном значении, обычно выраженное прилагательным или наречием (</w:t>
      </w:r>
      <w:r w:rsidRPr="00A329B9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острый </w:t>
      </w:r>
      <w:r w:rsidRPr="00A329B9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твердый </w:t>
      </w:r>
      <w:r w:rsidRPr="00A329B9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29B9" w:rsidRDefault="00A329B9" w:rsidP="001447E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329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троп</w:t>
      </w:r>
      <w:r w:rsidRPr="00A32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происходит уподобление одного предмета или явления другому по какому-либо общему для них признаку</w:t>
      </w:r>
      <w:r w:rsidR="00B51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51534" w:rsidRPr="00B515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например</w:t>
      </w:r>
      <w:r w:rsidR="00B51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B51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51534" w:rsidRPr="00B5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долго мы еще плыли по </w:t>
      </w:r>
      <w:r w:rsidR="00B51534" w:rsidRPr="00B515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темной, как чернила, реке</w:t>
      </w:r>
      <w:r w:rsidR="00B51534" w:rsidRPr="00B515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1447EA" w:rsidRDefault="00B51534" w:rsidP="001447EA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Метафора </w:t>
      </w:r>
      <w:r w:rsidR="001447EA">
        <w:rPr>
          <w:b/>
          <w:sz w:val="28"/>
          <w:szCs w:val="28"/>
          <w:shd w:val="clear" w:color="auto" w:fill="FFFFFF"/>
        </w:rPr>
        <w:t xml:space="preserve">– </w:t>
      </w:r>
      <w:r w:rsidR="001447EA" w:rsidRPr="001447EA">
        <w:rPr>
          <w:bCs/>
          <w:color w:val="000000"/>
          <w:sz w:val="28"/>
          <w:szCs w:val="28"/>
          <w:shd w:val="clear" w:color="auto" w:fill="FFFFFF"/>
        </w:rPr>
        <w:t>троп</w:t>
      </w:r>
      <w:r w:rsidR="001447EA" w:rsidRPr="001447EA">
        <w:rPr>
          <w:color w:val="000000"/>
          <w:sz w:val="28"/>
          <w:szCs w:val="28"/>
          <w:shd w:val="clear" w:color="auto" w:fill="FFFFFF"/>
        </w:rPr>
        <w:t>, слово или выражение, употребляемое в переносном значении, в основе которого лежит неназванное сравнение предмета с каким-либо другим на основании их общего признака</w:t>
      </w:r>
      <w:r w:rsidR="001447EA">
        <w:rPr>
          <w:color w:val="000000"/>
          <w:sz w:val="28"/>
          <w:szCs w:val="28"/>
          <w:shd w:val="clear" w:color="auto" w:fill="FFFFFF"/>
        </w:rPr>
        <w:t xml:space="preserve"> (</w:t>
      </w:r>
      <w:r w:rsidR="001447EA" w:rsidRPr="001447EA">
        <w:rPr>
          <w:color w:val="000000"/>
          <w:sz w:val="28"/>
          <w:szCs w:val="28"/>
          <w:u w:val="single"/>
          <w:shd w:val="clear" w:color="auto" w:fill="FFFFFF"/>
        </w:rPr>
        <w:t>например:</w:t>
      </w:r>
      <w:proofErr w:type="gramEnd"/>
      <w:r w:rsidR="001447EA">
        <w:rPr>
          <w:color w:val="000000"/>
          <w:sz w:val="28"/>
          <w:szCs w:val="28"/>
          <w:shd w:val="clear" w:color="auto" w:fill="FFFFFF"/>
        </w:rPr>
        <w:t xml:space="preserve"> </w:t>
      </w:r>
      <w:r w:rsidR="001447EA" w:rsidRPr="001447EA">
        <w:rPr>
          <w:color w:val="000000"/>
          <w:sz w:val="28"/>
          <w:szCs w:val="28"/>
        </w:rPr>
        <w:t xml:space="preserve">Пчела из </w:t>
      </w:r>
      <w:r w:rsidR="001447EA" w:rsidRPr="001447EA">
        <w:rPr>
          <w:i/>
          <w:color w:val="000000"/>
          <w:sz w:val="28"/>
          <w:szCs w:val="28"/>
        </w:rPr>
        <w:t>кельи восковой</w:t>
      </w:r>
      <w:proofErr w:type="gramStart"/>
      <w:r w:rsidR="001447EA">
        <w:rPr>
          <w:color w:val="000000"/>
          <w:sz w:val="28"/>
          <w:szCs w:val="28"/>
        </w:rPr>
        <w:t>/</w:t>
      </w:r>
      <w:r w:rsidR="001447EA" w:rsidRPr="001447EA">
        <w:rPr>
          <w:color w:val="000000"/>
          <w:sz w:val="28"/>
          <w:szCs w:val="28"/>
        </w:rPr>
        <w:t>Л</w:t>
      </w:r>
      <w:proofErr w:type="gramEnd"/>
      <w:r w:rsidR="001447EA" w:rsidRPr="001447EA">
        <w:rPr>
          <w:color w:val="000000"/>
          <w:sz w:val="28"/>
          <w:szCs w:val="28"/>
        </w:rPr>
        <w:t xml:space="preserve">етит за </w:t>
      </w:r>
      <w:r w:rsidR="001447EA" w:rsidRPr="001447EA">
        <w:rPr>
          <w:i/>
          <w:color w:val="000000"/>
          <w:sz w:val="28"/>
          <w:szCs w:val="28"/>
        </w:rPr>
        <w:t>данью полевой</w:t>
      </w:r>
      <w:r w:rsidR="001447EA" w:rsidRPr="001447EA">
        <w:rPr>
          <w:color w:val="000000"/>
          <w:sz w:val="28"/>
          <w:szCs w:val="28"/>
        </w:rPr>
        <w:t xml:space="preserve"> (А.С. Пушкин)</w:t>
      </w:r>
      <w:r w:rsidR="001447EA">
        <w:rPr>
          <w:color w:val="000000"/>
          <w:sz w:val="28"/>
          <w:szCs w:val="28"/>
        </w:rPr>
        <w:t xml:space="preserve"> </w:t>
      </w:r>
      <w:r w:rsidR="001447EA" w:rsidRPr="001447EA">
        <w:rPr>
          <w:color w:val="000000"/>
          <w:sz w:val="28"/>
          <w:szCs w:val="28"/>
        </w:rPr>
        <w:t xml:space="preserve">«Келья» обозначает улей, </w:t>
      </w:r>
      <w:r w:rsidR="001447EA">
        <w:rPr>
          <w:color w:val="000000"/>
          <w:sz w:val="28"/>
          <w:szCs w:val="28"/>
        </w:rPr>
        <w:t>«дань» – цветочный сок)</w:t>
      </w:r>
    </w:p>
    <w:p w:rsidR="001447EA" w:rsidRPr="001447EA" w:rsidRDefault="001447EA" w:rsidP="001447EA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Олицетворение – </w:t>
      </w:r>
      <w:r w:rsidRPr="001447EA">
        <w:rPr>
          <w:bCs/>
          <w:color w:val="000000"/>
          <w:sz w:val="28"/>
          <w:szCs w:val="28"/>
          <w:shd w:val="clear" w:color="auto" w:fill="FFFFFF"/>
        </w:rPr>
        <w:t>троп</w:t>
      </w:r>
      <w:r w:rsidRPr="001447EA">
        <w:rPr>
          <w:color w:val="000000"/>
          <w:sz w:val="28"/>
          <w:szCs w:val="28"/>
          <w:shd w:val="clear" w:color="auto" w:fill="FFFFFF"/>
        </w:rPr>
        <w:t>, при котором неодушевленному предмету, явлению или понятию придаются человеческие свойства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1447EA">
        <w:rPr>
          <w:color w:val="000000"/>
          <w:sz w:val="28"/>
          <w:szCs w:val="28"/>
          <w:u w:val="single"/>
          <w:shd w:val="clear" w:color="auto" w:fill="FFFFFF"/>
        </w:rPr>
        <w:t>например</w:t>
      </w:r>
      <w:r w:rsidRPr="001447EA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1447E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47EA">
        <w:rPr>
          <w:i/>
          <w:color w:val="000000"/>
          <w:sz w:val="28"/>
          <w:szCs w:val="28"/>
          <w:shd w:val="clear" w:color="auto" w:fill="FFFFFF"/>
        </w:rPr>
        <w:t>Буря</w:t>
      </w:r>
      <w:r w:rsidRPr="001447EA">
        <w:rPr>
          <w:color w:val="000000"/>
          <w:sz w:val="28"/>
          <w:szCs w:val="28"/>
          <w:shd w:val="clear" w:color="auto" w:fill="FFFFFF"/>
        </w:rPr>
        <w:t xml:space="preserve"> мглою небо кроет</w:t>
      </w:r>
      <w:r>
        <w:rPr>
          <w:color w:val="000000"/>
          <w:sz w:val="28"/>
          <w:szCs w:val="28"/>
          <w:shd w:val="clear" w:color="auto" w:fill="FFFFFF"/>
        </w:rPr>
        <w:t xml:space="preserve">/Вихри снежные крутя,/То, как зверь она </w:t>
      </w:r>
      <w:r w:rsidRPr="001447EA">
        <w:rPr>
          <w:i/>
          <w:color w:val="000000"/>
          <w:sz w:val="28"/>
          <w:szCs w:val="28"/>
          <w:shd w:val="clear" w:color="auto" w:fill="FFFFFF"/>
        </w:rPr>
        <w:t>завоет</w:t>
      </w:r>
      <w:r>
        <w:rPr>
          <w:color w:val="000000"/>
          <w:sz w:val="28"/>
          <w:szCs w:val="28"/>
          <w:shd w:val="clear" w:color="auto" w:fill="FFFFFF"/>
        </w:rPr>
        <w:t xml:space="preserve">, то </w:t>
      </w:r>
      <w:r w:rsidRPr="001447EA">
        <w:rPr>
          <w:i/>
          <w:color w:val="000000"/>
          <w:sz w:val="28"/>
          <w:szCs w:val="28"/>
          <w:shd w:val="clear" w:color="auto" w:fill="FFFFFF"/>
        </w:rPr>
        <w:t>заплачет</w:t>
      </w:r>
      <w:r>
        <w:rPr>
          <w:color w:val="000000"/>
          <w:sz w:val="28"/>
          <w:szCs w:val="28"/>
          <w:shd w:val="clear" w:color="auto" w:fill="FFFFFF"/>
        </w:rPr>
        <w:t>, как дитя)</w:t>
      </w:r>
      <w:proofErr w:type="gramEnd"/>
    </w:p>
    <w:p w:rsidR="003C476B" w:rsidRDefault="003C47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476B" w:rsidRPr="003C476B" w:rsidRDefault="003C476B" w:rsidP="003C476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C476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C476B" w:rsidRPr="00A563BB" w:rsidRDefault="003C476B" w:rsidP="003C47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СИНКВЕЙН</w:t>
      </w:r>
    </w:p>
    <w:p w:rsidR="003C476B" w:rsidRPr="00A563BB" w:rsidRDefault="003C476B" w:rsidP="003C47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63B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563BB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A563BB">
        <w:rPr>
          <w:rFonts w:ascii="Times New Roman" w:hAnsi="Times New Roman" w:cs="Times New Roman"/>
          <w:b/>
          <w:i/>
          <w:sz w:val="28"/>
          <w:szCs w:val="28"/>
        </w:rPr>
        <w:t>пятистрочная</w:t>
      </w:r>
      <w:proofErr w:type="spellEnd"/>
      <w:r w:rsidRPr="00A56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63BB">
        <w:rPr>
          <w:rFonts w:ascii="Times New Roman" w:hAnsi="Times New Roman" w:cs="Times New Roman"/>
          <w:sz w:val="28"/>
          <w:szCs w:val="28"/>
        </w:rPr>
        <w:t>строфа.</w:t>
      </w:r>
    </w:p>
    <w:p w:rsidR="003C476B" w:rsidRPr="00A563B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BB">
        <w:rPr>
          <w:rFonts w:ascii="Times New Roman" w:hAnsi="Times New Roman" w:cs="Times New Roman"/>
          <w:sz w:val="28"/>
          <w:szCs w:val="28"/>
        </w:rPr>
        <w:t xml:space="preserve">1-я строка – одно ключевое слово, определяющее содержание </w:t>
      </w:r>
      <w:proofErr w:type="spellStart"/>
      <w:r w:rsidRPr="00A563B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563BB">
        <w:rPr>
          <w:rFonts w:ascii="Times New Roman" w:hAnsi="Times New Roman" w:cs="Times New Roman"/>
          <w:sz w:val="28"/>
          <w:szCs w:val="28"/>
        </w:rPr>
        <w:t>;</w:t>
      </w:r>
    </w:p>
    <w:p w:rsidR="003C476B" w:rsidRPr="00A563B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BB">
        <w:rPr>
          <w:rFonts w:ascii="Times New Roman" w:hAnsi="Times New Roman" w:cs="Times New Roman"/>
          <w:sz w:val="28"/>
          <w:szCs w:val="28"/>
        </w:rPr>
        <w:t>2-я строка – два прилагательных, характеризующих данное понятие;</w:t>
      </w:r>
    </w:p>
    <w:p w:rsidR="003C476B" w:rsidRPr="00A563B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BB">
        <w:rPr>
          <w:rFonts w:ascii="Times New Roman" w:hAnsi="Times New Roman" w:cs="Times New Roman"/>
          <w:sz w:val="28"/>
          <w:szCs w:val="28"/>
        </w:rPr>
        <w:t>3-я строка – три глагола, обозначающих действие в рамках заданной темы;</w:t>
      </w:r>
    </w:p>
    <w:p w:rsidR="003C476B" w:rsidRPr="00A563B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BB">
        <w:rPr>
          <w:rFonts w:ascii="Times New Roman" w:hAnsi="Times New Roman" w:cs="Times New Roman"/>
          <w:sz w:val="28"/>
          <w:szCs w:val="28"/>
        </w:rPr>
        <w:t>4-я строка – короткое предложение, раскрывающее суть темы или отношение к ней;</w:t>
      </w:r>
    </w:p>
    <w:p w:rsidR="003C476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3BB">
        <w:rPr>
          <w:rFonts w:ascii="Times New Roman" w:hAnsi="Times New Roman" w:cs="Times New Roman"/>
          <w:sz w:val="28"/>
          <w:szCs w:val="28"/>
        </w:rPr>
        <w:t>5-я строка – синоним ключевого слова (существительное).</w:t>
      </w:r>
    </w:p>
    <w:p w:rsidR="003C476B" w:rsidRPr="00A563BB" w:rsidRDefault="003C476B" w:rsidP="003C47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476B" w:rsidRPr="00A563BB" w:rsidRDefault="003C476B" w:rsidP="003C47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</w:t>
      </w:r>
      <w:proofErr w:type="spellStart"/>
      <w:r w:rsidRPr="00A56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</w:p>
    <w:p w:rsidR="003C476B" w:rsidRPr="00A563BB" w:rsidRDefault="003C476B" w:rsidP="003C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3B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Образ </w:t>
      </w:r>
      <w:r w:rsidRPr="00A563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Маш</w:t>
      </w:r>
      <w:r w:rsidRPr="00463B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 в романе </w:t>
      </w:r>
      <w:r w:rsidRPr="00A563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А.С. Пушкин</w:t>
      </w:r>
      <w:r w:rsidRPr="00463B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“Дубровский”</w:t>
      </w:r>
    </w:p>
    <w:p w:rsidR="003C476B" w:rsidRPr="00A563BB" w:rsidRDefault="003C476B" w:rsidP="003C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Умная, красивая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B" w:rsidRPr="00A563BB" w:rsidRDefault="003C476B" w:rsidP="003C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прощает, страдает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76B" w:rsidRPr="00A563BB" w:rsidRDefault="003C476B" w:rsidP="003C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была очень доброй, достойной счастья, но судьба распорядилась иначе.</w:t>
      </w:r>
    </w:p>
    <w:p w:rsidR="003C476B" w:rsidRPr="00A563BB" w:rsidRDefault="003C476B" w:rsidP="003C47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34" w:rsidRPr="001447EA" w:rsidRDefault="00B51534" w:rsidP="00A329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1534" w:rsidRPr="001447EA" w:rsidSect="00CE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184"/>
    <w:multiLevelType w:val="hybridMultilevel"/>
    <w:tmpl w:val="AFF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47C4A"/>
    <w:multiLevelType w:val="multilevel"/>
    <w:tmpl w:val="2FD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E5177"/>
    <w:multiLevelType w:val="hybridMultilevel"/>
    <w:tmpl w:val="2DC8C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2824"/>
    <w:multiLevelType w:val="hybridMultilevel"/>
    <w:tmpl w:val="5970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A40B6"/>
    <w:multiLevelType w:val="hybridMultilevel"/>
    <w:tmpl w:val="69E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FF8"/>
    <w:multiLevelType w:val="hybridMultilevel"/>
    <w:tmpl w:val="9A9CC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6501B"/>
    <w:multiLevelType w:val="hybridMultilevel"/>
    <w:tmpl w:val="E17E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24D08"/>
    <w:multiLevelType w:val="hybridMultilevel"/>
    <w:tmpl w:val="76447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D90E8F"/>
    <w:multiLevelType w:val="hybridMultilevel"/>
    <w:tmpl w:val="21C62408"/>
    <w:lvl w:ilvl="0" w:tplc="D4E88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53"/>
    <w:rsid w:val="000B14C2"/>
    <w:rsid w:val="000F337B"/>
    <w:rsid w:val="001145A5"/>
    <w:rsid w:val="001447EA"/>
    <w:rsid w:val="00160F2E"/>
    <w:rsid w:val="001B6F53"/>
    <w:rsid w:val="00263A97"/>
    <w:rsid w:val="002A5554"/>
    <w:rsid w:val="002B6C0C"/>
    <w:rsid w:val="002E3FD0"/>
    <w:rsid w:val="00340BA8"/>
    <w:rsid w:val="00343738"/>
    <w:rsid w:val="003509B1"/>
    <w:rsid w:val="00360F08"/>
    <w:rsid w:val="003A2585"/>
    <w:rsid w:val="003C476B"/>
    <w:rsid w:val="004779DC"/>
    <w:rsid w:val="00497114"/>
    <w:rsid w:val="004E0F6B"/>
    <w:rsid w:val="00512DC3"/>
    <w:rsid w:val="005237DD"/>
    <w:rsid w:val="005377F4"/>
    <w:rsid w:val="005647D5"/>
    <w:rsid w:val="0059725A"/>
    <w:rsid w:val="005F66C1"/>
    <w:rsid w:val="00600DAF"/>
    <w:rsid w:val="00601DCE"/>
    <w:rsid w:val="00603B68"/>
    <w:rsid w:val="006361E8"/>
    <w:rsid w:val="007A234F"/>
    <w:rsid w:val="008235A2"/>
    <w:rsid w:val="008337AC"/>
    <w:rsid w:val="00870146"/>
    <w:rsid w:val="0089557D"/>
    <w:rsid w:val="008D718F"/>
    <w:rsid w:val="009251E8"/>
    <w:rsid w:val="00A329B9"/>
    <w:rsid w:val="00A35F35"/>
    <w:rsid w:val="00A7194D"/>
    <w:rsid w:val="00A74BAB"/>
    <w:rsid w:val="00AA270F"/>
    <w:rsid w:val="00B51534"/>
    <w:rsid w:val="00B5768E"/>
    <w:rsid w:val="00BD3B5B"/>
    <w:rsid w:val="00C83C4D"/>
    <w:rsid w:val="00C97B4B"/>
    <w:rsid w:val="00CE4F47"/>
    <w:rsid w:val="00CF6B66"/>
    <w:rsid w:val="00D345DF"/>
    <w:rsid w:val="00D94B0D"/>
    <w:rsid w:val="00DE1B7B"/>
    <w:rsid w:val="00DF375B"/>
    <w:rsid w:val="00E21EF5"/>
    <w:rsid w:val="00E34693"/>
    <w:rsid w:val="00E83927"/>
    <w:rsid w:val="00EA0273"/>
    <w:rsid w:val="00EB68BE"/>
    <w:rsid w:val="00EC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2014-02-06T10:14:00Z</cp:lastPrinted>
  <dcterms:created xsi:type="dcterms:W3CDTF">2013-12-10T18:12:00Z</dcterms:created>
  <dcterms:modified xsi:type="dcterms:W3CDTF">2014-02-06T10:18:00Z</dcterms:modified>
</cp:coreProperties>
</file>