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85" w:rsidRDefault="009C0085" w:rsidP="009C0085">
      <w:pPr>
        <w:spacing w:before="100" w:beforeAutospacing="1" w:after="100" w:afterAutospacing="1"/>
        <w:ind w:left="600" w:firstLine="300"/>
        <w:jc w:val="both"/>
        <w:rPr>
          <w:rFonts w:ascii="Arial" w:hAnsi="Arial" w:cs="Arial"/>
          <w:color w:val="484E46"/>
          <w:sz w:val="18"/>
          <w:szCs w:val="18"/>
        </w:rPr>
      </w:pPr>
    </w:p>
    <w:p w:rsidR="009C0085" w:rsidRDefault="009C0085" w:rsidP="009C0085">
      <w:pPr>
        <w:spacing w:before="100" w:beforeAutospacing="1" w:after="100" w:afterAutospacing="1" w:line="360" w:lineRule="au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ru-RU"/>
          <w14:ligatures w14:val="none"/>
        </w:rPr>
        <w:drawing>
          <wp:inline distT="0" distB="0" distL="0" distR="0">
            <wp:extent cx="4581525" cy="3314700"/>
            <wp:effectExtent l="0" t="0" r="9525" b="0"/>
            <wp:docPr id="1" name="Рисунок 1" descr="http://www.za-partoi.ru/images/blob_cache/333.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-partoi.ru/images/blob_cache/333.0x1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C0085" w:rsidRPr="009C0085" w:rsidRDefault="009C0085" w:rsidP="009C0085">
      <w:pPr>
        <w:pStyle w:val="a3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FF"/>
          <w:sz w:val="32"/>
          <w:szCs w:val="18"/>
        </w:rPr>
        <w:t>Родительское собрание</w:t>
      </w:r>
    </w:p>
    <w:p w:rsidR="009C0085" w:rsidRDefault="009C0085" w:rsidP="009C008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color w:val="0000FF"/>
          <w:sz w:val="32"/>
          <w:szCs w:val="18"/>
        </w:rPr>
        <w:t>«Правильно учимся... Правильно готовимся</w:t>
      </w:r>
      <w:r>
        <w:rPr>
          <w:rFonts w:ascii="Times New Roman" w:hAnsi="Times New Roman" w:cs="Times New Roman"/>
          <w:b/>
          <w:color w:val="000000"/>
          <w:sz w:val="32"/>
          <w:szCs w:val="18"/>
        </w:rPr>
        <w:t xml:space="preserve"> </w:t>
      </w:r>
      <w:r>
        <w:rPr>
          <w:rFonts w:ascii="Times New Roman" w:hAnsi="Times New Roman" w:cs="Times New Roman"/>
          <w:b/>
          <w:color w:val="0000FF"/>
          <w:sz w:val="32"/>
          <w:szCs w:val="18"/>
        </w:rPr>
        <w:t>и отдыхаем…</w:t>
      </w:r>
    </w:p>
    <w:p w:rsidR="009C0085" w:rsidRDefault="009C0085" w:rsidP="009C008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18"/>
        </w:rPr>
      </w:pPr>
      <w:r>
        <w:rPr>
          <w:rFonts w:ascii="Times New Roman" w:hAnsi="Times New Roman" w:cs="Times New Roman"/>
          <w:b/>
          <w:color w:val="0000FF"/>
          <w:sz w:val="32"/>
          <w:szCs w:val="18"/>
        </w:rPr>
        <w:t>Правильно одеваемся…»</w:t>
      </w:r>
    </w:p>
    <w:p w:rsidR="009C0085" w:rsidRDefault="009C0085" w:rsidP="009C0085">
      <w:pPr>
        <w:pStyle w:val="6"/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Первый раз в первый класс - и родители каждый день с нетерпением и волнением ожидают своего первоклашку. Спрашивают о пройденном, о новых друзьях-одноклассниках, об играх на переменке... </w:t>
      </w:r>
      <w:proofErr w:type="gramStart"/>
      <w:r>
        <w:rPr>
          <w:rStyle w:val="a4"/>
          <w:color w:val="000000"/>
          <w:sz w:val="28"/>
          <w:szCs w:val="28"/>
        </w:rPr>
        <w:t>А</w:t>
      </w:r>
      <w:proofErr w:type="gramEnd"/>
      <w:r>
        <w:rPr>
          <w:rStyle w:val="a4"/>
          <w:color w:val="000000"/>
          <w:sz w:val="28"/>
          <w:szCs w:val="28"/>
        </w:rPr>
        <w:t xml:space="preserve"> потом, как бы невзначай - а что вы сегодня ели? А бегали ли вы по коридору? Не холодно ли в классе? Не дует ли из окон? И рука, будто случайно, ложится на лоб первоклашке - мама следит за всем, была бы у нее возможность - наверное, села бы за парту рядом со своим ребенком. А школьные инфекции, которые так пугают родителей? Еда в школьных столовых - сомнительная, не такая, как дома, да и проследит ли кто за тем, чтобы ребенок съел нелюбимую кашу? </w:t>
      </w:r>
    </w:p>
    <w:p w:rsidR="009C0085" w:rsidRDefault="009C0085" w:rsidP="009C0085">
      <w:pPr>
        <w:pStyle w:val="6"/>
        <w:spacing w:before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Style w:val="a4"/>
          <w:color w:val="000000"/>
          <w:sz w:val="28"/>
          <w:szCs w:val="28"/>
        </w:rPr>
        <w:t xml:space="preserve">Советы </w:t>
      </w:r>
      <w:r w:rsidR="00C52820">
        <w:rPr>
          <w:rStyle w:val="a4"/>
          <w:color w:val="000000"/>
          <w:sz w:val="28"/>
          <w:szCs w:val="28"/>
        </w:rPr>
        <w:t xml:space="preserve">родителям </w:t>
      </w:r>
      <w:r>
        <w:rPr>
          <w:rStyle w:val="a4"/>
          <w:color w:val="000000"/>
          <w:sz w:val="28"/>
          <w:szCs w:val="28"/>
        </w:rPr>
        <w:t>помогут уберечь здоровье ребенка как от реальных, так и от придуманных опасностей школьной жизни.</w:t>
      </w:r>
    </w:p>
    <w:p w:rsidR="009C0085" w:rsidRDefault="009C0085" w:rsidP="009C008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Правильно учимся...</w:t>
      </w:r>
    </w:p>
    <w:bookmarkEnd w:id="0"/>
    <w:p w:rsidR="009C0085" w:rsidRDefault="009C0085" w:rsidP="009C0085">
      <w:pPr>
        <w:pStyle w:val="a3"/>
        <w:numPr>
          <w:ilvl w:val="0"/>
          <w:numId w:val="1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Самые сложные занятия для первоклассника - это не решение задачек и не подсчет палочек и яблок, а... письмо. Причем непосредственно написание букв, слов и предложений, равно как и переписывание слов и предложений с доски. Ну как запомнишь все эти закорючки и хвостики? А если и запомнил - то почему они упорно не хотят походить на аккуратную «ж» из школьной прописи, а норовят превратиться в многоногое чудовище? Не стоит ахать, увидев первые строчки своего школьника, и ни в коем случае не давайте ему понять, что он плохо </w:t>
      </w:r>
      <w:proofErr w:type="spellStart"/>
      <w:r>
        <w:rPr>
          <w:color w:val="000000"/>
          <w:sz w:val="28"/>
          <w:szCs w:val="28"/>
        </w:rPr>
        <w:t>сравляется</w:t>
      </w:r>
      <w:proofErr w:type="spellEnd"/>
      <w:r>
        <w:rPr>
          <w:color w:val="000000"/>
          <w:sz w:val="28"/>
          <w:szCs w:val="28"/>
        </w:rPr>
        <w:t xml:space="preserve"> с прописью. Лучше скажите - отличный результат, у меня поначалу выходило хуже, давай поспорим, что уже через две недели ты будешь писать точь-в-точь как Марья Ивановна? Ребенок учится делать то, чего ему пока еще не </w:t>
      </w:r>
      <w:r>
        <w:rPr>
          <w:color w:val="000000"/>
          <w:sz w:val="28"/>
          <w:szCs w:val="28"/>
        </w:rPr>
        <w:lastRenderedPageBreak/>
        <w:t xml:space="preserve">приходилось делать, и ваше одобрение, как и осознание его собственных успехов, очень важны на этом этапе жизни. </w:t>
      </w:r>
    </w:p>
    <w:p w:rsidR="009C0085" w:rsidRDefault="009C0085" w:rsidP="009C0085">
      <w:pPr>
        <w:pStyle w:val="a3"/>
        <w:numPr>
          <w:ilvl w:val="0"/>
          <w:numId w:val="1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Вторым по сложности предметом для первоклассника, в зависимости от его наклонностей и уровня подготовки, будет либо математика, либо чтение. Если любимую книжку сказок ваш малыш уже в шесть лет читал без всяких проблем, скорее всего, ему понадобится помощь со сложением и вычитанием яблок. Ну, а если к чтению всерьез приступил совсем недавно, то читать он будет с напряжением всех физических сил.</w:t>
      </w:r>
    </w:p>
    <w:p w:rsidR="009C0085" w:rsidRDefault="009C0085" w:rsidP="009C0085">
      <w:pPr>
        <w:pStyle w:val="6"/>
        <w:spacing w:before="0" w:line="240" w:lineRule="auto"/>
        <w:ind w:left="-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Поэтому важно помнить, что продолжительность непрерывного чтения не должна в 6 лет превышать 8 минут, а в 7-8 лет - 10 минут. Оптимальная продолжительность непрерывного письма - 2 минуты 40 секунд в начале урока, и 1 минута 45 секунд в конце (то же самое и при приготовлении домашних заданий).</w:t>
      </w:r>
    </w:p>
    <w:p w:rsidR="009C0085" w:rsidRDefault="009C0085" w:rsidP="009C0085">
      <w:pPr>
        <w:pStyle w:val="6"/>
        <w:spacing w:before="0" w:line="240" w:lineRule="auto"/>
        <w:ind w:left="-567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Эффективность работы маленького школьника так же подвержена суточному режиму, как и ваш рабочий день. Установлено, что первый урок приходится на период врабатывания в учебный процесс, второй урок - пик работоспособности. Высокое напряжение умственных сил у первоклашки не бывает долгим, и уже к третьему уроку работоспособность падает, а на четвертый урок остается минимум внутренних резервов. Школьные предметы должны попадать в эту схему по уровню их сложности, письмо оптимально расположить на втором уроке, первый и четвертый оставить для самых легких, ознакомительных предметов.</w:t>
      </w:r>
    </w:p>
    <w:p w:rsidR="009C0085" w:rsidRDefault="009C0085" w:rsidP="009C0085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Правильно готовимся...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прихода домой первоклассник, если он не остается на полный день в школе, должен съесть горячий обед и отдохнуть после занятий. Домашние задания лучше всего сделать в период 15-16 часов. Нельзя садиться за них сразу - ребенок не успеет отдохнуть, а работоспособность к этому времени, как вы помните, будет стремиться к нулю. Нельзя переносить их на вечер - письмо требует аккуратности и усидчивости, уставший школьник будет допускать помарки и описки, да и сидеть над заданием намного дольше, чем в дневное время, или же делать его кое-как, торопясь лечь спать.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Каждые 15 минут нужно менять позу, каждые 30 - делать маленький перерыв, «физкультминутку», можно под музыку. Это не только укрепляет здоровье, но и восстанавливает работоспособность, помогает сбросить напряжение и отдаляет усталость.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начинать готовиться «кавалерийским наскоком» - с самых сложных предметов. Помните о периоде врабатывания! Начинать нужно с несложных и непродолжительных по времени заданий, быстрое их выполнение заставит первоклашку убедиться в собственных силах и способностях. После этого нужно переходить к более сложным, ну а последним, на спаде общей работоспособности, сделать еще одно легкое задание. Тогда ребенок будет вставать из-за стола не в подавленном из-за большой нагрузки настроении, а с уверенностью в том, что ему легко дается учеба. Сохранить бодрое настроение и не позволить ребенку «опустить руки» («Мама, у меня ничего не получается!») - основная задача родителей на первом году учебы.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...и отдыхаем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часто доводится слышать вопросы о прогулках и времени, проведенном на свежем воздухе. Не менее часто родители сетуют на то, что </w:t>
      </w:r>
      <w:r>
        <w:rPr>
          <w:color w:val="000000"/>
          <w:sz w:val="28"/>
          <w:szCs w:val="28"/>
        </w:rPr>
        <w:lastRenderedPageBreak/>
        <w:t>ребенку некогда гулять, или не с кем, или некогда родителям, или... Можно найти сотню причин и объяснений, но ответ в любом случае будет однозначным - исключить прогулку из режима дня школьника нельзя! Норма прогулки для школьников младших классов - не меньше 3-3,5 часов в день.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ослаблен и жалуется на усталость, ему показан полуторачасовой дневной сон в хорошо проветренной комнате. Если вы отдали ребенка в спортивную секцию или занимаетесь с ним дома или во дворе бегом, гимнастическими упражнениями или подвижными играми, помните, что занятия спортом должны начаться не ранее, чем через 40 минут после приема пищи.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Ужинать нужно за 2 часа до сна - это лучшая профилактика бессонницы, плохого, беспокойного сна у первоклашек. Если вы думаете, что активный ребенок успеет проголодаться за это время, за полчаса до ухода ко сну можно предложить ему стакан молока или какао с маленькой булочкой, или немного фруктов. Перед сном полезно погулять около двадцати-пятнадцати минут, и если такой возможности у вас нет, то хотя бы проследите, чтобы комната, в которой спит ребенок, была хорошо проветрена. Спать первоклассник должен не менее 9 часов - без учета времени на дневной сон.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Правильно одеваемся…</w:t>
      </w:r>
    </w:p>
    <w:p w:rsid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первоклассники с 1 сентября одели новую школьную форму. В этом, безусловно, есть свои достоинства - нет признаков классового расслоения, которое может стать причиной конфликтов, да и тратиться на одежду родителям придется намного меньше. Противники же школьной формы забыли об одном немаловажном недостатке любой формы - ее дизайн и покрой далек от совершенства, рассчитан на некую «общую мерку»,  потому очень часто школьная форма сковывает движения и создает дополнительные неудобства первоклашке. А материал, из которого может быть сшита форма, бывает не совсем гигиеничен и натурален. Если формы в школе нет, то лучше одевать ребенка в натуральный материал, например, хлопок, чтобы он не так сильно потел во время игр на переменах. Если форма есть, то под синтетический пиджачок нужно надеть рубашечку из хлопка.</w:t>
      </w:r>
    </w:p>
    <w:p w:rsidR="009C0085" w:rsidRPr="009C0085" w:rsidRDefault="009C0085" w:rsidP="009C0085">
      <w:pPr>
        <w:pStyle w:val="a3"/>
        <w:numPr>
          <w:ilvl w:val="0"/>
          <w:numId w:val="2"/>
        </w:numPr>
        <w:tabs>
          <w:tab w:val="num" w:pos="-567"/>
        </w:tabs>
        <w:spacing w:before="0" w:beforeAutospacing="0" w:after="0" w:afterAutospacing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Форменной обуви для детей преимущественно не бывает. Помимо обуви для прогулок и для дороги в школу, родителям скоро придется озаботиться и покупкой «</w:t>
      </w:r>
      <w:proofErr w:type="spellStart"/>
      <w:r>
        <w:rPr>
          <w:color w:val="000000"/>
          <w:sz w:val="28"/>
          <w:szCs w:val="28"/>
        </w:rPr>
        <w:t>сменки</w:t>
      </w:r>
      <w:proofErr w:type="spellEnd"/>
      <w:r>
        <w:rPr>
          <w:color w:val="000000"/>
          <w:sz w:val="28"/>
          <w:szCs w:val="28"/>
        </w:rPr>
        <w:t>» для первоклашек. Это должна быть легкая и удобная обувь, дышащая, из натуральных материалов, с минимумом швов и, желательно, на «липучках». Подошва должна быть достаточно гибкой и ребристой, чтобы не скользила на гладком полу. В такой обуви ноги вашего ребенка не будут потеть и натираться. Если ботиночки застегиваются на «липучку», то снять и переодеть обувь самостоятельно ребенку будет достаточно просто. Это важно с точки зрения удобства и практичности, к тому же, завязать шнурки быстро и крепко может даже не каждый взрослый, значит, ребенок будет или долго и напряженно их завязывать, вызывая нарекания и насмешки класса, или же завязывать их будет быстро, и уже через десять минут начнет наступать на длинные «хвосты», останавливаться посреди дороги, завязывать... Представили себе? Потому лучше предпочесть удобство красоте обуви «совсем как у папы»</w:t>
      </w:r>
      <w:r w:rsidRPr="009C0085">
        <w:rPr>
          <w:rStyle w:val="articleseparator"/>
          <w:color w:val="484E46"/>
          <w:sz w:val="28"/>
          <w:szCs w:val="28"/>
          <w:specVanish w:val="0"/>
        </w:rPr>
        <w:t> </w:t>
      </w:r>
      <w:r w:rsidRPr="009C0085">
        <w:rPr>
          <w:color w:val="484E46"/>
          <w:sz w:val="28"/>
          <w:szCs w:val="28"/>
        </w:rPr>
        <w:t xml:space="preserve"> </w:t>
      </w:r>
    </w:p>
    <w:p w:rsidR="00A31565" w:rsidRDefault="00A31565"/>
    <w:sectPr w:rsidR="00A31565" w:rsidSect="009C008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clip_image001"/>
      </v:shape>
    </w:pict>
  </w:numPicBullet>
  <w:abstractNum w:abstractNumId="0">
    <w:nsid w:val="10787B32"/>
    <w:multiLevelType w:val="hybridMultilevel"/>
    <w:tmpl w:val="F0405358"/>
    <w:lvl w:ilvl="0" w:tplc="BACCB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A61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CA5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60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A39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AF8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ECD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602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EC5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B2C4D9B"/>
    <w:multiLevelType w:val="hybridMultilevel"/>
    <w:tmpl w:val="1022253A"/>
    <w:lvl w:ilvl="0" w:tplc="719C0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2F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AE69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E7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8D5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6FF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262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451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3223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C0"/>
    <w:rsid w:val="009C0085"/>
    <w:rsid w:val="00A31565"/>
    <w:rsid w:val="00C52820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9BCC-1E1B-4705-95B6-6EC90FCA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5"/>
    <w:pPr>
      <w:spacing w:after="160" w:line="256" w:lineRule="auto"/>
    </w:pPr>
    <w:rPr>
      <w:kern w:val="2"/>
      <w14:ligatures w14:val="standar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085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C0085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"/>
    </w:rPr>
  </w:style>
  <w:style w:type="paragraph" w:styleId="a3">
    <w:name w:val="Normal (Web)"/>
    <w:basedOn w:val="a"/>
    <w:uiPriority w:val="99"/>
    <w:unhideWhenUsed/>
    <w:rsid w:val="009C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rticleseparator">
    <w:name w:val="article_separator"/>
    <w:basedOn w:val="a0"/>
    <w:rsid w:val="009C0085"/>
    <w:rPr>
      <w:vanish/>
      <w:webHidden w:val="0"/>
      <w:specVanish/>
    </w:rPr>
  </w:style>
  <w:style w:type="character" w:styleId="a4">
    <w:name w:val="Emphasis"/>
    <w:basedOn w:val="a0"/>
    <w:uiPriority w:val="20"/>
    <w:qFormat/>
    <w:rsid w:val="009C008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085"/>
    <w:rPr>
      <w:rFonts w:ascii="Tahoma" w:hAnsi="Tahoma" w:cs="Tahoma"/>
      <w:kern w:val="2"/>
      <w:sz w:val="16"/>
      <w:szCs w:val="16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Олег Шереметьев</cp:lastModifiedBy>
  <cp:revision>5</cp:revision>
  <dcterms:created xsi:type="dcterms:W3CDTF">2013-03-31T10:37:00Z</dcterms:created>
  <dcterms:modified xsi:type="dcterms:W3CDTF">2013-03-31T10:56:00Z</dcterms:modified>
</cp:coreProperties>
</file>