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FF" w:rsidRPr="003C352B" w:rsidRDefault="00D75CC9" w:rsidP="004119BF">
      <w:pPr>
        <w:pStyle w:val="a3"/>
        <w:spacing w:after="0" w:afterAutospacing="0"/>
        <w:jc w:val="both"/>
        <w:rPr>
          <w:color w:val="000000"/>
          <w:sz w:val="28"/>
          <w:szCs w:val="28"/>
        </w:rPr>
      </w:pPr>
      <w:r>
        <w:rPr>
          <w:rFonts w:eastAsiaTheme="minorHAnsi"/>
          <w:lang w:eastAsia="en-US"/>
        </w:rPr>
        <w:t xml:space="preserve">                                   </w:t>
      </w:r>
      <w:r w:rsidR="00AB55FF" w:rsidRPr="003C352B">
        <w:rPr>
          <w:b/>
          <w:bCs/>
          <w:color w:val="000000"/>
          <w:sz w:val="28"/>
          <w:szCs w:val="28"/>
        </w:rPr>
        <w:t>Особенности внимания младшего школьника.</w:t>
      </w:r>
    </w:p>
    <w:p w:rsidR="00AB55FF" w:rsidRPr="003C352B" w:rsidRDefault="003C352B" w:rsidP="004119BF">
      <w:pPr>
        <w:pStyle w:val="a3"/>
        <w:spacing w:after="0" w:afterAutospacing="0"/>
        <w:jc w:val="both"/>
        <w:rPr>
          <w:color w:val="000000"/>
          <w:sz w:val="28"/>
          <w:szCs w:val="28"/>
        </w:rPr>
      </w:pPr>
      <w:r>
        <w:rPr>
          <w:color w:val="000000"/>
          <w:sz w:val="28"/>
          <w:szCs w:val="28"/>
        </w:rPr>
        <w:t xml:space="preserve">          </w:t>
      </w:r>
      <w:r w:rsidR="00AB55FF" w:rsidRPr="003C352B">
        <w:rPr>
          <w:color w:val="000000"/>
          <w:sz w:val="28"/>
          <w:szCs w:val="28"/>
        </w:rPr>
        <w:t>"Внимание есть именно та дверь, перед которой проходит все, что входит в душу человека из внешнего мира".</w:t>
      </w:r>
      <w:r>
        <w:rPr>
          <w:color w:val="000000"/>
          <w:sz w:val="28"/>
          <w:szCs w:val="28"/>
        </w:rPr>
        <w:t xml:space="preserve">  </w:t>
      </w:r>
      <w:r w:rsidR="00AB55FF" w:rsidRPr="003C352B">
        <w:rPr>
          <w:color w:val="000000"/>
          <w:sz w:val="28"/>
          <w:szCs w:val="28"/>
        </w:rPr>
        <w:t>(К. Д. Ушинский)</w:t>
      </w:r>
    </w:p>
    <w:p w:rsidR="00AB55FF" w:rsidRPr="003C352B" w:rsidRDefault="003C352B" w:rsidP="004119BF">
      <w:pPr>
        <w:pStyle w:val="a3"/>
        <w:spacing w:after="0" w:afterAutospacing="0"/>
        <w:jc w:val="both"/>
        <w:rPr>
          <w:color w:val="000000"/>
          <w:sz w:val="28"/>
          <w:szCs w:val="28"/>
        </w:rPr>
      </w:pPr>
      <w:r>
        <w:rPr>
          <w:color w:val="000000"/>
          <w:sz w:val="28"/>
          <w:szCs w:val="28"/>
        </w:rPr>
        <w:t xml:space="preserve">   </w:t>
      </w:r>
      <w:r w:rsidR="00AB55FF" w:rsidRPr="003C352B">
        <w:rPr>
          <w:color w:val="000000"/>
          <w:sz w:val="28"/>
          <w:szCs w:val="28"/>
        </w:rPr>
        <w:t>Часто психологи и врачи слышат: "Мой ребенок - умный мальчик, но ему трудно учиться, потому что он невнимательный и плохо запоминает:" И зачастую это действительно так. Не умея быстро сконцентрировать свое внимание, запомнить нужное и отсеять второстепенное, ребенок просто "дрейфует" в безбрежном информационном море.</w:t>
      </w:r>
    </w:p>
    <w:p w:rsidR="00AB55FF" w:rsidRPr="003C352B" w:rsidRDefault="00AB55FF" w:rsidP="004119BF">
      <w:pPr>
        <w:pStyle w:val="a3"/>
        <w:spacing w:after="0" w:afterAutospacing="0"/>
        <w:jc w:val="both"/>
        <w:rPr>
          <w:color w:val="000000"/>
          <w:sz w:val="28"/>
          <w:szCs w:val="28"/>
        </w:rPr>
      </w:pPr>
      <w:r w:rsidRPr="003C352B">
        <w:rPr>
          <w:color w:val="000000"/>
          <w:sz w:val="28"/>
          <w:szCs w:val="28"/>
        </w:rPr>
        <w:t>Преобладающим видом внимания младшего школьника остается</w:t>
      </w:r>
      <w:r w:rsidRPr="003C352B">
        <w:rPr>
          <w:rStyle w:val="apple-converted-space"/>
          <w:color w:val="000000"/>
          <w:sz w:val="28"/>
          <w:szCs w:val="28"/>
        </w:rPr>
        <w:t> </w:t>
      </w:r>
      <w:r w:rsidRPr="003C352B">
        <w:rPr>
          <w:b/>
          <w:bCs/>
          <w:color w:val="000000"/>
          <w:sz w:val="28"/>
          <w:szCs w:val="28"/>
        </w:rPr>
        <w:t>непроизвольное</w:t>
      </w:r>
      <w:r w:rsidRPr="003C352B">
        <w:rPr>
          <w:color w:val="000000"/>
          <w:sz w:val="28"/>
          <w:szCs w:val="28"/>
        </w:rPr>
        <w:t>, основанное на ориентировочном рефлексе. В этом возрасте все еще сильна реакция на все новое, яркое, необычное. Непроизвольное внимание в период обучения ребенка в школе развивается. Младший школьник быстро реагирует на то, что его интересует, поэтому очень важно воспитывать познавательные интересы и потребности учащихся.</w:t>
      </w:r>
    </w:p>
    <w:p w:rsidR="003C352B" w:rsidRPr="003C352B" w:rsidRDefault="00AB55FF" w:rsidP="003C352B">
      <w:pPr>
        <w:pStyle w:val="a3"/>
        <w:spacing w:after="0" w:afterAutospacing="0"/>
        <w:jc w:val="both"/>
        <w:rPr>
          <w:color w:val="000000"/>
          <w:sz w:val="28"/>
          <w:szCs w:val="28"/>
        </w:rPr>
      </w:pPr>
      <w:r w:rsidRPr="003C352B">
        <w:rPr>
          <w:color w:val="000000"/>
          <w:sz w:val="28"/>
          <w:szCs w:val="28"/>
        </w:rPr>
        <w:t>В начальной школе происходит развитие</w:t>
      </w:r>
      <w:r w:rsidRPr="003C352B">
        <w:rPr>
          <w:rStyle w:val="apple-converted-space"/>
          <w:color w:val="000000"/>
          <w:sz w:val="28"/>
          <w:szCs w:val="28"/>
        </w:rPr>
        <w:t> </w:t>
      </w:r>
      <w:r w:rsidRPr="003C352B">
        <w:rPr>
          <w:b/>
          <w:bCs/>
          <w:color w:val="000000"/>
          <w:sz w:val="28"/>
          <w:szCs w:val="28"/>
        </w:rPr>
        <w:t>произвольного</w:t>
      </w:r>
      <w:r w:rsidRPr="003C352B">
        <w:rPr>
          <w:rStyle w:val="apple-converted-space"/>
          <w:color w:val="000000"/>
          <w:sz w:val="28"/>
          <w:szCs w:val="28"/>
        </w:rPr>
        <w:t> </w:t>
      </w:r>
      <w:r w:rsidRPr="003C352B">
        <w:rPr>
          <w:color w:val="000000"/>
          <w:sz w:val="28"/>
          <w:szCs w:val="28"/>
        </w:rPr>
        <w:t xml:space="preserve">внимания учащихся. </w:t>
      </w:r>
    </w:p>
    <w:p w:rsidR="003C352B" w:rsidRPr="003C352B" w:rsidRDefault="003C352B" w:rsidP="003C352B">
      <w:pPr>
        <w:pStyle w:val="a3"/>
        <w:spacing w:after="0" w:afterAutospacing="0"/>
        <w:jc w:val="both"/>
        <w:rPr>
          <w:color w:val="000000"/>
          <w:sz w:val="28"/>
          <w:szCs w:val="28"/>
        </w:rPr>
      </w:pPr>
      <w:r w:rsidRPr="003C352B">
        <w:rPr>
          <w:rStyle w:val="apple-style-span"/>
          <w:color w:val="000000"/>
          <w:sz w:val="28"/>
          <w:szCs w:val="28"/>
          <w:shd w:val="clear" w:color="auto" w:fill="FFFFFF"/>
        </w:rPr>
        <w:t xml:space="preserve">Произвольное внимание возникает вследствие сознательно поставленной цели: направить внимание на определенный объект или явление действительности. Оно связано </w:t>
      </w:r>
      <w:r w:rsidRPr="003C352B">
        <w:rPr>
          <w:rStyle w:val="apple-style-span"/>
          <w:color w:val="000000"/>
          <w:sz w:val="28"/>
          <w:szCs w:val="28"/>
          <w:u w:val="single"/>
          <w:shd w:val="clear" w:color="auto" w:fill="FFFFFF"/>
        </w:rPr>
        <w:t>с волевым усилием</w:t>
      </w:r>
      <w:r w:rsidRPr="003C352B">
        <w:rPr>
          <w:rStyle w:val="apple-style-span"/>
          <w:color w:val="000000"/>
          <w:sz w:val="28"/>
          <w:szCs w:val="28"/>
          <w:shd w:val="clear" w:color="auto" w:fill="FFFFFF"/>
        </w:rPr>
        <w:t>.</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t>Внимание и его свойства.</w:t>
      </w:r>
    </w:p>
    <w:p w:rsidR="00AB55FF" w:rsidRPr="003C352B" w:rsidRDefault="00AB55FF" w:rsidP="004119BF">
      <w:pPr>
        <w:pStyle w:val="a3"/>
        <w:spacing w:after="0" w:afterAutospacing="0"/>
        <w:jc w:val="both"/>
        <w:rPr>
          <w:color w:val="000000"/>
          <w:sz w:val="28"/>
          <w:szCs w:val="28"/>
        </w:rPr>
      </w:pPr>
      <w:r w:rsidRPr="003C352B">
        <w:rPr>
          <w:color w:val="000000"/>
          <w:sz w:val="28"/>
          <w:szCs w:val="28"/>
        </w:rPr>
        <w:t>Внимание - это способность человека сосредоточиться на определенных объектах и явлениях.</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t>Концентрация</w:t>
      </w:r>
      <w:r w:rsidRPr="003C352B">
        <w:rPr>
          <w:rStyle w:val="apple-converted-space"/>
          <w:b/>
          <w:bCs/>
          <w:color w:val="000000"/>
          <w:sz w:val="28"/>
          <w:szCs w:val="28"/>
        </w:rPr>
        <w:t> </w:t>
      </w:r>
      <w:r w:rsidRPr="003C352B">
        <w:rPr>
          <w:color w:val="000000"/>
          <w:sz w:val="28"/>
          <w:szCs w:val="28"/>
        </w:rPr>
        <w:t>- степень сосредоточенности внимания на объекте. Человек с хорошей концентрацией внимания отличается хорошей наблюдательностью, организацией и, наоборот, человек, у которого слабо развито это свойство, бывает рассеянным, несобранным.</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t>Объем</w:t>
      </w:r>
      <w:r w:rsidRPr="003C352B">
        <w:rPr>
          <w:rStyle w:val="apple-converted-space"/>
          <w:color w:val="000000"/>
          <w:sz w:val="28"/>
          <w:szCs w:val="28"/>
        </w:rPr>
        <w:t> </w:t>
      </w:r>
      <w:r w:rsidRPr="003C352B">
        <w:rPr>
          <w:color w:val="000000"/>
          <w:sz w:val="28"/>
          <w:szCs w:val="28"/>
        </w:rPr>
        <w:t>- количество объектов, которые могут быть охвачены вниманием одновременно. При хорошем объеме внимания ребенку легче совершать операции сравнения, анализа, обобщения, классификации.</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t>Устойчивость</w:t>
      </w:r>
      <w:r w:rsidRPr="003C352B">
        <w:rPr>
          <w:rStyle w:val="apple-converted-space"/>
          <w:color w:val="000000"/>
          <w:sz w:val="28"/>
          <w:szCs w:val="28"/>
        </w:rPr>
        <w:t> </w:t>
      </w:r>
      <w:r w:rsidRPr="003C352B">
        <w:rPr>
          <w:color w:val="000000"/>
          <w:sz w:val="28"/>
          <w:szCs w:val="28"/>
        </w:rPr>
        <w:t>- длительность сосредоточения внимания на объекте. Ребенок с устойчивым вниманием может долго работать, не отвлекаясь, ему нравится длительная напряженная работа.</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t>Переключение</w:t>
      </w:r>
      <w:r w:rsidRPr="003C352B">
        <w:rPr>
          <w:rStyle w:val="apple-converted-space"/>
          <w:color w:val="000000"/>
          <w:sz w:val="28"/>
          <w:szCs w:val="28"/>
        </w:rPr>
        <w:t> </w:t>
      </w:r>
      <w:r w:rsidRPr="003C352B">
        <w:rPr>
          <w:color w:val="000000"/>
          <w:sz w:val="28"/>
          <w:szCs w:val="28"/>
        </w:rPr>
        <w:t>- намеренный перенос внимания с одного объекта на другой. Об особенностях переключения внимания можно судить по тому, насколько ребенок быстро переходит от одного занятия к другому, легко ли начинает новое дело, втягивается в работу, может ли быстро закончить какое-либо занятие.</w:t>
      </w:r>
    </w:p>
    <w:p w:rsidR="00AB55FF" w:rsidRPr="003C352B" w:rsidRDefault="00AB55FF" w:rsidP="004119BF">
      <w:pPr>
        <w:pStyle w:val="a3"/>
        <w:spacing w:after="0" w:afterAutospacing="0"/>
        <w:jc w:val="both"/>
        <w:rPr>
          <w:color w:val="000000"/>
          <w:sz w:val="28"/>
          <w:szCs w:val="28"/>
        </w:rPr>
      </w:pPr>
      <w:r w:rsidRPr="003C352B">
        <w:rPr>
          <w:b/>
          <w:bCs/>
          <w:color w:val="000000"/>
          <w:sz w:val="28"/>
          <w:szCs w:val="28"/>
        </w:rPr>
        <w:lastRenderedPageBreak/>
        <w:t>Распределение</w:t>
      </w:r>
      <w:r w:rsidRPr="003C352B">
        <w:rPr>
          <w:rStyle w:val="apple-converted-space"/>
          <w:color w:val="000000"/>
          <w:sz w:val="28"/>
          <w:szCs w:val="28"/>
        </w:rPr>
        <w:t> </w:t>
      </w:r>
      <w:r w:rsidRPr="003C352B">
        <w:rPr>
          <w:color w:val="000000"/>
          <w:sz w:val="28"/>
          <w:szCs w:val="28"/>
        </w:rPr>
        <w:t>- возможность удерживать в сфере внимания несколько объектов. Об особенностях распределения внимания судят по тому, легко или с трудом ребенку удается делать несколько дел одновременно: писать и разговаривать, решать задачу и отвечать на вопросы, заниматься работой и наблюдать за окружающими.</w:t>
      </w:r>
    </w:p>
    <w:p w:rsidR="005B059B" w:rsidRDefault="005B059B" w:rsidP="004119BF">
      <w:pPr>
        <w:spacing w:after="0" w:line="240" w:lineRule="auto"/>
        <w:jc w:val="both"/>
        <w:rPr>
          <w:rFonts w:ascii="Times New Roman" w:hAnsi="Times New Roman" w:cs="Times New Roman"/>
          <w:sz w:val="28"/>
          <w:szCs w:val="28"/>
        </w:rPr>
      </w:pPr>
    </w:p>
    <w:p w:rsidR="00D75CC9" w:rsidRDefault="00D75CC9" w:rsidP="004119BF">
      <w:pPr>
        <w:spacing w:after="0" w:line="240" w:lineRule="auto"/>
        <w:jc w:val="both"/>
        <w:rPr>
          <w:rFonts w:ascii="Times New Roman" w:hAnsi="Times New Roman" w:cs="Times New Roman"/>
          <w:sz w:val="28"/>
          <w:szCs w:val="28"/>
        </w:rPr>
      </w:pPr>
    </w:p>
    <w:p w:rsidR="00D75CC9" w:rsidRDefault="00D75CC9" w:rsidP="004119BF">
      <w:pPr>
        <w:spacing w:after="0" w:line="240" w:lineRule="auto"/>
        <w:jc w:val="both"/>
        <w:rPr>
          <w:rFonts w:ascii="Times New Roman" w:hAnsi="Times New Roman" w:cs="Times New Roman"/>
          <w:sz w:val="28"/>
          <w:szCs w:val="28"/>
        </w:rPr>
      </w:pPr>
    </w:p>
    <w:p w:rsidR="00D75CC9" w:rsidRPr="00D304CD" w:rsidRDefault="00D75CC9" w:rsidP="00D75CC9">
      <w:pPr>
        <w:spacing w:after="0" w:line="240" w:lineRule="auto"/>
        <w:jc w:val="center"/>
        <w:rPr>
          <w:rFonts w:ascii="Times New Roman" w:hAnsi="Times New Roman" w:cs="Times New Roman"/>
          <w:b/>
          <w:sz w:val="28"/>
          <w:szCs w:val="28"/>
        </w:rPr>
      </w:pPr>
      <w:r w:rsidRPr="00D304CD">
        <w:rPr>
          <w:rFonts w:ascii="Times New Roman" w:hAnsi="Times New Roman" w:cs="Times New Roman"/>
          <w:b/>
          <w:sz w:val="28"/>
          <w:szCs w:val="28"/>
        </w:rPr>
        <w:t>Упражнения на развитие внимания</w:t>
      </w:r>
    </w:p>
    <w:p w:rsidR="00D75CC9"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Упражнение № 1.</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Для развития  произвольного внимания можно предложить ребёнку переписать без ошибок зашифрованные слова. А  затем расшифровать их. Например:</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Аворок , алокш, кинечу, адогоп, алкук, теломас, анишам, рофотевс, ьлибомотва.</w:t>
      </w:r>
    </w:p>
    <w:p w:rsidR="00D75CC9"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№2</w:t>
      </w:r>
      <w:r w:rsidRPr="004119BF">
        <w:rPr>
          <w:rFonts w:ascii="Times New Roman" w:hAnsi="Times New Roman" w:cs="Times New Roman"/>
          <w:sz w:val="24"/>
          <w:szCs w:val="24"/>
        </w:rPr>
        <w:t>.</w:t>
      </w:r>
      <w:r>
        <w:rPr>
          <w:rFonts w:ascii="Times New Roman" w:hAnsi="Times New Roman" w:cs="Times New Roman"/>
          <w:sz w:val="24"/>
          <w:szCs w:val="24"/>
        </w:rPr>
        <w:t xml:space="preserve">    </w:t>
      </w:r>
      <w:r w:rsidRPr="004119BF">
        <w:rPr>
          <w:rFonts w:ascii="Times New Roman" w:hAnsi="Times New Roman" w:cs="Times New Roman"/>
          <w:sz w:val="24"/>
          <w:szCs w:val="24"/>
        </w:rPr>
        <w:t>Корректурная  проба.</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В таблице предложенных букв необходимо вычёркивать буквы А, М, К, З.</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Зонеафюстжмпсвюкчффложббюр</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Мфдлитгедишафялзихоюнзкиш</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Втюфгрвкдуекбжяапрсоютбге</w:t>
      </w:r>
    </w:p>
    <w:p w:rsidR="00D75CC9"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Упражнение № 3</w:t>
      </w:r>
      <w:r w:rsidRPr="004119BF">
        <w:rPr>
          <w:rFonts w:ascii="Times New Roman" w:hAnsi="Times New Roman" w:cs="Times New Roman"/>
          <w:sz w:val="24"/>
          <w:szCs w:val="24"/>
        </w:rPr>
        <w:t>.</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В ниже приведённых рядах букв можно предложить найти « спрятавшиеся» там слова.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Аврогазетаатмнивслшктдомрвмчевгнмшь ( газета, дом)</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Шаонскрвикымочкиивглмстимсрпнпакетрвнп(очки, пакет)</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Рагуиберёзатсмвекшгщлдбючкнигалвапкдлбчф(берёза, книга)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Вонгарсиыпчцтмбюджзкошкавцасчмивеснажщ(кошка, весна)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Звнкцпеналблдарнгшсиавуцылесбдлзжхонеацуф(пенал, лес)</w:t>
      </w:r>
    </w:p>
    <w:p w:rsidR="00D75CC9"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Упражнение№4</w:t>
      </w:r>
      <w:r w:rsidRPr="004119BF">
        <w:rPr>
          <w:rFonts w:ascii="Times New Roman" w:hAnsi="Times New Roman" w:cs="Times New Roman"/>
          <w:sz w:val="24"/>
          <w:szCs w:val="24"/>
        </w:rPr>
        <w:t>.</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Ребёнку предлагается разделить « склеенные» между собой слова.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Шаркорзинаботинкибинокльедаобезьяна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Книгарукаельчасытрамвайсамоварлучиграокно</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 </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Упражнение№5</w:t>
      </w:r>
      <w:r w:rsidRPr="004119BF">
        <w:rPr>
          <w:rFonts w:ascii="Times New Roman" w:hAnsi="Times New Roman" w:cs="Times New Roman"/>
          <w:sz w:val="24"/>
          <w:szCs w:val="24"/>
        </w:rPr>
        <w:t>.</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Ребёнку предлагается разделить « склеенные» между собой  предложения.</w:t>
      </w:r>
    </w:p>
    <w:p w:rsidR="00D75CC9"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Былазимазимойхолодноморозщиплетщёкипогодахорошаясветитсолнцедетирадуютсятёплымлучам.</w:t>
      </w:r>
    </w:p>
    <w:p w:rsidR="00D75CC9" w:rsidRPr="004119BF"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№6</w:t>
      </w:r>
      <w:r w:rsidRPr="004119BF">
        <w:rPr>
          <w:rFonts w:ascii="Times New Roman" w:hAnsi="Times New Roman" w:cs="Times New Roman"/>
          <w:sz w:val="24"/>
          <w:szCs w:val="24"/>
        </w:rPr>
        <w:t>.</w:t>
      </w: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19BF">
        <w:rPr>
          <w:rFonts w:ascii="Times New Roman" w:hAnsi="Times New Roman" w:cs="Times New Roman"/>
          <w:sz w:val="24"/>
          <w:szCs w:val="24"/>
        </w:rPr>
        <w:t>Ребёнку предлагается вычеркнуть повторяющиеся слова.</w:t>
      </w: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Моресолнцелесводамореземлясолнцелучнебоводарыбалесуткаморесолнцепароходводаземляпоходморелисрыбанебодетиморе</w:t>
      </w:r>
    </w:p>
    <w:p w:rsidR="00D75CC9" w:rsidRDefault="00D75CC9" w:rsidP="00D75CC9">
      <w:pPr>
        <w:spacing w:after="0" w:line="240" w:lineRule="auto"/>
        <w:jc w:val="both"/>
        <w:rPr>
          <w:rFonts w:ascii="Times New Roman" w:hAnsi="Times New Roman" w:cs="Times New Roman"/>
          <w:sz w:val="24"/>
          <w:szCs w:val="24"/>
        </w:rPr>
      </w:pPr>
    </w:p>
    <w:p w:rsidR="00D75CC9" w:rsidRDefault="00D75CC9" w:rsidP="00D75CC9">
      <w:pPr>
        <w:spacing w:after="0" w:line="240" w:lineRule="auto"/>
        <w:jc w:val="both"/>
        <w:rPr>
          <w:rStyle w:val="apple-style-span"/>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Упражнение№7</w:t>
      </w:r>
      <w:r w:rsidRPr="004119BF">
        <w:rPr>
          <w:rFonts w:ascii="Times New Roman" w:hAnsi="Times New Roman" w:cs="Times New Roman"/>
          <w:sz w:val="24"/>
          <w:szCs w:val="24"/>
        </w:rPr>
        <w:t>.</w:t>
      </w:r>
      <w:r>
        <w:rPr>
          <w:rFonts w:ascii="Times New Roman" w:hAnsi="Times New Roman" w:cs="Times New Roman"/>
          <w:sz w:val="24"/>
          <w:szCs w:val="24"/>
        </w:rPr>
        <w:t xml:space="preserve"> </w:t>
      </w:r>
      <w:r w:rsidRPr="004119BF">
        <w:rPr>
          <w:rStyle w:val="apple-style-span"/>
          <w:rFonts w:ascii="Times New Roman" w:hAnsi="Times New Roman" w:cs="Times New Roman"/>
          <w:bCs/>
          <w:color w:val="000000"/>
          <w:sz w:val="24"/>
          <w:szCs w:val="24"/>
          <w:shd w:val="clear" w:color="auto" w:fill="FFFFFF"/>
        </w:rPr>
        <w:t>«Каждой руке – свое дело»</w:t>
      </w:r>
      <w:r w:rsidRPr="004119BF">
        <w:rPr>
          <w:rStyle w:val="apple-style-span"/>
          <w:rFonts w:ascii="Times New Roman" w:hAnsi="Times New Roman" w:cs="Times New Roman"/>
          <w:b/>
          <w:bCs/>
          <w:color w:val="000000"/>
          <w:sz w:val="24"/>
          <w:szCs w:val="24"/>
          <w:shd w:val="clear" w:color="auto" w:fill="FFFFFF"/>
        </w:rPr>
        <w:t xml:space="preserve">  </w:t>
      </w:r>
    </w:p>
    <w:p w:rsidR="00D75CC9" w:rsidRPr="004119BF" w:rsidRDefault="00D75CC9" w:rsidP="00D75CC9">
      <w:pPr>
        <w:spacing w:after="0" w:line="240" w:lineRule="auto"/>
        <w:jc w:val="both"/>
        <w:rPr>
          <w:rFonts w:ascii="Times New Roman" w:hAnsi="Times New Roman" w:cs="Times New Roman"/>
          <w:sz w:val="24"/>
          <w:szCs w:val="24"/>
        </w:rPr>
      </w:pPr>
      <w:r w:rsidRPr="004119BF">
        <w:rPr>
          <w:rStyle w:val="apple-style-span"/>
          <w:rFonts w:ascii="Times New Roman" w:hAnsi="Times New Roman" w:cs="Times New Roman"/>
          <w:color w:val="000000"/>
          <w:sz w:val="24"/>
          <w:szCs w:val="24"/>
          <w:shd w:val="clear" w:color="auto" w:fill="FFFFFF"/>
        </w:rPr>
        <w:t>Детей просят левой рукой медленно перелистывать в течение 1 мин книгу с иллюстрациями (запоминая их), а правой чертить геометрические фигуры или записывать решения несложных примеров.</w:t>
      </w:r>
    </w:p>
    <w:p w:rsidR="00D75CC9"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Упражнение№8</w:t>
      </w:r>
      <w:r w:rsidRPr="004119BF">
        <w:rPr>
          <w:rFonts w:ascii="Times New Roman" w:hAnsi="Times New Roman" w:cs="Times New Roman"/>
          <w:sz w:val="24"/>
          <w:szCs w:val="24"/>
        </w:rPr>
        <w:t>.</w:t>
      </w:r>
      <w:r>
        <w:rPr>
          <w:rFonts w:ascii="Times New Roman" w:hAnsi="Times New Roman" w:cs="Times New Roman"/>
          <w:sz w:val="24"/>
          <w:szCs w:val="24"/>
        </w:rPr>
        <w:t xml:space="preserve">  </w:t>
      </w:r>
      <w:r w:rsidRPr="004119BF">
        <w:rPr>
          <w:rFonts w:ascii="Times New Roman" w:hAnsi="Times New Roman" w:cs="Times New Roman"/>
          <w:i/>
          <w:iCs/>
          <w:sz w:val="24"/>
          <w:szCs w:val="24"/>
        </w:rPr>
        <w:t>Игра “Пуговица”</w:t>
      </w:r>
    </w:p>
    <w:p w:rsidR="00D75CC9" w:rsidRPr="004119BF" w:rsidRDefault="00D75CC9" w:rsidP="00D75CC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Pr="004119BF">
        <w:rPr>
          <w:rFonts w:ascii="Times New Roman" w:hAnsi="Times New Roman" w:cs="Times New Roman"/>
          <w:iCs/>
          <w:sz w:val="24"/>
          <w:szCs w:val="24"/>
        </w:rPr>
        <w:t>Играют 2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D75CC9" w:rsidRPr="004119BF" w:rsidRDefault="00D75CC9" w:rsidP="00D75CC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119BF">
        <w:rPr>
          <w:rFonts w:ascii="Times New Roman" w:hAnsi="Times New Roman" w:cs="Times New Roman"/>
          <w:iCs/>
          <w:sz w:val="24"/>
          <w:szCs w:val="24"/>
        </w:rPr>
        <w:t>Чем больше в игре используется клеток и пуговиц, тем игра становится сложнее. Эту же игру можно использовать в работе на развитие памяти.</w:t>
      </w:r>
    </w:p>
    <w:p w:rsidR="00D75CC9" w:rsidRDefault="00D75CC9" w:rsidP="00D75CC9">
      <w:pPr>
        <w:spacing w:after="0" w:line="240" w:lineRule="auto"/>
        <w:jc w:val="both"/>
        <w:rPr>
          <w:rFonts w:ascii="Times New Roman" w:hAnsi="Times New Roman" w:cs="Times New Roman"/>
          <w:sz w:val="24"/>
          <w:szCs w:val="24"/>
        </w:rPr>
      </w:pPr>
    </w:p>
    <w:p w:rsidR="00D75CC9" w:rsidRDefault="00D75CC9" w:rsidP="00D75CC9">
      <w:pPr>
        <w:spacing w:after="0" w:line="240" w:lineRule="auto"/>
        <w:jc w:val="both"/>
        <w:rPr>
          <w:rFonts w:ascii="Times New Roman" w:hAnsi="Times New Roman" w:cs="Times New Roman"/>
          <w:sz w:val="24"/>
          <w:szCs w:val="24"/>
        </w:rPr>
      </w:pPr>
    </w:p>
    <w:p w:rsidR="00D75CC9"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 9</w:t>
      </w:r>
      <w:r w:rsidRPr="004119BF">
        <w:rPr>
          <w:rFonts w:ascii="Times New Roman" w:hAnsi="Times New Roman" w:cs="Times New Roman"/>
          <w:sz w:val="24"/>
          <w:szCs w:val="24"/>
        </w:rPr>
        <w:t xml:space="preserve"> </w:t>
      </w:r>
    </w:p>
    <w:p w:rsidR="00D75CC9"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Покажите и назовите все числа от 1 до 25. Как можно скорее, не ошибаясь.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1"/>
        <w:gridCol w:w="494"/>
        <w:gridCol w:w="494"/>
        <w:gridCol w:w="494"/>
        <w:gridCol w:w="501"/>
      </w:tblGrid>
      <w:tr w:rsidR="00D75CC9" w:rsidRPr="004119BF" w:rsidTr="00726AE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20</w:t>
            </w:r>
          </w:p>
        </w:tc>
      </w:tr>
      <w:tr w:rsidR="00D75CC9" w:rsidRPr="004119BF" w:rsidTr="00726AE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13</w:t>
            </w:r>
          </w:p>
        </w:tc>
      </w:tr>
      <w:tr w:rsidR="00D75CC9" w:rsidRPr="004119BF" w:rsidTr="00726AE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w:t>
            </w:r>
          </w:p>
        </w:tc>
      </w:tr>
      <w:tr w:rsidR="00D75CC9" w:rsidRPr="004119BF" w:rsidTr="00726AE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4</w:t>
            </w:r>
          </w:p>
        </w:tc>
      </w:tr>
      <w:tr w:rsidR="00D75CC9" w:rsidRPr="004119BF" w:rsidTr="00726AE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D75CC9" w:rsidRPr="004119BF" w:rsidRDefault="00D75CC9" w:rsidP="00726AE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8</w:t>
            </w:r>
          </w:p>
        </w:tc>
      </w:tr>
    </w:tbl>
    <w:p w:rsidR="00D75CC9" w:rsidRDefault="00D75CC9" w:rsidP="00D75CC9">
      <w:pPr>
        <w:spacing w:before="100" w:beforeAutospacing="1"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Норма 30–50 сек на 1 таблицу.</w:t>
      </w:r>
    </w:p>
    <w:p w:rsidR="00D75CC9" w:rsidRDefault="00D75CC9" w:rsidP="00D75CC9">
      <w:pPr>
        <w:spacing w:after="0" w:line="240" w:lineRule="auto"/>
        <w:jc w:val="both"/>
        <w:rPr>
          <w:rFonts w:ascii="Times New Roman" w:hAnsi="Times New Roman"/>
          <w:i/>
          <w:iCs/>
          <w:sz w:val="24"/>
          <w:szCs w:val="24"/>
        </w:rPr>
      </w:pPr>
    </w:p>
    <w:p w:rsidR="00D75CC9" w:rsidRDefault="00D75CC9" w:rsidP="00D7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 10</w:t>
      </w:r>
      <w:r w:rsidRPr="004119BF">
        <w:rPr>
          <w:rFonts w:ascii="Times New Roman" w:hAnsi="Times New Roman" w:cs="Times New Roman"/>
          <w:sz w:val="24"/>
          <w:szCs w:val="24"/>
        </w:rPr>
        <w:t xml:space="preserve"> </w:t>
      </w:r>
    </w:p>
    <w:p w:rsidR="00D75CC9" w:rsidRPr="00D304CD" w:rsidRDefault="00D75CC9" w:rsidP="00D75CC9">
      <w:pPr>
        <w:spacing w:after="0" w:line="240" w:lineRule="auto"/>
        <w:jc w:val="both"/>
        <w:rPr>
          <w:rFonts w:ascii="Times New Roman" w:hAnsi="Times New Roman" w:cs="Times New Roman"/>
          <w:sz w:val="24"/>
          <w:szCs w:val="24"/>
        </w:rPr>
      </w:pPr>
      <w:r w:rsidRPr="004119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04CD">
        <w:rPr>
          <w:rFonts w:ascii="Times New Roman" w:hAnsi="Times New Roman"/>
          <w:iCs/>
          <w:sz w:val="24"/>
          <w:szCs w:val="24"/>
        </w:rPr>
        <w:t>Взрослый в отсутствие ребенка выкладывает на стол какое-то, на первых порах небольшое количество предметов (ручку, несколько карандашей, тетрадь, игрушку) и все это закрывает. Затем приглашает ребенка, на несколько секунд открывает все предметы, опять закрывает и просит перечислить все, что увидел. Чем больше предметов ребенок успевает зафиксировать, тем больше объем его внимания. Тренировка объема внимания, его расширение достигаются путем многократного повторения этого простого упражнения при постоянном увеличении количества предметов</w:t>
      </w:r>
    </w:p>
    <w:p w:rsidR="00D75CC9" w:rsidRPr="004119BF" w:rsidRDefault="00D75CC9" w:rsidP="00D75CC9">
      <w:pPr>
        <w:spacing w:after="0" w:line="240" w:lineRule="auto"/>
        <w:jc w:val="both"/>
        <w:rPr>
          <w:rFonts w:ascii="Times New Roman" w:hAnsi="Times New Roman" w:cs="Times New Roman"/>
          <w:sz w:val="24"/>
          <w:szCs w:val="24"/>
        </w:rPr>
      </w:pPr>
    </w:p>
    <w:p w:rsidR="00D75CC9" w:rsidRPr="00D304CD" w:rsidRDefault="00D75CC9" w:rsidP="00D75CC9">
      <w:pPr>
        <w:spacing w:after="0" w:line="240" w:lineRule="auto"/>
        <w:jc w:val="both"/>
        <w:rPr>
          <w:rFonts w:ascii="Times New Roman" w:hAnsi="Times New Roman" w:cs="Times New Roman"/>
          <w:sz w:val="24"/>
          <w:szCs w:val="24"/>
        </w:rPr>
      </w:pPr>
      <w:r w:rsidRPr="00D304CD">
        <w:rPr>
          <w:rFonts w:ascii="Times New Roman" w:hAnsi="Times New Roman" w:cs="Times New Roman"/>
          <w:sz w:val="24"/>
          <w:szCs w:val="24"/>
        </w:rPr>
        <w:t xml:space="preserve">Упражнение  № </w:t>
      </w:r>
      <w:r>
        <w:rPr>
          <w:rFonts w:ascii="Times New Roman" w:hAnsi="Times New Roman" w:cs="Times New Roman"/>
          <w:sz w:val="24"/>
          <w:szCs w:val="24"/>
        </w:rPr>
        <w:t>11</w:t>
      </w:r>
      <w:r w:rsidRPr="00D30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04CD">
        <w:rPr>
          <w:rFonts w:ascii="Times New Roman" w:hAnsi="Times New Roman" w:cs="Times New Roman"/>
          <w:bCs/>
          <w:color w:val="000000"/>
          <w:sz w:val="24"/>
          <w:szCs w:val="24"/>
        </w:rPr>
        <w:t>Пляшущие человечки.</w:t>
      </w:r>
    </w:p>
    <w:p w:rsidR="00D75CC9" w:rsidRPr="00D304CD" w:rsidRDefault="00D75CC9" w:rsidP="00D75CC9">
      <w:pPr>
        <w:pStyle w:val="a3"/>
        <w:spacing w:before="0" w:beforeAutospacing="0" w:after="0" w:afterAutospacing="0"/>
        <w:rPr>
          <w:color w:val="000000"/>
        </w:rPr>
      </w:pPr>
      <w:r>
        <w:rPr>
          <w:color w:val="000000"/>
        </w:rPr>
        <w:t xml:space="preserve">    </w:t>
      </w:r>
      <w:r w:rsidRPr="00D304CD">
        <w:rPr>
          <w:color w:val="000000"/>
        </w:rPr>
        <w:t>Нарисуйте на листе бумаги несколько рядов пляшущих человечков трех-четырех видов. Эти рисунки могут чередоваться в любой последовательности. Предложите ребенку в течение 8-10 минут рассматривать ряды пляшущих человечков и отмечать карандашом человечков только одного вида.</w:t>
      </w:r>
    </w:p>
    <w:p w:rsidR="00D75CC9" w:rsidRPr="00D304CD" w:rsidRDefault="00D75CC9" w:rsidP="00D75CC9">
      <w:pPr>
        <w:pStyle w:val="a3"/>
        <w:spacing w:before="0" w:beforeAutospacing="0" w:after="0" w:afterAutospacing="0"/>
        <w:rPr>
          <w:color w:val="000000"/>
        </w:rPr>
      </w:pPr>
      <w:r w:rsidRPr="00D304CD">
        <w:rPr>
          <w:color w:val="000000"/>
        </w:rPr>
        <w:t>Затем вы можете подсчитать количество ошибок, допущенных ребенком, и предложить ему посоревноваться с вами в точности выполнения задания. Несколько ваших проигрышей явно повысят интерес ребенка к игре.</w:t>
      </w:r>
    </w:p>
    <w:p w:rsidR="00D75CC9" w:rsidRPr="00D304CD" w:rsidRDefault="00D75CC9" w:rsidP="00D75CC9">
      <w:pPr>
        <w:pStyle w:val="a3"/>
        <w:spacing w:before="0" w:beforeAutospacing="0" w:after="0" w:afterAutospacing="0"/>
        <w:rPr>
          <w:color w:val="000000"/>
        </w:rPr>
      </w:pPr>
      <w:r w:rsidRPr="00D304CD">
        <w:rPr>
          <w:color w:val="000000"/>
        </w:rPr>
        <w:t>Игру можно усложнить, введя новые типы фигурок или дополнительные детали (шляпы, обувь и т.п.), можно предложить это же задание , но с геометрическими фигурами.</w:t>
      </w:r>
    </w:p>
    <w:p w:rsidR="00D75CC9" w:rsidRPr="004119BF"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p>
    <w:p w:rsidR="00D75CC9" w:rsidRPr="004119BF" w:rsidRDefault="00D75CC9" w:rsidP="00D75CC9">
      <w:pPr>
        <w:spacing w:after="0" w:line="240" w:lineRule="auto"/>
        <w:jc w:val="both"/>
        <w:rPr>
          <w:rFonts w:ascii="Times New Roman" w:hAnsi="Times New Roman" w:cs="Times New Roman"/>
          <w:sz w:val="24"/>
          <w:szCs w:val="24"/>
        </w:rPr>
      </w:pPr>
    </w:p>
    <w:p w:rsidR="00D75CC9" w:rsidRPr="003C352B" w:rsidRDefault="00D75CC9" w:rsidP="004119BF">
      <w:pPr>
        <w:spacing w:after="0" w:line="240" w:lineRule="auto"/>
        <w:jc w:val="both"/>
        <w:rPr>
          <w:rFonts w:ascii="Times New Roman" w:hAnsi="Times New Roman" w:cs="Times New Roman"/>
          <w:sz w:val="28"/>
          <w:szCs w:val="28"/>
        </w:rPr>
      </w:pPr>
    </w:p>
    <w:sectPr w:rsidR="00D75CC9" w:rsidRPr="003C352B" w:rsidSect="008F4A37">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24E"/>
    <w:multiLevelType w:val="multilevel"/>
    <w:tmpl w:val="EA72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C86A55"/>
    <w:multiLevelType w:val="multilevel"/>
    <w:tmpl w:val="60C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4A37"/>
    <w:rsid w:val="003C352B"/>
    <w:rsid w:val="004119BF"/>
    <w:rsid w:val="0041443B"/>
    <w:rsid w:val="005B059B"/>
    <w:rsid w:val="008F4A37"/>
    <w:rsid w:val="00AB55FF"/>
    <w:rsid w:val="00D304CD"/>
    <w:rsid w:val="00D75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9B"/>
  </w:style>
  <w:style w:type="paragraph" w:styleId="2">
    <w:name w:val="heading 2"/>
    <w:basedOn w:val="a"/>
    <w:link w:val="20"/>
    <w:uiPriority w:val="9"/>
    <w:qFormat/>
    <w:rsid w:val="008F4A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A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4A37"/>
    <w:rPr>
      <w:b/>
      <w:bCs/>
    </w:rPr>
  </w:style>
  <w:style w:type="character" w:styleId="a5">
    <w:name w:val="Emphasis"/>
    <w:basedOn w:val="a0"/>
    <w:uiPriority w:val="20"/>
    <w:qFormat/>
    <w:rsid w:val="008F4A37"/>
    <w:rPr>
      <w:i/>
      <w:iCs/>
    </w:rPr>
  </w:style>
  <w:style w:type="character" w:customStyle="1" w:styleId="apple-converted-space">
    <w:name w:val="apple-converted-space"/>
    <w:basedOn w:val="a0"/>
    <w:rsid w:val="00AB55FF"/>
  </w:style>
  <w:style w:type="character" w:customStyle="1" w:styleId="apple-style-span">
    <w:name w:val="apple-style-span"/>
    <w:basedOn w:val="a0"/>
    <w:rsid w:val="004119BF"/>
  </w:style>
</w:styles>
</file>

<file path=word/webSettings.xml><?xml version="1.0" encoding="utf-8"?>
<w:webSettings xmlns:r="http://schemas.openxmlformats.org/officeDocument/2006/relationships" xmlns:w="http://schemas.openxmlformats.org/wordprocessingml/2006/main">
  <w:divs>
    <w:div w:id="80372864">
      <w:bodyDiv w:val="1"/>
      <w:marLeft w:val="0"/>
      <w:marRight w:val="0"/>
      <w:marTop w:val="0"/>
      <w:marBottom w:val="0"/>
      <w:divBdr>
        <w:top w:val="none" w:sz="0" w:space="0" w:color="auto"/>
        <w:left w:val="none" w:sz="0" w:space="0" w:color="auto"/>
        <w:bottom w:val="none" w:sz="0" w:space="0" w:color="auto"/>
        <w:right w:val="none" w:sz="0" w:space="0" w:color="auto"/>
      </w:divBdr>
      <w:divsChild>
        <w:div w:id="1685009725">
          <w:marLeft w:val="0"/>
          <w:marRight w:val="0"/>
          <w:marTop w:val="0"/>
          <w:marBottom w:val="0"/>
          <w:divBdr>
            <w:top w:val="none" w:sz="0" w:space="0" w:color="auto"/>
            <w:left w:val="none" w:sz="0" w:space="0" w:color="auto"/>
            <w:bottom w:val="none" w:sz="0" w:space="0" w:color="auto"/>
            <w:right w:val="none" w:sz="0" w:space="0" w:color="auto"/>
          </w:divBdr>
          <w:divsChild>
            <w:div w:id="13307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7925">
      <w:bodyDiv w:val="1"/>
      <w:marLeft w:val="0"/>
      <w:marRight w:val="0"/>
      <w:marTop w:val="0"/>
      <w:marBottom w:val="0"/>
      <w:divBdr>
        <w:top w:val="none" w:sz="0" w:space="0" w:color="auto"/>
        <w:left w:val="none" w:sz="0" w:space="0" w:color="auto"/>
        <w:bottom w:val="none" w:sz="0" w:space="0" w:color="auto"/>
        <w:right w:val="none" w:sz="0" w:space="0" w:color="auto"/>
      </w:divBdr>
    </w:div>
    <w:div w:id="13896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2012-12-05T12:48:00Z</dcterms:created>
  <dcterms:modified xsi:type="dcterms:W3CDTF">2013-03-31T11:36:00Z</dcterms:modified>
</cp:coreProperties>
</file>