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7E" w:rsidRDefault="00082D7E" w:rsidP="00912B0F">
      <w:pPr>
        <w:spacing w:after="0" w:line="360" w:lineRule="auto"/>
        <w:ind w:left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1E6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Структура задания</w:t>
      </w:r>
    </w:p>
    <w:tbl>
      <w:tblPr>
        <w:tblStyle w:val="a4"/>
        <w:tblW w:w="15069" w:type="dxa"/>
        <w:tblInd w:w="708" w:type="dxa"/>
        <w:tblLook w:val="04A0" w:firstRow="1" w:lastRow="0" w:firstColumn="1" w:lastColumn="0" w:noHBand="0" w:noVBand="1"/>
      </w:tblPr>
      <w:tblGrid>
        <w:gridCol w:w="5252"/>
        <w:gridCol w:w="9817"/>
      </w:tblGrid>
      <w:tr w:rsidR="00CF4424" w:rsidRPr="009E1E66" w:rsidTr="00912B0F">
        <w:tc>
          <w:tcPr>
            <w:tcW w:w="5252" w:type="dxa"/>
          </w:tcPr>
          <w:p w:rsidR="00CF4424" w:rsidRPr="009E1E66" w:rsidRDefault="00CF4424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3D5C87">
              <w:rPr>
                <w:rFonts w:ascii="Times New Roman" w:hAnsi="Times New Roman" w:cs="Times New Roman"/>
                <w:sz w:val="24"/>
                <w:szCs w:val="24"/>
              </w:rPr>
              <w:t>Кузьмина Е.В.</w:t>
            </w:r>
          </w:p>
        </w:tc>
        <w:tc>
          <w:tcPr>
            <w:tcW w:w="9817" w:type="dxa"/>
          </w:tcPr>
          <w:p w:rsidR="00CF4424" w:rsidRPr="005B4D6B" w:rsidRDefault="00CF4424" w:rsidP="005B4D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7E" w:rsidRPr="009E1E66" w:rsidTr="00912B0F">
        <w:tc>
          <w:tcPr>
            <w:tcW w:w="5252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 (информация для учителя)</w:t>
            </w:r>
          </w:p>
        </w:tc>
        <w:tc>
          <w:tcPr>
            <w:tcW w:w="9817" w:type="dxa"/>
          </w:tcPr>
          <w:p w:rsidR="00082D7E" w:rsidRPr="003D5C87" w:rsidRDefault="005B4D6B" w:rsidP="00DD1DC0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3D5C8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D5C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химия</w:t>
            </w:r>
            <w:r w:rsidR="00082D7E" w:rsidRPr="009E1E6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82D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  <w:r w:rsidR="003D5C87">
              <w:rPr>
                <w:rFonts w:ascii="Times New Roman" w:hAnsi="Times New Roman" w:cs="Times New Roman"/>
                <w:sz w:val="24"/>
                <w:szCs w:val="24"/>
              </w:rPr>
              <w:t xml:space="preserve">Класс     </w:t>
            </w:r>
            <w:r w:rsidR="003D5C87" w:rsidRPr="003D5C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  <w:p w:rsidR="00082D7E" w:rsidRPr="009038BA" w:rsidRDefault="00082D7E" w:rsidP="00DD1DC0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335039">
              <w:rPr>
                <w:rFonts w:ascii="Times New Roman" w:hAnsi="Times New Roman" w:cs="Times New Roman"/>
                <w:sz w:val="24"/>
                <w:szCs w:val="24"/>
              </w:rPr>
              <w:t>Алифатические углеводороды</w:t>
            </w:r>
          </w:p>
        </w:tc>
      </w:tr>
      <w:tr w:rsidR="00082D7E" w:rsidRPr="009E1E66" w:rsidTr="00912B0F">
        <w:tc>
          <w:tcPr>
            <w:tcW w:w="5252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 xml:space="preserve">  Ключевая компетентность и аспект</w:t>
            </w:r>
          </w:p>
        </w:tc>
        <w:tc>
          <w:tcPr>
            <w:tcW w:w="9817" w:type="dxa"/>
          </w:tcPr>
          <w:p w:rsidR="00082D7E" w:rsidRPr="007218CC" w:rsidRDefault="00082D7E" w:rsidP="00DD1DC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8CC">
              <w:rPr>
                <w:rFonts w:ascii="Times New Roman" w:hAnsi="Times New Roman" w:cs="Times New Roman"/>
                <w:sz w:val="24"/>
                <w:szCs w:val="24"/>
              </w:rPr>
              <w:t>Компетентность:</w:t>
            </w:r>
            <w:r w:rsidR="00912B0F" w:rsidRPr="00721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B19" w:rsidRPr="007218CC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  <w:p w:rsidR="00082D7E" w:rsidRPr="009E1E66" w:rsidRDefault="00082D7E" w:rsidP="00C97D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8CC">
              <w:rPr>
                <w:rFonts w:ascii="Times New Roman" w:hAnsi="Times New Roman" w:cs="Times New Roman"/>
                <w:sz w:val="24"/>
                <w:szCs w:val="24"/>
              </w:rPr>
              <w:t>Аспект:</w:t>
            </w:r>
            <w:r w:rsidR="003D5C87" w:rsidRPr="00721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0D4" w:rsidRPr="007218CC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технологий</w:t>
            </w:r>
          </w:p>
        </w:tc>
      </w:tr>
      <w:tr w:rsidR="00082D7E" w:rsidRPr="009E1E66" w:rsidTr="00912B0F">
        <w:tc>
          <w:tcPr>
            <w:tcW w:w="5252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Стимул (погружает в контекст задания, мотивирует на выполнение)</w:t>
            </w:r>
          </w:p>
        </w:tc>
        <w:tc>
          <w:tcPr>
            <w:tcW w:w="9817" w:type="dxa"/>
          </w:tcPr>
          <w:p w:rsidR="00082D7E" w:rsidRPr="009E1E66" w:rsidRDefault="00CA393A" w:rsidP="00CA3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вашей даче надо отремонтировать металлический забор, но ваш газосварочный аппарат пуст. О</w:t>
            </w:r>
            <w:r w:rsidR="003F7EAC">
              <w:rPr>
                <w:rFonts w:ascii="Times New Roman" w:hAnsi="Times New Roman" w:cs="Times New Roman"/>
                <w:sz w:val="24"/>
                <w:szCs w:val="24"/>
              </w:rPr>
              <w:t>днако у тебя много мела (известняка)</w:t>
            </w:r>
            <w:r w:rsidR="00C97D0F">
              <w:rPr>
                <w:rFonts w:ascii="Times New Roman" w:hAnsi="Times New Roman" w:cs="Times New Roman"/>
                <w:sz w:val="24"/>
                <w:szCs w:val="24"/>
              </w:rPr>
              <w:t xml:space="preserve"> и каменного угля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82D7E" w:rsidRPr="009E1E66" w:rsidTr="00912B0F">
        <w:tc>
          <w:tcPr>
            <w:tcW w:w="5252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 xml:space="preserve">Задачная формулировка </w:t>
            </w:r>
          </w:p>
        </w:tc>
        <w:tc>
          <w:tcPr>
            <w:tcW w:w="9817" w:type="dxa"/>
          </w:tcPr>
          <w:p w:rsidR="00082D7E" w:rsidRPr="009E1E66" w:rsidRDefault="003264B0" w:rsidP="00326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химических превращений можно получить</w:t>
            </w:r>
            <w:r w:rsidR="003F7EAC">
              <w:rPr>
                <w:rFonts w:ascii="Times New Roman" w:hAnsi="Times New Roman" w:cs="Times New Roman"/>
                <w:sz w:val="24"/>
                <w:szCs w:val="24"/>
              </w:rPr>
              <w:t xml:space="preserve"> из мела (карбида кальция)</w:t>
            </w:r>
            <w:r w:rsidR="00C97D0F">
              <w:rPr>
                <w:rFonts w:ascii="Times New Roman" w:hAnsi="Times New Roman" w:cs="Times New Roman"/>
                <w:sz w:val="24"/>
                <w:szCs w:val="24"/>
              </w:rPr>
              <w:t xml:space="preserve"> и каменного угля</w:t>
            </w:r>
            <w:r w:rsidR="00CA393A">
              <w:rPr>
                <w:rFonts w:ascii="Times New Roman" w:hAnsi="Times New Roman" w:cs="Times New Roman"/>
                <w:sz w:val="24"/>
                <w:szCs w:val="24"/>
              </w:rPr>
              <w:t xml:space="preserve"> ацетилен</w:t>
            </w:r>
          </w:p>
        </w:tc>
      </w:tr>
      <w:tr w:rsidR="00082D7E" w:rsidRPr="009E1E66" w:rsidTr="00912B0F">
        <w:tc>
          <w:tcPr>
            <w:tcW w:w="5252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Источник (содержит информацию, необходимую для успешной деятельности учащегося по выполнению задания)</w:t>
            </w:r>
          </w:p>
        </w:tc>
        <w:tc>
          <w:tcPr>
            <w:tcW w:w="9817" w:type="dxa"/>
          </w:tcPr>
          <w:p w:rsidR="00082D7E" w:rsidRDefault="003D5C87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и получе</w:t>
            </w:r>
            <w:r w:rsidR="003F7EAC">
              <w:rPr>
                <w:rFonts w:ascii="Times New Roman" w:hAnsi="Times New Roman" w:cs="Times New Roman"/>
                <w:sz w:val="24"/>
                <w:szCs w:val="24"/>
              </w:rPr>
              <w:t>ние алифатических углеводородов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(записи в тетради, учебник, Интернет-ресурсы)</w:t>
            </w:r>
          </w:p>
          <w:p w:rsidR="003F7EAC" w:rsidRPr="003F7EAC" w:rsidRDefault="003F7EAC" w:rsidP="003F7EAC">
            <w:pPr>
              <w:pStyle w:val="a5"/>
              <w:rPr>
                <w:lang w:val="en-US"/>
              </w:rPr>
            </w:pPr>
            <w:r w:rsidRPr="003F7EAC">
              <w:rPr>
                <w:lang w:val="en-US"/>
              </w:rPr>
              <w:t>1)</w:t>
            </w:r>
            <w:r>
              <w:t>С</w:t>
            </w:r>
            <w:r w:rsidRPr="003F7EAC">
              <w:rPr>
                <w:lang w:val="en-US"/>
              </w:rPr>
              <w:t>aCO</w:t>
            </w:r>
            <w:r w:rsidRPr="003F7EAC">
              <w:rPr>
                <w:sz w:val="16"/>
                <w:szCs w:val="16"/>
                <w:lang w:val="en-US"/>
              </w:rPr>
              <w:t>3</w:t>
            </w:r>
            <w:r w:rsidRPr="003F7EAC">
              <w:rPr>
                <w:lang w:val="en-US"/>
              </w:rPr>
              <w:t>=CaO+CO</w:t>
            </w:r>
            <w:r w:rsidRPr="003F7EAC">
              <w:rPr>
                <w:sz w:val="16"/>
                <w:szCs w:val="16"/>
                <w:lang w:val="en-US"/>
              </w:rPr>
              <w:t>2</w:t>
            </w:r>
          </w:p>
          <w:p w:rsidR="003F7EAC" w:rsidRPr="003F7EAC" w:rsidRDefault="003F7EAC" w:rsidP="003F7EAC">
            <w:pPr>
              <w:pStyle w:val="a5"/>
              <w:rPr>
                <w:lang w:val="en-US"/>
              </w:rPr>
            </w:pPr>
            <w:r w:rsidRPr="003F7EAC">
              <w:rPr>
                <w:lang w:val="en-US"/>
              </w:rPr>
              <w:t>CaO+3C=CaC</w:t>
            </w:r>
            <w:r w:rsidRPr="003F7EAC">
              <w:rPr>
                <w:sz w:val="16"/>
                <w:szCs w:val="16"/>
                <w:lang w:val="en-US"/>
              </w:rPr>
              <w:t>2</w:t>
            </w:r>
            <w:r w:rsidRPr="003F7EAC">
              <w:rPr>
                <w:lang w:val="en-US"/>
              </w:rPr>
              <w:t>+CO</w:t>
            </w:r>
          </w:p>
          <w:p w:rsidR="003F7EAC" w:rsidRPr="003F7EAC" w:rsidRDefault="003F7EAC" w:rsidP="003F7EAC">
            <w:pPr>
              <w:pStyle w:val="a5"/>
              <w:rPr>
                <w:lang w:val="en-US"/>
              </w:rPr>
            </w:pPr>
            <w:r w:rsidRPr="003F7EAC">
              <w:rPr>
                <w:lang w:val="en-US"/>
              </w:rPr>
              <w:t>CaC</w:t>
            </w:r>
            <w:r w:rsidRPr="003F7EAC">
              <w:rPr>
                <w:sz w:val="16"/>
                <w:szCs w:val="16"/>
                <w:lang w:val="en-US"/>
              </w:rPr>
              <w:t>2</w:t>
            </w:r>
            <w:r w:rsidRPr="003F7EAC">
              <w:rPr>
                <w:lang w:val="en-US"/>
              </w:rPr>
              <w:t>+2HOH=Ca(OH)</w:t>
            </w:r>
            <w:r w:rsidRPr="003F7EAC">
              <w:rPr>
                <w:sz w:val="16"/>
                <w:szCs w:val="16"/>
                <w:lang w:val="en-US"/>
              </w:rPr>
              <w:t>2</w:t>
            </w:r>
            <w:r w:rsidRPr="003F7EAC">
              <w:rPr>
                <w:lang w:val="en-US"/>
              </w:rPr>
              <w:t>+C</w:t>
            </w:r>
            <w:r w:rsidRPr="003F7EAC">
              <w:rPr>
                <w:sz w:val="16"/>
                <w:szCs w:val="16"/>
                <w:lang w:val="en-US"/>
              </w:rPr>
              <w:t>2</w:t>
            </w:r>
            <w:r w:rsidRPr="003F7EAC">
              <w:rPr>
                <w:lang w:val="en-US"/>
              </w:rPr>
              <w:t>H</w:t>
            </w:r>
            <w:r w:rsidRPr="003F7EAC">
              <w:rPr>
                <w:sz w:val="16"/>
                <w:szCs w:val="16"/>
                <w:lang w:val="en-US"/>
              </w:rPr>
              <w:t>2</w:t>
            </w:r>
          </w:p>
          <w:p w:rsidR="003F7EAC" w:rsidRPr="003F7EAC" w:rsidRDefault="003F7EAC" w:rsidP="003F7EAC">
            <w:pPr>
              <w:pStyle w:val="a5"/>
              <w:rPr>
                <w:lang w:val="en-US"/>
              </w:rPr>
            </w:pPr>
            <w:r w:rsidRPr="003F7EAC">
              <w:rPr>
                <w:lang w:val="en-US"/>
              </w:rPr>
              <w:t>2)C+2H</w:t>
            </w:r>
            <w:r w:rsidRPr="003F7EAC">
              <w:rPr>
                <w:sz w:val="16"/>
                <w:szCs w:val="16"/>
                <w:lang w:val="en-US"/>
              </w:rPr>
              <w:t>2</w:t>
            </w:r>
            <w:r w:rsidRPr="003F7EAC">
              <w:rPr>
                <w:lang w:val="en-US"/>
              </w:rPr>
              <w:t>=CH</w:t>
            </w:r>
            <w:r w:rsidRPr="00C97D0F">
              <w:rPr>
                <w:sz w:val="16"/>
                <w:szCs w:val="16"/>
                <w:lang w:val="en-US"/>
              </w:rPr>
              <w:t>4</w:t>
            </w:r>
          </w:p>
          <w:p w:rsidR="003F7EAC" w:rsidRPr="009E1E66" w:rsidRDefault="003F7EAC" w:rsidP="00C97D0F">
            <w:pPr>
              <w:pStyle w:val="a5"/>
            </w:pPr>
            <w:r w:rsidRPr="003F7EAC">
              <w:rPr>
                <w:lang w:val="en-US"/>
              </w:rPr>
              <w:t>2CH</w:t>
            </w:r>
            <w:r w:rsidRPr="00C97D0F">
              <w:rPr>
                <w:sz w:val="16"/>
                <w:szCs w:val="16"/>
                <w:lang w:val="en-US"/>
              </w:rPr>
              <w:t>4</w:t>
            </w:r>
            <w:r w:rsidRPr="003F7EAC">
              <w:rPr>
                <w:lang w:val="en-US"/>
              </w:rPr>
              <w:t>(1500c)=C</w:t>
            </w:r>
            <w:r w:rsidRPr="00C97D0F">
              <w:rPr>
                <w:sz w:val="16"/>
                <w:szCs w:val="16"/>
                <w:lang w:val="en-US"/>
              </w:rPr>
              <w:t>2</w:t>
            </w:r>
            <w:r w:rsidRPr="003F7EAC">
              <w:rPr>
                <w:lang w:val="en-US"/>
              </w:rPr>
              <w:t>H</w:t>
            </w:r>
            <w:r w:rsidRPr="00C97D0F">
              <w:rPr>
                <w:sz w:val="16"/>
                <w:szCs w:val="16"/>
                <w:lang w:val="en-US"/>
              </w:rPr>
              <w:t>2</w:t>
            </w:r>
            <w:r w:rsidRPr="003F7EAC">
              <w:rPr>
                <w:lang w:val="en-US"/>
              </w:rPr>
              <w:t>+3H</w:t>
            </w:r>
            <w:r w:rsidRPr="00C97D0F">
              <w:rPr>
                <w:sz w:val="16"/>
                <w:szCs w:val="16"/>
                <w:lang w:val="en-US"/>
              </w:rPr>
              <w:t>2</w:t>
            </w:r>
          </w:p>
        </w:tc>
      </w:tr>
      <w:tr w:rsidR="00082D7E" w:rsidRPr="009E1E66" w:rsidTr="00912B0F">
        <w:tc>
          <w:tcPr>
            <w:tcW w:w="5252" w:type="dxa"/>
          </w:tcPr>
          <w:p w:rsidR="00082D7E" w:rsidRPr="009E1E66" w:rsidRDefault="00082D7E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r w:rsidR="00C97D0F">
              <w:rPr>
                <w:rFonts w:ascii="Times New Roman" w:hAnsi="Times New Roman" w:cs="Times New Roman"/>
                <w:sz w:val="24"/>
                <w:szCs w:val="24"/>
              </w:rPr>
              <w:t>умент проверки (модельный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17" w:type="dxa"/>
          </w:tcPr>
          <w:p w:rsidR="00082D7E" w:rsidRDefault="00C97D0F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Предложено два способа получения ацетилена (уравнения реакции записаны правильно)</w:t>
            </w:r>
          </w:p>
          <w:p w:rsidR="00C97D0F" w:rsidRDefault="00C97D0F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Предложен один способ получения ацетилена (все уравнения записаны правильно) или предложено два способа, но в написание уравнений химических реакций допущена ошибка</w:t>
            </w:r>
          </w:p>
          <w:p w:rsidR="00C97D0F" w:rsidRPr="009E1E66" w:rsidRDefault="00C97D0F" w:rsidP="00DD1D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задача не решена</w:t>
            </w:r>
          </w:p>
        </w:tc>
      </w:tr>
    </w:tbl>
    <w:p w:rsidR="003D5C87" w:rsidRDefault="003D5C87">
      <w:r>
        <w:br w:type="page"/>
      </w:r>
    </w:p>
    <w:p w:rsidR="003D5C87" w:rsidRDefault="003D5C87" w:rsidP="003D5C87">
      <w:pPr>
        <w:spacing w:after="0" w:line="360" w:lineRule="auto"/>
        <w:ind w:left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1E6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Структура задания</w:t>
      </w:r>
    </w:p>
    <w:tbl>
      <w:tblPr>
        <w:tblStyle w:val="a4"/>
        <w:tblW w:w="15069" w:type="dxa"/>
        <w:tblInd w:w="708" w:type="dxa"/>
        <w:tblLook w:val="04A0" w:firstRow="1" w:lastRow="0" w:firstColumn="1" w:lastColumn="0" w:noHBand="0" w:noVBand="1"/>
      </w:tblPr>
      <w:tblGrid>
        <w:gridCol w:w="5252"/>
        <w:gridCol w:w="9817"/>
      </w:tblGrid>
      <w:tr w:rsidR="003D5C87" w:rsidRPr="009E1E66" w:rsidTr="00702633">
        <w:tc>
          <w:tcPr>
            <w:tcW w:w="5252" w:type="dxa"/>
          </w:tcPr>
          <w:p w:rsidR="003D5C87" w:rsidRPr="009E1E66" w:rsidRDefault="003D5C87" w:rsidP="00702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Кузьмина Е.В.</w:t>
            </w:r>
          </w:p>
        </w:tc>
        <w:tc>
          <w:tcPr>
            <w:tcW w:w="9817" w:type="dxa"/>
          </w:tcPr>
          <w:p w:rsidR="003D5C87" w:rsidRPr="005B4D6B" w:rsidRDefault="003D5C87" w:rsidP="00702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87" w:rsidRPr="009E1E66" w:rsidTr="00702633">
        <w:tc>
          <w:tcPr>
            <w:tcW w:w="5252" w:type="dxa"/>
          </w:tcPr>
          <w:p w:rsidR="003D5C87" w:rsidRPr="009E1E66" w:rsidRDefault="003D5C87" w:rsidP="00702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 (информация для учителя)</w:t>
            </w:r>
          </w:p>
        </w:tc>
        <w:tc>
          <w:tcPr>
            <w:tcW w:w="9817" w:type="dxa"/>
          </w:tcPr>
          <w:p w:rsidR="003D5C87" w:rsidRPr="003D5C87" w:rsidRDefault="003D5C87" w:rsidP="00335039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химия</w:t>
            </w: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2.Класс     </w:t>
            </w:r>
            <w:r w:rsidR="00D642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</w:p>
          <w:p w:rsidR="003D5C87" w:rsidRPr="009038BA" w:rsidRDefault="003D5C87" w:rsidP="00335039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642A5">
              <w:rPr>
                <w:rFonts w:ascii="Times New Roman" w:hAnsi="Times New Roman" w:cs="Times New Roman"/>
                <w:sz w:val="24"/>
                <w:szCs w:val="24"/>
              </w:rPr>
              <w:t>Общая неорганическая химия</w:t>
            </w:r>
          </w:p>
        </w:tc>
      </w:tr>
      <w:tr w:rsidR="003D5C87" w:rsidRPr="009E1E66" w:rsidTr="00702633">
        <w:tc>
          <w:tcPr>
            <w:tcW w:w="5252" w:type="dxa"/>
          </w:tcPr>
          <w:p w:rsidR="003D5C87" w:rsidRPr="009E1E66" w:rsidRDefault="003D5C87" w:rsidP="00702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 xml:space="preserve">  Ключевая компетентность и аспект</w:t>
            </w:r>
          </w:p>
        </w:tc>
        <w:tc>
          <w:tcPr>
            <w:tcW w:w="9817" w:type="dxa"/>
          </w:tcPr>
          <w:p w:rsidR="003D5C87" w:rsidRPr="009E1E66" w:rsidRDefault="003D5C87" w:rsidP="007026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Компетентность: Коммуникационная</w:t>
            </w:r>
          </w:p>
          <w:p w:rsidR="00285D33" w:rsidRPr="003D5C87" w:rsidRDefault="003D5C87" w:rsidP="003D5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87">
              <w:rPr>
                <w:rFonts w:ascii="Times New Roman" w:hAnsi="Times New Roman" w:cs="Times New Roman"/>
                <w:sz w:val="24"/>
                <w:szCs w:val="24"/>
              </w:rPr>
              <w:t>Аспект:</w:t>
            </w: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50"/>
                <w:szCs w:val="50"/>
                <w:lang w:eastAsia="ru-RU"/>
              </w:rPr>
              <w:t xml:space="preserve"> </w:t>
            </w:r>
            <w:r w:rsidR="00D642A5" w:rsidRPr="007218CC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Письменная коммуникация</w:t>
            </w:r>
          </w:p>
          <w:p w:rsidR="003D5C87" w:rsidRPr="009E1E66" w:rsidRDefault="003D5C87" w:rsidP="007026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87" w:rsidRPr="009E1E66" w:rsidTr="00702633">
        <w:tc>
          <w:tcPr>
            <w:tcW w:w="5252" w:type="dxa"/>
          </w:tcPr>
          <w:p w:rsidR="003D5C87" w:rsidRPr="009E1E66" w:rsidRDefault="003D5C87" w:rsidP="00702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Стимул (погружает в контекст задания, мотивирует на выполнение)</w:t>
            </w:r>
          </w:p>
        </w:tc>
        <w:tc>
          <w:tcPr>
            <w:tcW w:w="9817" w:type="dxa"/>
          </w:tcPr>
          <w:p w:rsidR="003D5C87" w:rsidRPr="009E1E66" w:rsidRDefault="007218CC" w:rsidP="007218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 друг участвует в дистанционном конкурсе «Эрудиты планеты». Он написал вам на электронную почту письмо с просьбой помочь ответить на вопрос </w:t>
            </w:r>
            <w:r w:rsidR="00D642A5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«Химия</w:t>
            </w:r>
            <w:bookmarkStart w:id="0" w:name="_GoBack"/>
            <w:bookmarkEnd w:id="0"/>
            <w:r w:rsidR="00D64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5C87" w:rsidRPr="007218CC" w:rsidTr="00702633">
        <w:tc>
          <w:tcPr>
            <w:tcW w:w="5252" w:type="dxa"/>
          </w:tcPr>
          <w:p w:rsidR="003D5C87" w:rsidRPr="009E1E66" w:rsidRDefault="003D5C87" w:rsidP="00702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 xml:space="preserve">Задачная формулировка </w:t>
            </w:r>
          </w:p>
        </w:tc>
        <w:tc>
          <w:tcPr>
            <w:tcW w:w="9817" w:type="dxa"/>
          </w:tcPr>
          <w:p w:rsidR="00F440D4" w:rsidRPr="00F440D4" w:rsidRDefault="00F440D4" w:rsidP="00F440D4">
            <w:pPr>
              <w:spacing w:line="360" w:lineRule="auto"/>
              <w:rPr>
                <w:rFonts w:ascii="dauphin" w:hAnsi="dauphin"/>
                <w:color w:val="000000" w:themeColor="text1"/>
                <w:sz w:val="27"/>
                <w:szCs w:val="27"/>
              </w:rPr>
            </w:pPr>
            <w:r w:rsidRPr="00F440D4">
              <w:rPr>
                <w:rFonts w:ascii="dauphin" w:hAnsi="dauphin"/>
                <w:color w:val="000000" w:themeColor="text1"/>
                <w:sz w:val="27"/>
                <w:szCs w:val="27"/>
              </w:rPr>
              <w:t>Если вы захотите узнать мнение М.В.Ломоносова о том, каким должен быть настоящий химик, то обязательно расшифруйте данную запись. Разгадать ее поможет знание символов химических элементов. Если же некоторые из них вам незнакомы, загляните в периодическую систему химических элементов Д.И.Менделеева.</w:t>
            </w:r>
          </w:p>
          <w:p w:rsidR="003D5C87" w:rsidRPr="00F440D4" w:rsidRDefault="00F440D4" w:rsidP="00F44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0D4">
              <w:rPr>
                <w:rFonts w:ascii="dauphin" w:hAnsi="dauphin"/>
                <w:color w:val="000000" w:themeColor="text1"/>
                <w:sz w:val="27"/>
                <w:szCs w:val="27"/>
                <w:lang w:val="en-US"/>
              </w:rPr>
              <w:t>Ti</w:t>
            </w:r>
            <w:r w:rsidRPr="00F440D4">
              <w:rPr>
                <w:rFonts w:ascii="dauphin" w:hAnsi="dauphin"/>
                <w:color w:val="000000" w:themeColor="text1"/>
                <w:sz w:val="16"/>
                <w:szCs w:val="16"/>
                <w:lang w:val="en-US"/>
              </w:rPr>
              <w:t>2</w:t>
            </w:r>
            <w:r w:rsidRPr="00F440D4">
              <w:rPr>
                <w:rFonts w:ascii="dauphin" w:hAnsi="dauphin"/>
                <w:color w:val="000000" w:themeColor="text1"/>
                <w:sz w:val="27"/>
                <w:szCs w:val="27"/>
                <w:lang w:val="en-US"/>
              </w:rPr>
              <w:t xml:space="preserve"> S Hg</w:t>
            </w:r>
            <w:r w:rsidRPr="00F440D4">
              <w:rPr>
                <w:rFonts w:ascii="dauphin" w:hAnsi="dauphin"/>
                <w:color w:val="000000" w:themeColor="text1"/>
                <w:sz w:val="16"/>
                <w:szCs w:val="16"/>
                <w:lang w:val="en-US"/>
              </w:rPr>
              <w:t>2</w:t>
            </w:r>
            <w:r w:rsidRPr="00F440D4">
              <w:rPr>
                <w:rFonts w:ascii="dauphin" w:hAnsi="dauphin"/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dauphin" w:hAnsi="dauphin"/>
                <w:color w:val="000000" w:themeColor="text1"/>
                <w:sz w:val="27"/>
                <w:szCs w:val="27"/>
                <w:lang w:val="en-US"/>
              </w:rPr>
              <w:t>O</w:t>
            </w:r>
            <w:r w:rsidRPr="00F440D4">
              <w:rPr>
                <w:rFonts w:ascii="dauphin" w:hAnsi="dauphin"/>
                <w:color w:val="000000" w:themeColor="text1"/>
                <w:sz w:val="16"/>
                <w:szCs w:val="16"/>
                <w:lang w:val="en-US"/>
              </w:rPr>
              <w:t>2</w:t>
            </w:r>
            <w:r>
              <w:rPr>
                <w:rFonts w:ascii="dauphin" w:hAnsi="dauphin"/>
                <w:color w:val="000000" w:themeColor="text1"/>
                <w:sz w:val="27"/>
                <w:szCs w:val="27"/>
                <w:lang w:val="en-US"/>
              </w:rPr>
              <w:t xml:space="preserve"> Na Ne As</w:t>
            </w:r>
            <w:r w:rsidRPr="00F440D4">
              <w:rPr>
                <w:rFonts w:ascii="dauphin" w:hAnsi="dauphin"/>
                <w:color w:val="000000" w:themeColor="text1"/>
                <w:sz w:val="16"/>
                <w:szCs w:val="16"/>
                <w:lang w:val="en-US"/>
              </w:rPr>
              <w:t>2</w:t>
            </w:r>
            <w:r>
              <w:rPr>
                <w:rFonts w:ascii="dauphin" w:hAnsi="dauphin"/>
                <w:color w:val="000000" w:themeColor="text1"/>
                <w:sz w:val="27"/>
                <w:szCs w:val="27"/>
                <w:lang w:val="en-US"/>
              </w:rPr>
              <w:t xml:space="preserve"> K</w:t>
            </w:r>
            <w:r w:rsidRPr="00F440D4">
              <w:rPr>
                <w:rFonts w:ascii="dauphin" w:hAnsi="dauphin"/>
                <w:color w:val="000000" w:themeColor="text1"/>
                <w:sz w:val="16"/>
                <w:szCs w:val="16"/>
                <w:lang w:val="en-US"/>
              </w:rPr>
              <w:t>5</w:t>
            </w:r>
            <w:r>
              <w:rPr>
                <w:rFonts w:ascii="dauphin" w:hAnsi="dauphin"/>
                <w:color w:val="000000" w:themeColor="text1"/>
                <w:sz w:val="27"/>
                <w:szCs w:val="27"/>
                <w:lang w:val="en-US"/>
              </w:rPr>
              <w:t xml:space="preserve"> Cr Li</w:t>
            </w:r>
            <w:r w:rsidRPr="00F440D4">
              <w:rPr>
                <w:rFonts w:ascii="dauphin" w:hAnsi="dauphin"/>
                <w:color w:val="000000" w:themeColor="text1"/>
                <w:sz w:val="16"/>
                <w:szCs w:val="16"/>
                <w:lang w:val="en-US"/>
              </w:rPr>
              <w:t>2</w:t>
            </w:r>
            <w:r>
              <w:rPr>
                <w:rFonts w:ascii="dauphin" w:hAnsi="dauphin"/>
                <w:color w:val="000000" w:themeColor="text1"/>
                <w:sz w:val="27"/>
                <w:szCs w:val="27"/>
                <w:lang w:val="en-US"/>
              </w:rPr>
              <w:t xml:space="preserve"> Cu</w:t>
            </w:r>
            <w:r>
              <w:rPr>
                <w:rFonts w:ascii="dauphin" w:hAnsi="dauphin"/>
                <w:color w:val="000000" w:themeColor="text1"/>
                <w:sz w:val="27"/>
                <w:szCs w:val="27"/>
                <w:lang w:val="en-US"/>
              </w:rPr>
              <w:br/>
            </w:r>
            <w:r w:rsidRPr="00F440D4">
              <w:rPr>
                <w:rFonts w:ascii="dauphin" w:hAnsi="dauphin"/>
                <w:color w:val="000000" w:themeColor="text1"/>
                <w:sz w:val="27"/>
                <w:szCs w:val="27"/>
                <w:lang w:val="en-US"/>
              </w:rPr>
              <w:t>J K Cu</w:t>
            </w:r>
            <w:r w:rsidRPr="00F440D4">
              <w:rPr>
                <w:rFonts w:ascii="dauphin" w:hAnsi="dauphin"/>
                <w:color w:val="000000" w:themeColor="text1"/>
                <w:sz w:val="16"/>
                <w:szCs w:val="16"/>
                <w:lang w:val="en-US"/>
              </w:rPr>
              <w:t>3</w:t>
            </w:r>
            <w:r w:rsidRPr="00F440D4">
              <w:rPr>
                <w:rFonts w:ascii="dauphin" w:hAnsi="dauphin"/>
                <w:color w:val="000000" w:themeColor="text1"/>
                <w:sz w:val="27"/>
                <w:szCs w:val="27"/>
                <w:lang w:val="en-US"/>
              </w:rPr>
              <w:t xml:space="preserve"> H</w:t>
            </w:r>
            <w:r w:rsidRPr="00F440D4">
              <w:rPr>
                <w:rFonts w:ascii="dauphin" w:hAnsi="dauphin"/>
                <w:color w:val="000000" w:themeColor="text1"/>
                <w:sz w:val="16"/>
                <w:szCs w:val="16"/>
                <w:lang w:val="en-US"/>
              </w:rPr>
              <w:t>2</w:t>
            </w:r>
            <w:r w:rsidRPr="00F440D4">
              <w:rPr>
                <w:rFonts w:ascii="dauphin" w:hAnsi="dauphin"/>
                <w:color w:val="000000" w:themeColor="text1"/>
                <w:sz w:val="27"/>
                <w:szCs w:val="27"/>
                <w:lang w:val="en-US"/>
              </w:rPr>
              <w:t xml:space="preserve"> Cl</w:t>
            </w:r>
            <w:r w:rsidRPr="00F440D4">
              <w:rPr>
                <w:rFonts w:ascii="dauphin" w:hAnsi="dauphin"/>
                <w:color w:val="000000" w:themeColor="text1"/>
                <w:sz w:val="16"/>
                <w:szCs w:val="16"/>
                <w:lang w:val="en-US"/>
              </w:rPr>
              <w:t>2</w:t>
            </w:r>
            <w:r w:rsidRPr="00F440D4">
              <w:rPr>
                <w:rFonts w:ascii="dauphin" w:hAnsi="dauphin"/>
                <w:color w:val="000000" w:themeColor="text1"/>
                <w:sz w:val="27"/>
                <w:szCs w:val="27"/>
                <w:lang w:val="en-US"/>
              </w:rPr>
              <w:t xml:space="preserve"> Te Ne</w:t>
            </w:r>
            <w:r w:rsidRPr="00F440D4">
              <w:rPr>
                <w:rFonts w:ascii="dauphin" w:hAnsi="dauphin"/>
                <w:color w:val="000000" w:themeColor="text1"/>
                <w:sz w:val="16"/>
                <w:szCs w:val="16"/>
                <w:lang w:val="en-US"/>
              </w:rPr>
              <w:t>2</w:t>
            </w:r>
            <w:r w:rsidRPr="00F440D4">
              <w:rPr>
                <w:rFonts w:ascii="dauphin" w:hAnsi="dauphin"/>
                <w:color w:val="000000" w:themeColor="text1"/>
                <w:sz w:val="27"/>
                <w:szCs w:val="27"/>
                <w:lang w:val="en-US"/>
              </w:rPr>
              <w:t xml:space="preserve"> Na Br As</w:t>
            </w:r>
            <w:r w:rsidRPr="00F440D4">
              <w:rPr>
                <w:rFonts w:ascii="dauphin" w:hAnsi="dauphin"/>
                <w:color w:val="000000" w:themeColor="text1"/>
                <w:sz w:val="16"/>
                <w:szCs w:val="16"/>
                <w:lang w:val="en-US"/>
              </w:rPr>
              <w:t>2</w:t>
            </w:r>
            <w:r w:rsidRPr="00F440D4">
              <w:rPr>
                <w:rFonts w:ascii="dauphin" w:hAnsi="dauphin"/>
                <w:color w:val="000000" w:themeColor="text1"/>
                <w:sz w:val="27"/>
                <w:szCs w:val="27"/>
                <w:lang w:val="en-US"/>
              </w:rPr>
              <w:t xml:space="preserve"> F</w:t>
            </w:r>
            <w:r w:rsidRPr="00F440D4">
              <w:rPr>
                <w:rFonts w:ascii="dauphin" w:hAnsi="dauphin"/>
                <w:color w:val="000000" w:themeColor="text1"/>
                <w:sz w:val="16"/>
                <w:szCs w:val="16"/>
                <w:lang w:val="en-US"/>
              </w:rPr>
              <w:t>2</w:t>
            </w:r>
            <w:r w:rsidRPr="00F440D4">
              <w:rPr>
                <w:rFonts w:ascii="dauphin" w:hAnsi="dauphin"/>
                <w:color w:val="000000" w:themeColor="text1"/>
                <w:sz w:val="27"/>
                <w:szCs w:val="27"/>
                <w:lang w:val="en-US"/>
              </w:rPr>
              <w:br/>
              <w:t>Cu</w:t>
            </w:r>
            <w:r w:rsidRPr="00F440D4">
              <w:rPr>
                <w:rFonts w:ascii="dauphin" w:hAnsi="dauphin"/>
                <w:color w:val="000000" w:themeColor="text1"/>
                <w:sz w:val="16"/>
                <w:szCs w:val="16"/>
                <w:lang w:val="en-US"/>
              </w:rPr>
              <w:t>4</w:t>
            </w:r>
            <w:r w:rsidRPr="00F440D4">
              <w:rPr>
                <w:rFonts w:ascii="dauphin" w:hAnsi="dauphin"/>
                <w:color w:val="000000" w:themeColor="text1"/>
                <w:sz w:val="27"/>
                <w:szCs w:val="27"/>
                <w:lang w:val="en-US"/>
              </w:rPr>
              <w:t xml:space="preserve"> N</w:t>
            </w:r>
            <w:r w:rsidRPr="00F440D4">
              <w:rPr>
                <w:rFonts w:ascii="dauphin" w:hAnsi="dauphin"/>
                <w:color w:val="000000" w:themeColor="text1"/>
                <w:sz w:val="16"/>
                <w:szCs w:val="16"/>
                <w:lang w:val="en-US"/>
              </w:rPr>
              <w:t>4</w:t>
            </w:r>
            <w:r w:rsidRPr="00F440D4">
              <w:rPr>
                <w:rFonts w:ascii="dauphin" w:hAnsi="dauphin"/>
                <w:color w:val="000000" w:themeColor="text1"/>
                <w:sz w:val="27"/>
                <w:szCs w:val="27"/>
                <w:lang w:val="en-US"/>
              </w:rPr>
              <w:t xml:space="preserve"> Be</w:t>
            </w:r>
            <w:r w:rsidRPr="00F440D4">
              <w:rPr>
                <w:rFonts w:ascii="dauphin" w:hAnsi="dauphin"/>
                <w:color w:val="000000" w:themeColor="text1"/>
                <w:sz w:val="16"/>
                <w:szCs w:val="16"/>
                <w:lang w:val="en-US"/>
              </w:rPr>
              <w:t>2</w:t>
            </w:r>
            <w:r w:rsidRPr="00F440D4">
              <w:rPr>
                <w:rFonts w:ascii="dauphin" w:hAnsi="dauphin"/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F440D4">
              <w:rPr>
                <w:rFonts w:ascii="dauphin" w:hAnsi="dauphin"/>
                <w:color w:val="000000" w:themeColor="text1"/>
                <w:sz w:val="27"/>
                <w:szCs w:val="27"/>
                <w:lang w:val="en-US"/>
              </w:rPr>
              <w:t>S</w:t>
            </w:r>
            <w:r>
              <w:rPr>
                <w:rFonts w:ascii="dauphin" w:hAnsi="dauphin"/>
                <w:color w:val="000000" w:themeColor="text1"/>
                <w:sz w:val="27"/>
                <w:szCs w:val="27"/>
                <w:lang w:val="en-US"/>
              </w:rPr>
              <w:t>n</w:t>
            </w:r>
            <w:proofErr w:type="spellEnd"/>
            <w:r>
              <w:rPr>
                <w:rFonts w:ascii="dauphin" w:hAnsi="dauphin"/>
                <w:color w:val="000000" w:themeColor="text1"/>
                <w:sz w:val="27"/>
                <w:szCs w:val="27"/>
                <w:lang w:val="en-US"/>
              </w:rPr>
              <w:t xml:space="preserve"> Ag</w:t>
            </w:r>
            <w:r w:rsidRPr="00F440D4">
              <w:rPr>
                <w:rFonts w:ascii="dauphin" w:hAnsi="dauphin"/>
                <w:color w:val="000000" w:themeColor="text1"/>
                <w:sz w:val="16"/>
                <w:szCs w:val="16"/>
                <w:lang w:val="en-US"/>
              </w:rPr>
              <w:t>3</w:t>
            </w:r>
            <w:r>
              <w:rPr>
                <w:rFonts w:ascii="dauphin" w:hAnsi="dauphin"/>
                <w:color w:val="000000" w:themeColor="text1"/>
                <w:sz w:val="27"/>
                <w:szCs w:val="27"/>
                <w:lang w:val="en-US"/>
              </w:rPr>
              <w:t xml:space="preserve"> Fe</w:t>
            </w:r>
            <w:r w:rsidRPr="00F440D4">
              <w:rPr>
                <w:rFonts w:ascii="dauphin" w:hAnsi="dauphin"/>
                <w:color w:val="000000" w:themeColor="text1"/>
                <w:sz w:val="16"/>
                <w:szCs w:val="16"/>
                <w:lang w:val="en-US"/>
              </w:rPr>
              <w:t>2</w:t>
            </w:r>
            <w:r>
              <w:rPr>
                <w:rFonts w:ascii="dauphin" w:hAnsi="dauphin"/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dauphin" w:hAnsi="dauphin"/>
                <w:color w:val="000000" w:themeColor="text1"/>
                <w:sz w:val="27"/>
                <w:szCs w:val="27"/>
                <w:lang w:val="en-US"/>
              </w:rPr>
              <w:t>Tc</w:t>
            </w:r>
            <w:proofErr w:type="spellEnd"/>
            <w:r>
              <w:rPr>
                <w:rFonts w:ascii="dauphin" w:hAnsi="dauphin"/>
                <w:color w:val="000000" w:themeColor="text1"/>
                <w:sz w:val="27"/>
                <w:szCs w:val="27"/>
                <w:lang w:val="en-US"/>
              </w:rPr>
              <w:t xml:space="preserve"> Zn</w:t>
            </w:r>
            <w:r w:rsidRPr="00F440D4">
              <w:rPr>
                <w:rFonts w:ascii="dauphin" w:hAnsi="dauphin"/>
                <w:color w:val="000000" w:themeColor="text1"/>
                <w:sz w:val="16"/>
                <w:szCs w:val="16"/>
                <w:lang w:val="en-US"/>
              </w:rPr>
              <w:t>2</w:t>
            </w:r>
            <w:r>
              <w:rPr>
                <w:rFonts w:ascii="dauphin" w:hAnsi="dauphin"/>
                <w:color w:val="000000" w:themeColor="text1"/>
                <w:sz w:val="27"/>
                <w:szCs w:val="27"/>
                <w:lang w:val="en-US"/>
              </w:rPr>
              <w:t xml:space="preserve"> Cd J</w:t>
            </w:r>
            <w:r w:rsidRPr="00F440D4">
              <w:rPr>
                <w:rFonts w:ascii="dauphin" w:hAnsi="dauphin"/>
                <w:color w:val="000000" w:themeColor="text1"/>
                <w:sz w:val="16"/>
                <w:szCs w:val="16"/>
                <w:lang w:val="en-US"/>
              </w:rPr>
              <w:t>2</w:t>
            </w:r>
            <w:r>
              <w:rPr>
                <w:rFonts w:ascii="dauphin" w:hAnsi="dauphin"/>
                <w:color w:val="000000" w:themeColor="text1"/>
                <w:sz w:val="27"/>
                <w:szCs w:val="27"/>
                <w:lang w:val="en-US"/>
              </w:rPr>
              <w:t xml:space="preserve"> Mg</w:t>
            </w:r>
            <w:r>
              <w:rPr>
                <w:rFonts w:ascii="dauphin" w:hAnsi="dauphin"/>
                <w:color w:val="000000" w:themeColor="text1"/>
                <w:sz w:val="27"/>
                <w:szCs w:val="27"/>
                <w:lang w:val="en-US"/>
              </w:rPr>
              <w:br/>
            </w:r>
            <w:r w:rsidRPr="00F440D4">
              <w:rPr>
                <w:rFonts w:ascii="dauphin" w:hAnsi="dauphin"/>
                <w:color w:val="000000" w:themeColor="text1"/>
                <w:sz w:val="27"/>
                <w:szCs w:val="27"/>
                <w:lang w:val="en-US"/>
              </w:rPr>
              <w:t>O</w:t>
            </w:r>
            <w:r w:rsidRPr="00F440D4">
              <w:rPr>
                <w:rFonts w:ascii="dauphin" w:hAnsi="dauphin"/>
                <w:color w:val="000000" w:themeColor="text1"/>
                <w:sz w:val="16"/>
                <w:szCs w:val="16"/>
                <w:lang w:val="en-US"/>
              </w:rPr>
              <w:t xml:space="preserve">2 </w:t>
            </w:r>
            <w:proofErr w:type="spellStart"/>
            <w:r w:rsidRPr="00F440D4">
              <w:rPr>
                <w:rFonts w:ascii="dauphin" w:hAnsi="dauphin"/>
                <w:color w:val="000000" w:themeColor="text1"/>
                <w:sz w:val="27"/>
                <w:szCs w:val="27"/>
                <w:lang w:val="en-US"/>
              </w:rPr>
              <w:t>Pt</w:t>
            </w:r>
            <w:proofErr w:type="spellEnd"/>
            <w:r w:rsidRPr="00F440D4">
              <w:rPr>
                <w:rFonts w:ascii="dauphin" w:hAnsi="dauphin"/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F440D4">
              <w:rPr>
                <w:rFonts w:ascii="dauphin" w:hAnsi="dauphin"/>
                <w:color w:val="000000" w:themeColor="text1"/>
                <w:sz w:val="27"/>
                <w:szCs w:val="27"/>
                <w:lang w:val="en-US"/>
              </w:rPr>
              <w:t>Rb</w:t>
            </w:r>
            <w:proofErr w:type="spellEnd"/>
            <w:r w:rsidRPr="00F440D4">
              <w:rPr>
                <w:rFonts w:ascii="dauphin" w:hAnsi="dauphin"/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F440D4">
              <w:rPr>
                <w:rFonts w:ascii="dauphin" w:hAnsi="dauphin"/>
                <w:color w:val="000000" w:themeColor="text1"/>
                <w:sz w:val="27"/>
                <w:szCs w:val="27"/>
                <w:lang w:val="en-US"/>
              </w:rPr>
              <w:t>Ar</w:t>
            </w:r>
            <w:proofErr w:type="spellEnd"/>
            <w:r w:rsidRPr="00F440D4">
              <w:rPr>
                <w:rFonts w:ascii="dauphin" w:hAnsi="dauphin"/>
                <w:color w:val="000000" w:themeColor="text1"/>
                <w:sz w:val="27"/>
                <w:szCs w:val="27"/>
                <w:lang w:val="en-US"/>
              </w:rPr>
              <w:t xml:space="preserve"> K Ti</w:t>
            </w:r>
            <w:r w:rsidRPr="00F440D4">
              <w:rPr>
                <w:rFonts w:ascii="dauphin" w:hAnsi="dauphin"/>
                <w:color w:val="000000" w:themeColor="text1"/>
                <w:sz w:val="16"/>
                <w:szCs w:val="16"/>
                <w:lang w:val="en-US"/>
              </w:rPr>
              <w:t>3</w:t>
            </w:r>
            <w:r w:rsidRPr="00F440D4">
              <w:rPr>
                <w:rFonts w:ascii="dauphin" w:hAnsi="dauphin"/>
                <w:color w:val="000000" w:themeColor="text1"/>
                <w:sz w:val="27"/>
                <w:szCs w:val="27"/>
                <w:lang w:val="en-US"/>
              </w:rPr>
              <w:t xml:space="preserve"> K</w:t>
            </w:r>
            <w:r w:rsidRPr="00F440D4">
              <w:rPr>
                <w:rFonts w:ascii="dauphin" w:hAnsi="dauphin"/>
                <w:color w:val="000000" w:themeColor="text1"/>
                <w:sz w:val="16"/>
                <w:szCs w:val="16"/>
                <w:lang w:val="en-US"/>
              </w:rPr>
              <w:t>4</w:t>
            </w:r>
            <w:r w:rsidRPr="00F440D4">
              <w:rPr>
                <w:rFonts w:ascii="dauphin" w:hAnsi="dauphin"/>
                <w:color w:val="000000" w:themeColor="text1"/>
                <w:sz w:val="27"/>
                <w:szCs w:val="27"/>
                <w:lang w:val="en-US"/>
              </w:rPr>
              <w:t xml:space="preserve"> Si Os Mo</w:t>
            </w:r>
          </w:p>
        </w:tc>
      </w:tr>
      <w:tr w:rsidR="003D5C87" w:rsidRPr="009E1E66" w:rsidTr="00702633">
        <w:tc>
          <w:tcPr>
            <w:tcW w:w="5252" w:type="dxa"/>
          </w:tcPr>
          <w:p w:rsidR="003D5C87" w:rsidRPr="009E1E66" w:rsidRDefault="003D5C87" w:rsidP="00702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Источник (содержит информацию, необходимую для успешной деятельности учащегося по выполнению задания)</w:t>
            </w:r>
          </w:p>
        </w:tc>
        <w:tc>
          <w:tcPr>
            <w:tcW w:w="9817" w:type="dxa"/>
          </w:tcPr>
          <w:p w:rsidR="003D5C87" w:rsidRPr="009E1E66" w:rsidRDefault="00F440D4" w:rsidP="00F44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ПСХЭ им. Д.И. Менделеева </w:t>
            </w:r>
          </w:p>
        </w:tc>
      </w:tr>
      <w:tr w:rsidR="003D5C87" w:rsidRPr="009E1E66" w:rsidTr="00702633">
        <w:tc>
          <w:tcPr>
            <w:tcW w:w="5252" w:type="dxa"/>
          </w:tcPr>
          <w:p w:rsidR="003D5C87" w:rsidRPr="009E1E66" w:rsidRDefault="003D5C87" w:rsidP="00702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проверки (информация для учителя)</w:t>
            </w:r>
          </w:p>
        </w:tc>
        <w:tc>
          <w:tcPr>
            <w:tcW w:w="9817" w:type="dxa"/>
          </w:tcPr>
          <w:p w:rsidR="003D5C87" w:rsidRDefault="00F440D4" w:rsidP="00702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D4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440D4">
              <w:rPr>
                <w:rFonts w:ascii="Times New Roman" w:hAnsi="Times New Roman" w:cs="Times New Roman"/>
                <w:sz w:val="24"/>
                <w:szCs w:val="24"/>
              </w:rPr>
              <w:t>Чтобы расшифровать запись, нужно в названии элемента выбрать по одной букве, соответствующей индексу химического знака. В итоге получим слова великого ученого: «Истинный химик должен быть теоретиком и практиком».</w:t>
            </w:r>
          </w:p>
          <w:p w:rsidR="00F440D4" w:rsidRDefault="00F440D4" w:rsidP="00702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балла – ответ полный и правильный</w:t>
            </w:r>
          </w:p>
          <w:p w:rsidR="00F440D4" w:rsidRDefault="00F440D4" w:rsidP="00702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ответ дан, но с ошибками</w:t>
            </w:r>
          </w:p>
          <w:p w:rsidR="00F440D4" w:rsidRPr="009E1E66" w:rsidRDefault="00F440D4" w:rsidP="00702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нет ответа</w:t>
            </w:r>
          </w:p>
        </w:tc>
      </w:tr>
    </w:tbl>
    <w:p w:rsidR="003D5C87" w:rsidRDefault="003D5C87" w:rsidP="00082D7E">
      <w:pPr>
        <w:spacing w:after="0"/>
      </w:pPr>
    </w:p>
    <w:p w:rsidR="003D5C87" w:rsidRDefault="003D5C87">
      <w:r>
        <w:br w:type="page"/>
      </w:r>
    </w:p>
    <w:p w:rsidR="003D5C87" w:rsidRDefault="003D5C87" w:rsidP="003D5C87">
      <w:pPr>
        <w:spacing w:after="0" w:line="360" w:lineRule="auto"/>
        <w:ind w:left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1E6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Структура задания</w:t>
      </w:r>
    </w:p>
    <w:tbl>
      <w:tblPr>
        <w:tblStyle w:val="a4"/>
        <w:tblW w:w="15069" w:type="dxa"/>
        <w:tblInd w:w="708" w:type="dxa"/>
        <w:tblLook w:val="04A0" w:firstRow="1" w:lastRow="0" w:firstColumn="1" w:lastColumn="0" w:noHBand="0" w:noVBand="1"/>
      </w:tblPr>
      <w:tblGrid>
        <w:gridCol w:w="5252"/>
        <w:gridCol w:w="9817"/>
      </w:tblGrid>
      <w:tr w:rsidR="003D5C87" w:rsidRPr="009E1E66" w:rsidTr="00702633">
        <w:tc>
          <w:tcPr>
            <w:tcW w:w="5252" w:type="dxa"/>
          </w:tcPr>
          <w:p w:rsidR="003D5C87" w:rsidRPr="009E1E66" w:rsidRDefault="003D5C87" w:rsidP="00702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Кузьмина Е.В.</w:t>
            </w:r>
          </w:p>
        </w:tc>
        <w:tc>
          <w:tcPr>
            <w:tcW w:w="9817" w:type="dxa"/>
          </w:tcPr>
          <w:p w:rsidR="003D5C87" w:rsidRPr="005B4D6B" w:rsidRDefault="003D5C87" w:rsidP="00702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87" w:rsidRPr="009E1E66" w:rsidTr="00702633">
        <w:tc>
          <w:tcPr>
            <w:tcW w:w="5252" w:type="dxa"/>
          </w:tcPr>
          <w:p w:rsidR="003D5C87" w:rsidRPr="009E1E66" w:rsidRDefault="003D5C87" w:rsidP="00702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 (информация для учителя)</w:t>
            </w:r>
          </w:p>
        </w:tc>
        <w:tc>
          <w:tcPr>
            <w:tcW w:w="9817" w:type="dxa"/>
          </w:tcPr>
          <w:p w:rsidR="003D5C87" w:rsidRPr="003D5C87" w:rsidRDefault="003D5C87" w:rsidP="00335039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химия</w:t>
            </w: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2.Класс     </w:t>
            </w:r>
            <w:r w:rsidR="00570B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  <w:p w:rsidR="003D5C87" w:rsidRPr="009038BA" w:rsidRDefault="003D5C87" w:rsidP="00335039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570B19">
              <w:rPr>
                <w:rFonts w:ascii="Times New Roman" w:hAnsi="Times New Roman" w:cs="Times New Roman"/>
                <w:sz w:val="24"/>
                <w:szCs w:val="24"/>
              </w:rPr>
              <w:t>Символы химических элементов</w:t>
            </w:r>
          </w:p>
        </w:tc>
      </w:tr>
      <w:tr w:rsidR="003D5C87" w:rsidRPr="009E1E66" w:rsidTr="00702633">
        <w:tc>
          <w:tcPr>
            <w:tcW w:w="5252" w:type="dxa"/>
          </w:tcPr>
          <w:p w:rsidR="003D5C87" w:rsidRPr="009E1E66" w:rsidRDefault="003D5C87" w:rsidP="00702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 xml:space="preserve">  Ключевая компетентность и аспект</w:t>
            </w:r>
          </w:p>
        </w:tc>
        <w:tc>
          <w:tcPr>
            <w:tcW w:w="9817" w:type="dxa"/>
          </w:tcPr>
          <w:p w:rsidR="003D5C87" w:rsidRPr="009E1E66" w:rsidRDefault="00570B19" w:rsidP="007026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Компетентность: Информационная</w:t>
            </w:r>
          </w:p>
          <w:p w:rsidR="003D5C87" w:rsidRPr="009E1E66" w:rsidRDefault="003D5C87" w:rsidP="007026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Аспект:</w:t>
            </w:r>
            <w:r w:rsidR="00B3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B19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информации</w:t>
            </w:r>
          </w:p>
        </w:tc>
      </w:tr>
      <w:tr w:rsidR="003D5C87" w:rsidRPr="009E1E66" w:rsidTr="00702633">
        <w:tc>
          <w:tcPr>
            <w:tcW w:w="5252" w:type="dxa"/>
          </w:tcPr>
          <w:p w:rsidR="003D5C87" w:rsidRPr="009E1E66" w:rsidRDefault="003D5C87" w:rsidP="00702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>Стимул (погружает в контекст задания, мотивирует на выполнение)</w:t>
            </w:r>
          </w:p>
        </w:tc>
        <w:tc>
          <w:tcPr>
            <w:tcW w:w="9817" w:type="dxa"/>
          </w:tcPr>
          <w:p w:rsidR="003D5C87" w:rsidRPr="009E1E66" w:rsidRDefault="00570B19" w:rsidP="00702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участвуешь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командой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игре «Форд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разгадав зашифрованное животное ты можешь принести победу своей команде</w:t>
            </w:r>
          </w:p>
        </w:tc>
      </w:tr>
      <w:tr w:rsidR="003D5C87" w:rsidRPr="009E1E66" w:rsidTr="00702633">
        <w:tc>
          <w:tcPr>
            <w:tcW w:w="5252" w:type="dxa"/>
          </w:tcPr>
          <w:p w:rsidR="003D5C87" w:rsidRPr="009E1E66" w:rsidRDefault="003D5C87" w:rsidP="00702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t xml:space="preserve">Задачная формулировка </w:t>
            </w:r>
          </w:p>
        </w:tc>
        <w:tc>
          <w:tcPr>
            <w:tcW w:w="9817" w:type="dxa"/>
          </w:tcPr>
          <w:p w:rsidR="003D5C87" w:rsidRDefault="00570B19" w:rsidP="00B36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листе </w:t>
            </w:r>
            <w:r w:rsidR="00CC5B7D">
              <w:rPr>
                <w:rFonts w:ascii="Times New Roman" w:hAnsi="Times New Roman" w:cs="Times New Roman"/>
                <w:sz w:val="24"/>
                <w:szCs w:val="24"/>
              </w:rPr>
              <w:t>беспорядочно расставлены точк</w:t>
            </w:r>
            <w:r w:rsidRPr="00570B19">
              <w:rPr>
                <w:rFonts w:ascii="Times New Roman" w:hAnsi="Times New Roman" w:cs="Times New Roman"/>
                <w:sz w:val="24"/>
                <w:szCs w:val="24"/>
              </w:rPr>
              <w:t>и, каждой из которых соответствует знак химического элемента</w:t>
            </w:r>
            <w:r w:rsidR="00CC5B7D">
              <w:rPr>
                <w:rFonts w:ascii="Times New Roman" w:hAnsi="Times New Roman" w:cs="Times New Roman"/>
                <w:sz w:val="24"/>
                <w:szCs w:val="24"/>
              </w:rPr>
              <w:t xml:space="preserve"> и последовательность этих химических элементов. Прямыми линиями необходимо их соединить, чтобы получить рисунок зашифрованного животного</w:t>
            </w:r>
          </w:p>
          <w:p w:rsidR="00CC5B7D" w:rsidRDefault="00CC5B7D" w:rsidP="00B36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object w:dxaOrig="4455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95pt;height:198.65pt" o:ole="">
                  <v:imagedata r:id="rId7" o:title=""/>
                </v:shape>
                <o:OLEObject Type="Embed" ProgID="PBrush" ShapeID="_x0000_i1025" DrawAspect="Content" ObjectID="_1418216070" r:id="rId8"/>
              </w:object>
            </w:r>
          </w:p>
          <w:p w:rsidR="00CC5B7D" w:rsidRDefault="00CC5B7D" w:rsidP="00CC5B7D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</w:t>
            </w:r>
          </w:p>
          <w:p w:rsidR="00CC5B7D" w:rsidRDefault="00CC5B7D" w:rsidP="00CC5B7D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</w:t>
            </w:r>
          </w:p>
          <w:p w:rsidR="00CC5B7D" w:rsidRDefault="00CC5B7D" w:rsidP="00CC5B7D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  <w:p w:rsidR="00CC5B7D" w:rsidRDefault="00CC5B7D" w:rsidP="00CC5B7D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</w:t>
            </w:r>
          </w:p>
          <w:p w:rsidR="00CC5B7D" w:rsidRDefault="00CC5B7D" w:rsidP="00CC5B7D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Фтор</w:t>
            </w:r>
          </w:p>
          <w:p w:rsidR="00CC5B7D" w:rsidRDefault="00CC5B7D" w:rsidP="00CC5B7D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  <w:p w:rsidR="00CC5B7D" w:rsidRDefault="00CC5B7D" w:rsidP="00CC5B7D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Магний</w:t>
            </w:r>
          </w:p>
          <w:p w:rsidR="00CC5B7D" w:rsidRDefault="00CC5B7D" w:rsidP="00CC5B7D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  <w:p w:rsidR="00CC5B7D" w:rsidRDefault="00CC5B7D" w:rsidP="00CC5B7D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</w:p>
          <w:p w:rsidR="00CC5B7D" w:rsidRDefault="00CC5B7D" w:rsidP="00CC5B7D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  <w:p w:rsidR="00CC5B7D" w:rsidRDefault="00CC5B7D" w:rsidP="00CC5B7D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</w:p>
          <w:p w:rsidR="00CC5B7D" w:rsidRDefault="00CC5B7D" w:rsidP="00CC5B7D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  <w:p w:rsidR="00CC5B7D" w:rsidRPr="00570B19" w:rsidRDefault="00CC5B7D" w:rsidP="00CC5B7D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</w:t>
            </w:r>
          </w:p>
        </w:tc>
      </w:tr>
      <w:tr w:rsidR="003D5C87" w:rsidRPr="009E1E66" w:rsidTr="00702633">
        <w:tc>
          <w:tcPr>
            <w:tcW w:w="5252" w:type="dxa"/>
          </w:tcPr>
          <w:p w:rsidR="003D5C87" w:rsidRPr="009E1E66" w:rsidRDefault="003D5C87" w:rsidP="00E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(содержит информацию, необходимую для успешной деятельности учащегося по выполнению задания)</w:t>
            </w:r>
          </w:p>
        </w:tc>
        <w:tc>
          <w:tcPr>
            <w:tcW w:w="9817" w:type="dxa"/>
          </w:tcPr>
          <w:p w:rsidR="003D5C87" w:rsidRPr="009E1E66" w:rsidRDefault="00570B19" w:rsidP="00702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ПСХЭ им.Д.И. Менделеева</w:t>
            </w:r>
          </w:p>
        </w:tc>
      </w:tr>
      <w:tr w:rsidR="003D5C87" w:rsidRPr="009E1E66" w:rsidTr="00702633">
        <w:tc>
          <w:tcPr>
            <w:tcW w:w="5252" w:type="dxa"/>
          </w:tcPr>
          <w:p w:rsidR="003D5C87" w:rsidRPr="009E1E66" w:rsidRDefault="003D5C87" w:rsidP="00702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проверки (информация для учителя)</w:t>
            </w:r>
          </w:p>
        </w:tc>
        <w:tc>
          <w:tcPr>
            <w:tcW w:w="9817" w:type="dxa"/>
          </w:tcPr>
          <w:p w:rsidR="00CC5B7D" w:rsidRDefault="00CC5B7D" w:rsidP="00702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7D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«Летучая мышь»</w:t>
            </w:r>
          </w:p>
          <w:p w:rsidR="00CC5B7D" w:rsidRDefault="00CC5B7D" w:rsidP="00702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4410" w:dyaOrig="3915">
                <v:shape id="_x0000_i1026" type="#_x0000_t75" style="width:220.35pt;height:196.05pt" o:ole="">
                  <v:imagedata r:id="rId9" o:title=""/>
                </v:shape>
                <o:OLEObject Type="Embed" ProgID="PBrush" ShapeID="_x0000_i1026" DrawAspect="Content" ObjectID="_1418216071" r:id="rId10"/>
              </w:object>
            </w:r>
          </w:p>
          <w:p w:rsidR="003D5C87" w:rsidRDefault="00CC5B7D" w:rsidP="00702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Рисунок составлен правильно, животное угадано правильно</w:t>
            </w:r>
          </w:p>
          <w:p w:rsidR="00CC5B7D" w:rsidRDefault="00CC5B7D" w:rsidP="00702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Рисунок составлен правильно, животное не угадано</w:t>
            </w:r>
          </w:p>
          <w:p w:rsidR="003D5C87" w:rsidRPr="009E1E66" w:rsidRDefault="00CC5B7D" w:rsidP="00CC5B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не выполнено</w:t>
            </w:r>
          </w:p>
        </w:tc>
      </w:tr>
    </w:tbl>
    <w:p w:rsidR="002A7FD8" w:rsidRDefault="002A7FD8" w:rsidP="00082D7E">
      <w:pPr>
        <w:spacing w:after="0"/>
      </w:pPr>
    </w:p>
    <w:sectPr w:rsidR="002A7FD8" w:rsidSect="00285F9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dauph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420"/>
    <w:multiLevelType w:val="hybridMultilevel"/>
    <w:tmpl w:val="5016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17700"/>
    <w:multiLevelType w:val="hybridMultilevel"/>
    <w:tmpl w:val="345865E4"/>
    <w:lvl w:ilvl="0" w:tplc="66B22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F6C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946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4E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2AB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3CB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EB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68A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646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5766644"/>
    <w:multiLevelType w:val="hybridMultilevel"/>
    <w:tmpl w:val="1524455C"/>
    <w:lvl w:ilvl="0" w:tplc="5E9AD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4AE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18C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86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08C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644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84B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584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C2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C643776"/>
    <w:multiLevelType w:val="hybridMultilevel"/>
    <w:tmpl w:val="0E264636"/>
    <w:lvl w:ilvl="0" w:tplc="0419000F">
      <w:start w:val="1"/>
      <w:numFmt w:val="decimal"/>
      <w:lvlText w:val="%1."/>
      <w:lvlJc w:val="left"/>
      <w:pPr>
        <w:ind w:left="381" w:hanging="360"/>
      </w:p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4">
    <w:nsid w:val="6ACA1100"/>
    <w:multiLevelType w:val="hybridMultilevel"/>
    <w:tmpl w:val="0E264636"/>
    <w:lvl w:ilvl="0" w:tplc="0419000F">
      <w:start w:val="1"/>
      <w:numFmt w:val="decimal"/>
      <w:lvlText w:val="%1."/>
      <w:lvlJc w:val="left"/>
      <w:pPr>
        <w:ind w:left="381" w:hanging="360"/>
      </w:p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5">
    <w:nsid w:val="711B6F5C"/>
    <w:multiLevelType w:val="hybridMultilevel"/>
    <w:tmpl w:val="0E264636"/>
    <w:lvl w:ilvl="0" w:tplc="0419000F">
      <w:start w:val="1"/>
      <w:numFmt w:val="decimal"/>
      <w:lvlText w:val="%1."/>
      <w:lvlJc w:val="left"/>
      <w:pPr>
        <w:ind w:left="381" w:hanging="360"/>
      </w:p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6">
    <w:nsid w:val="77EA203E"/>
    <w:multiLevelType w:val="hybridMultilevel"/>
    <w:tmpl w:val="413A9B46"/>
    <w:lvl w:ilvl="0" w:tplc="4F84F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BEF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EC0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C1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782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308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C3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EA3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024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D7E"/>
    <w:rsid w:val="00014196"/>
    <w:rsid w:val="00082D7E"/>
    <w:rsid w:val="00150820"/>
    <w:rsid w:val="00285D33"/>
    <w:rsid w:val="00285F9A"/>
    <w:rsid w:val="0028666C"/>
    <w:rsid w:val="002A7FD8"/>
    <w:rsid w:val="003264B0"/>
    <w:rsid w:val="00335039"/>
    <w:rsid w:val="003D5C87"/>
    <w:rsid w:val="003F7EAC"/>
    <w:rsid w:val="0054775A"/>
    <w:rsid w:val="00570B19"/>
    <w:rsid w:val="005B4D6B"/>
    <w:rsid w:val="007218CC"/>
    <w:rsid w:val="00881CFB"/>
    <w:rsid w:val="00912B0F"/>
    <w:rsid w:val="00A07988"/>
    <w:rsid w:val="00B36FC8"/>
    <w:rsid w:val="00C97D0F"/>
    <w:rsid w:val="00CA393A"/>
    <w:rsid w:val="00CC5B7D"/>
    <w:rsid w:val="00CF4424"/>
    <w:rsid w:val="00D642A5"/>
    <w:rsid w:val="00E36663"/>
    <w:rsid w:val="00F4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7E"/>
    <w:pPr>
      <w:ind w:left="720"/>
      <w:contextualSpacing/>
    </w:pPr>
  </w:style>
  <w:style w:type="table" w:styleId="a4">
    <w:name w:val="Table Grid"/>
    <w:basedOn w:val="a1"/>
    <w:uiPriority w:val="59"/>
    <w:rsid w:val="0008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7E"/>
    <w:pPr>
      <w:ind w:left="720"/>
      <w:contextualSpacing/>
    </w:pPr>
  </w:style>
  <w:style w:type="table" w:styleId="a4">
    <w:name w:val="Table Grid"/>
    <w:basedOn w:val="a1"/>
    <w:uiPriority w:val="59"/>
    <w:rsid w:val="0008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483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6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50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00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94E7F-6A27-4FA2-A598-20774A2C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Tatarkin</cp:lastModifiedBy>
  <cp:revision>11</cp:revision>
  <cp:lastPrinted>2012-12-25T07:59:00Z</cp:lastPrinted>
  <dcterms:created xsi:type="dcterms:W3CDTF">2012-12-07T11:44:00Z</dcterms:created>
  <dcterms:modified xsi:type="dcterms:W3CDTF">2012-12-28T12:08:00Z</dcterms:modified>
</cp:coreProperties>
</file>