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ернограда</w:t>
      </w:r>
    </w:p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70" w:rsidRP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0070">
        <w:rPr>
          <w:rFonts w:ascii="Times New Roman" w:hAnsi="Times New Roman" w:cs="Times New Roman"/>
          <w:sz w:val="36"/>
          <w:szCs w:val="36"/>
        </w:rPr>
        <w:t xml:space="preserve">Самоанализ педагогической деятельности </w:t>
      </w:r>
    </w:p>
    <w:p w:rsidR="007C0070" w:rsidRP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0070">
        <w:rPr>
          <w:rFonts w:ascii="Times New Roman" w:hAnsi="Times New Roman" w:cs="Times New Roman"/>
          <w:sz w:val="36"/>
          <w:szCs w:val="36"/>
        </w:rPr>
        <w:t>Учителя английского языка</w:t>
      </w:r>
    </w:p>
    <w:p w:rsidR="007C0070" w:rsidRP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C0070">
        <w:rPr>
          <w:rFonts w:ascii="Times New Roman" w:hAnsi="Times New Roman" w:cs="Times New Roman"/>
          <w:sz w:val="36"/>
          <w:szCs w:val="36"/>
        </w:rPr>
        <w:t>Шкода</w:t>
      </w:r>
      <w:proofErr w:type="gramEnd"/>
      <w:r w:rsidRPr="007C0070">
        <w:rPr>
          <w:rFonts w:ascii="Times New Roman" w:hAnsi="Times New Roman" w:cs="Times New Roman"/>
          <w:sz w:val="36"/>
          <w:szCs w:val="36"/>
        </w:rPr>
        <w:t xml:space="preserve"> Анны Александровны</w:t>
      </w:r>
    </w:p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70" w:rsidRP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070">
        <w:rPr>
          <w:rFonts w:ascii="Times New Roman" w:hAnsi="Times New Roman" w:cs="Times New Roman"/>
          <w:b/>
          <w:i/>
          <w:sz w:val="36"/>
          <w:szCs w:val="36"/>
        </w:rPr>
        <w:t xml:space="preserve">"Использование аудиовизуальных средств на уроках английского языка при обучении </w:t>
      </w:r>
      <w:proofErr w:type="spellStart"/>
      <w:r w:rsidRPr="007C0070">
        <w:rPr>
          <w:rFonts w:ascii="Times New Roman" w:hAnsi="Times New Roman" w:cs="Times New Roman"/>
          <w:b/>
          <w:i/>
          <w:sz w:val="36"/>
          <w:szCs w:val="36"/>
        </w:rPr>
        <w:t>аудированию</w:t>
      </w:r>
      <w:proofErr w:type="spellEnd"/>
      <w:r w:rsidRPr="007C0070">
        <w:rPr>
          <w:rFonts w:ascii="Times New Roman" w:hAnsi="Times New Roman" w:cs="Times New Roman"/>
          <w:b/>
          <w:i/>
          <w:sz w:val="36"/>
          <w:szCs w:val="36"/>
        </w:rPr>
        <w:t>."</w:t>
      </w: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070" w:rsidRDefault="007C0070" w:rsidP="007C0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Зерноград </w:t>
      </w:r>
    </w:p>
    <w:p w:rsidR="009F434F" w:rsidRP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832FB" w:rsidRPr="007C0070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32FB" w:rsidRPr="007C0070">
        <w:rPr>
          <w:rFonts w:ascii="Times New Roman" w:hAnsi="Times New Roman" w:cs="Times New Roman"/>
          <w:sz w:val="28"/>
          <w:szCs w:val="28"/>
        </w:rPr>
        <w:t xml:space="preserve"> над которой я работаю </w:t>
      </w:r>
      <w:r w:rsidR="00E832FB" w:rsidRPr="007C0070">
        <w:rPr>
          <w:rFonts w:ascii="Times New Roman" w:hAnsi="Times New Roman" w:cs="Times New Roman"/>
          <w:i/>
          <w:sz w:val="28"/>
          <w:szCs w:val="28"/>
        </w:rPr>
        <w:t xml:space="preserve">"Использование аудиовизуальных средств на уроках английского языка при обучении </w:t>
      </w:r>
      <w:proofErr w:type="spellStart"/>
      <w:r w:rsidR="00E832FB" w:rsidRPr="007C0070">
        <w:rPr>
          <w:rFonts w:ascii="Times New Roman" w:hAnsi="Times New Roman" w:cs="Times New Roman"/>
          <w:i/>
          <w:sz w:val="28"/>
          <w:szCs w:val="28"/>
        </w:rPr>
        <w:t>аудированию</w:t>
      </w:r>
      <w:proofErr w:type="spellEnd"/>
      <w:r w:rsidR="00E832FB" w:rsidRPr="007C0070">
        <w:rPr>
          <w:rFonts w:ascii="Times New Roman" w:hAnsi="Times New Roman" w:cs="Times New Roman"/>
          <w:i/>
          <w:sz w:val="28"/>
          <w:szCs w:val="28"/>
        </w:rPr>
        <w:t>."</w:t>
      </w:r>
    </w:p>
    <w:p w:rsidR="00E832FB" w:rsidRPr="007C0070" w:rsidRDefault="007C0070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32FB" w:rsidRPr="007C0070">
        <w:rPr>
          <w:rFonts w:ascii="Times New Roman" w:hAnsi="Times New Roman" w:cs="Times New Roman"/>
          <w:sz w:val="28"/>
          <w:szCs w:val="28"/>
        </w:rPr>
        <w:t>Иностранный язык стал осознаваться как средство общения, средство приобщения к иной национальной культуре.</w:t>
      </w:r>
    </w:p>
    <w:p w:rsidR="00E832FB" w:rsidRPr="007C0070" w:rsidRDefault="00E832FB" w:rsidP="007C0070">
      <w:pPr>
        <w:pStyle w:val="a3"/>
        <w:spacing w:line="360" w:lineRule="auto"/>
        <w:jc w:val="left"/>
        <w:rPr>
          <w:b w:val="0"/>
          <w:sz w:val="28"/>
        </w:rPr>
      </w:pPr>
      <w:r w:rsidRPr="007C0070">
        <w:rPr>
          <w:b w:val="0"/>
          <w:sz w:val="28"/>
        </w:rPr>
        <w:t>Для максимальной активизации мыслительной деятельности учащихся, развития их познавательных интересов, творческих способностей, умения самостоятельно пополнять знания и начали применять при обучении новые методы и средства. Среди них технические средства обучения занимают одно из ведущих мест.</w:t>
      </w:r>
    </w:p>
    <w:p w:rsidR="00E832FB" w:rsidRPr="007C0070" w:rsidRDefault="00E832FB" w:rsidP="007C0070">
      <w:pPr>
        <w:pStyle w:val="a3"/>
        <w:spacing w:line="360" w:lineRule="auto"/>
        <w:jc w:val="left"/>
        <w:rPr>
          <w:b w:val="0"/>
          <w:sz w:val="28"/>
        </w:rPr>
      </w:pPr>
      <w:r w:rsidRPr="007C0070">
        <w:rPr>
          <w:b w:val="0"/>
          <w:sz w:val="28"/>
        </w:rPr>
        <w:t>Технические средства обучения обладают большой информативностью, достоверностью, позволяют проникнуть в глубину изучаемых явлений, пр</w:t>
      </w:r>
      <w:r w:rsidRPr="007C0070">
        <w:rPr>
          <w:b w:val="0"/>
          <w:sz w:val="28"/>
        </w:rPr>
        <w:t>о</w:t>
      </w:r>
      <w:r w:rsidRPr="007C0070">
        <w:rPr>
          <w:b w:val="0"/>
          <w:sz w:val="28"/>
        </w:rPr>
        <w:t>цессов, повышают наглядность обучения, способствует интенсификации учебно-воспитательного процесса, усиливают эмоциональность восприятия учебного материала. С помощью кино, телевидения, радио школьники имеют возможность видеть «невидимое», слышать «неслышимое», проникать в процессы микро- и макромира.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 xml:space="preserve">Технические средства позволяют приблизить учащихся к выполнению главной цели обучения </w:t>
      </w:r>
      <w:proofErr w:type="spellStart"/>
      <w:r w:rsidRPr="007C0070">
        <w:rPr>
          <w:b w:val="0"/>
          <w:sz w:val="28"/>
        </w:rPr>
        <w:t>аудированию</w:t>
      </w:r>
      <w:proofErr w:type="spellEnd"/>
      <w:r w:rsidRPr="007C0070">
        <w:rPr>
          <w:b w:val="0"/>
          <w:sz w:val="28"/>
        </w:rPr>
        <w:t xml:space="preserve"> – подготовке к речевому общению в и</w:t>
      </w:r>
      <w:r w:rsidRPr="007C0070">
        <w:rPr>
          <w:b w:val="0"/>
          <w:sz w:val="28"/>
        </w:rPr>
        <w:t>н</w:t>
      </w:r>
      <w:r w:rsidRPr="007C0070">
        <w:rPr>
          <w:b w:val="0"/>
          <w:sz w:val="28"/>
        </w:rPr>
        <w:t>тенсивных условиях.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 xml:space="preserve">Вопрос о роли технических средств в обучении детей </w:t>
      </w:r>
      <w:proofErr w:type="spellStart"/>
      <w:r w:rsidRPr="007C0070">
        <w:rPr>
          <w:b w:val="0"/>
          <w:sz w:val="28"/>
        </w:rPr>
        <w:t>аудированию</w:t>
      </w:r>
      <w:proofErr w:type="spellEnd"/>
      <w:r w:rsidRPr="007C0070">
        <w:rPr>
          <w:b w:val="0"/>
          <w:sz w:val="28"/>
        </w:rPr>
        <w:t xml:space="preserve"> в шк</w:t>
      </w:r>
      <w:r w:rsidRPr="007C0070">
        <w:rPr>
          <w:b w:val="0"/>
          <w:sz w:val="28"/>
        </w:rPr>
        <w:t>о</w:t>
      </w:r>
      <w:r w:rsidRPr="007C0070">
        <w:rPr>
          <w:b w:val="0"/>
          <w:sz w:val="28"/>
        </w:rPr>
        <w:t>ле является не новым.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 xml:space="preserve">Данной проблемой занимались многие психологи, </w:t>
      </w:r>
      <w:proofErr w:type="spellStart"/>
      <w:r w:rsidRPr="007C0070">
        <w:rPr>
          <w:b w:val="0"/>
          <w:sz w:val="28"/>
        </w:rPr>
        <w:t>дидакты</w:t>
      </w:r>
      <w:proofErr w:type="spellEnd"/>
      <w:r w:rsidRPr="007C0070">
        <w:rPr>
          <w:b w:val="0"/>
          <w:sz w:val="28"/>
        </w:rPr>
        <w:t xml:space="preserve"> и методисты.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 xml:space="preserve">О влиянии технических средств на учебный процесс в целом писали такие учёные как: С. И. Архангельский, Э. О. </w:t>
      </w:r>
      <w:proofErr w:type="spellStart"/>
      <w:r w:rsidRPr="007C0070">
        <w:rPr>
          <w:b w:val="0"/>
          <w:sz w:val="28"/>
        </w:rPr>
        <w:t>Конокотин</w:t>
      </w:r>
      <w:proofErr w:type="spellEnd"/>
      <w:r w:rsidRPr="007C0070">
        <w:rPr>
          <w:b w:val="0"/>
          <w:sz w:val="28"/>
        </w:rPr>
        <w:t>, Д. И. Полторак, Л. Д. Ц</w:t>
      </w:r>
      <w:r w:rsidRPr="007C0070">
        <w:rPr>
          <w:b w:val="0"/>
          <w:sz w:val="28"/>
        </w:rPr>
        <w:t>е</w:t>
      </w:r>
      <w:r w:rsidRPr="007C0070">
        <w:rPr>
          <w:b w:val="0"/>
          <w:sz w:val="28"/>
        </w:rPr>
        <w:t xml:space="preserve">сарский, Н. И. </w:t>
      </w:r>
      <w:proofErr w:type="spellStart"/>
      <w:r w:rsidRPr="007C0070">
        <w:rPr>
          <w:b w:val="0"/>
          <w:sz w:val="28"/>
        </w:rPr>
        <w:t>Шакиаев</w:t>
      </w:r>
      <w:proofErr w:type="spellEnd"/>
      <w:r w:rsidRPr="007C0070">
        <w:rPr>
          <w:b w:val="0"/>
          <w:sz w:val="28"/>
        </w:rPr>
        <w:t>, Л. С. Якушина и другие.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>Таким образом, проблема использования технических сре</w:t>
      </w:r>
      <w:proofErr w:type="gramStart"/>
      <w:r w:rsidRPr="007C0070">
        <w:rPr>
          <w:b w:val="0"/>
          <w:sz w:val="28"/>
        </w:rPr>
        <w:t>дств дл</w:t>
      </w:r>
      <w:proofErr w:type="gramEnd"/>
      <w:r w:rsidRPr="007C0070">
        <w:rPr>
          <w:b w:val="0"/>
          <w:sz w:val="28"/>
        </w:rPr>
        <w:t>я пов</w:t>
      </w:r>
      <w:r w:rsidRPr="007C0070">
        <w:rPr>
          <w:b w:val="0"/>
          <w:sz w:val="28"/>
        </w:rPr>
        <w:t>ы</w:t>
      </w:r>
      <w:r w:rsidRPr="007C0070">
        <w:rPr>
          <w:b w:val="0"/>
          <w:sz w:val="28"/>
        </w:rPr>
        <w:t xml:space="preserve">шения эффективности процесса обучения </w:t>
      </w:r>
      <w:proofErr w:type="spellStart"/>
      <w:r w:rsidRPr="007C0070">
        <w:rPr>
          <w:b w:val="0"/>
          <w:sz w:val="28"/>
        </w:rPr>
        <w:t>аудирования</w:t>
      </w:r>
      <w:proofErr w:type="spellEnd"/>
      <w:r w:rsidRPr="007C0070">
        <w:rPr>
          <w:b w:val="0"/>
          <w:sz w:val="28"/>
        </w:rPr>
        <w:t xml:space="preserve"> актуальна. 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i/>
          <w:sz w:val="28"/>
        </w:rPr>
        <w:lastRenderedPageBreak/>
        <w:t>Цель моей деятельности</w:t>
      </w:r>
      <w:r w:rsidRPr="007C0070">
        <w:rPr>
          <w:b w:val="0"/>
          <w:sz w:val="28"/>
        </w:rPr>
        <w:t xml:space="preserve"> является выявление влияния аудиовизуальных средств на успешность формирования навыков </w:t>
      </w:r>
      <w:proofErr w:type="spellStart"/>
      <w:r w:rsidRPr="007C0070">
        <w:rPr>
          <w:b w:val="0"/>
          <w:sz w:val="28"/>
        </w:rPr>
        <w:t>аудирования</w:t>
      </w:r>
      <w:proofErr w:type="spellEnd"/>
      <w:r w:rsidRPr="007C0070">
        <w:rPr>
          <w:b w:val="0"/>
          <w:sz w:val="28"/>
        </w:rPr>
        <w:t xml:space="preserve"> и внедрения их в практику. 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>Для реализации цели мною поставлены следующие з</w:t>
      </w:r>
      <w:r w:rsidRPr="007C0070">
        <w:rPr>
          <w:i/>
          <w:sz w:val="28"/>
        </w:rPr>
        <w:t>адачи</w:t>
      </w:r>
      <w:r w:rsidRPr="007C0070">
        <w:rPr>
          <w:b w:val="0"/>
          <w:sz w:val="28"/>
        </w:rPr>
        <w:t>: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>1. Изучить психолого-педагогическую и методическую литературу по т</w:t>
      </w:r>
      <w:r w:rsidRPr="007C0070">
        <w:rPr>
          <w:b w:val="0"/>
          <w:sz w:val="28"/>
        </w:rPr>
        <w:t>е</w:t>
      </w:r>
      <w:r w:rsidRPr="007C0070">
        <w:rPr>
          <w:b w:val="0"/>
          <w:sz w:val="28"/>
        </w:rPr>
        <w:t>ме исследования;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 xml:space="preserve">2. Выявить особенности </w:t>
      </w:r>
      <w:proofErr w:type="spellStart"/>
      <w:r w:rsidRPr="007C0070">
        <w:rPr>
          <w:b w:val="0"/>
          <w:sz w:val="28"/>
        </w:rPr>
        <w:t>аудирования</w:t>
      </w:r>
      <w:proofErr w:type="spellEnd"/>
      <w:r w:rsidRPr="007C0070">
        <w:rPr>
          <w:b w:val="0"/>
          <w:sz w:val="28"/>
        </w:rPr>
        <w:t xml:space="preserve"> как вида речевой деятельности и трудности, возникающие при овладении ими;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>3. Определить понятия “технические средства обучения” и исследовать дидактические возможности разнообразных аудиовизуальных сре</w:t>
      </w:r>
      <w:proofErr w:type="gramStart"/>
      <w:r w:rsidRPr="007C0070">
        <w:rPr>
          <w:b w:val="0"/>
          <w:sz w:val="28"/>
        </w:rPr>
        <w:t>дств пр</w:t>
      </w:r>
      <w:proofErr w:type="gramEnd"/>
      <w:r w:rsidRPr="007C0070">
        <w:rPr>
          <w:b w:val="0"/>
          <w:sz w:val="28"/>
        </w:rPr>
        <w:t>и обучении иностранному языку;</w:t>
      </w:r>
    </w:p>
    <w:p w:rsidR="00E832FB" w:rsidRPr="007C0070" w:rsidRDefault="00E832FB" w:rsidP="007C0070">
      <w:pPr>
        <w:pStyle w:val="a3"/>
        <w:spacing w:line="360" w:lineRule="auto"/>
        <w:jc w:val="both"/>
        <w:rPr>
          <w:b w:val="0"/>
          <w:sz w:val="28"/>
        </w:rPr>
      </w:pPr>
      <w:r w:rsidRPr="007C0070">
        <w:rPr>
          <w:b w:val="0"/>
          <w:sz w:val="28"/>
        </w:rPr>
        <w:t>4. Реализация системы упражнений с использованием аудиовизуальных средств, направленных на формирование н</w:t>
      </w:r>
      <w:r w:rsidRPr="007C0070">
        <w:rPr>
          <w:b w:val="0"/>
          <w:sz w:val="28"/>
        </w:rPr>
        <w:t>а</w:t>
      </w:r>
      <w:r w:rsidRPr="007C0070">
        <w:rPr>
          <w:b w:val="0"/>
          <w:sz w:val="28"/>
        </w:rPr>
        <w:t xml:space="preserve">выков </w:t>
      </w:r>
      <w:proofErr w:type="spellStart"/>
      <w:r w:rsidRPr="007C0070">
        <w:rPr>
          <w:b w:val="0"/>
          <w:sz w:val="28"/>
        </w:rPr>
        <w:t>аудирования</w:t>
      </w:r>
      <w:proofErr w:type="spellEnd"/>
      <w:r w:rsidRPr="007C0070">
        <w:rPr>
          <w:b w:val="0"/>
          <w:sz w:val="28"/>
        </w:rPr>
        <w:t>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В ходе </w:t>
      </w:r>
      <w:r w:rsidR="00535B54" w:rsidRPr="007C0070">
        <w:rPr>
          <w:rFonts w:ascii="Times New Roman" w:hAnsi="Times New Roman" w:cs="Times New Roman"/>
          <w:sz w:val="28"/>
        </w:rPr>
        <w:t>своей работы я</w:t>
      </w:r>
      <w:r w:rsidRPr="007C0070">
        <w:rPr>
          <w:rFonts w:ascii="Times New Roman" w:hAnsi="Times New Roman" w:cs="Times New Roman"/>
          <w:sz w:val="28"/>
        </w:rPr>
        <w:t xml:space="preserve"> старал</w:t>
      </w:r>
      <w:r w:rsidR="00535B54" w:rsidRPr="007C0070">
        <w:rPr>
          <w:rFonts w:ascii="Times New Roman" w:hAnsi="Times New Roman" w:cs="Times New Roman"/>
          <w:sz w:val="28"/>
        </w:rPr>
        <w:t>а</w:t>
      </w:r>
      <w:r w:rsidRPr="007C0070">
        <w:rPr>
          <w:rFonts w:ascii="Times New Roman" w:hAnsi="Times New Roman" w:cs="Times New Roman"/>
          <w:sz w:val="28"/>
        </w:rPr>
        <w:t xml:space="preserve">сь реализовать </w:t>
      </w:r>
      <w:proofErr w:type="gramStart"/>
      <w:r w:rsidRPr="007C0070">
        <w:rPr>
          <w:rFonts w:ascii="Times New Roman" w:hAnsi="Times New Roman" w:cs="Times New Roman"/>
          <w:sz w:val="28"/>
        </w:rPr>
        <w:t>задачи</w:t>
      </w:r>
      <w:proofErr w:type="gramEnd"/>
      <w:r w:rsidRPr="007C0070">
        <w:rPr>
          <w:rFonts w:ascii="Times New Roman" w:hAnsi="Times New Roman" w:cs="Times New Roman"/>
          <w:sz w:val="28"/>
        </w:rPr>
        <w:t xml:space="preserve"> поставле</w:t>
      </w:r>
      <w:r w:rsidRPr="007C0070">
        <w:rPr>
          <w:rFonts w:ascii="Times New Roman" w:hAnsi="Times New Roman" w:cs="Times New Roman"/>
          <w:sz w:val="28"/>
        </w:rPr>
        <w:t>н</w:t>
      </w:r>
      <w:r w:rsidRPr="007C0070">
        <w:rPr>
          <w:rFonts w:ascii="Times New Roman" w:hAnsi="Times New Roman" w:cs="Times New Roman"/>
          <w:sz w:val="28"/>
        </w:rPr>
        <w:t xml:space="preserve">ные в самом начале работы. </w:t>
      </w:r>
      <w:r w:rsidR="00535B54" w:rsidRPr="007C0070">
        <w:rPr>
          <w:rFonts w:ascii="Times New Roman" w:hAnsi="Times New Roman" w:cs="Times New Roman"/>
          <w:sz w:val="28"/>
        </w:rPr>
        <w:t>Мною</w:t>
      </w:r>
      <w:r w:rsidRPr="007C0070">
        <w:rPr>
          <w:rFonts w:ascii="Times New Roman" w:hAnsi="Times New Roman" w:cs="Times New Roman"/>
          <w:sz w:val="28"/>
        </w:rPr>
        <w:t xml:space="preserve"> была изучена психолого-педагогическая литература.</w:t>
      </w:r>
    </w:p>
    <w:p w:rsidR="00A311CA" w:rsidRPr="007C0070" w:rsidRDefault="00535B54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Я</w:t>
      </w:r>
      <w:r w:rsidR="00A311CA" w:rsidRPr="007C0070">
        <w:rPr>
          <w:rFonts w:ascii="Times New Roman" w:hAnsi="Times New Roman" w:cs="Times New Roman"/>
          <w:sz w:val="28"/>
        </w:rPr>
        <w:t xml:space="preserve"> рассмотрел</w:t>
      </w:r>
      <w:r w:rsidRPr="007C0070">
        <w:rPr>
          <w:rFonts w:ascii="Times New Roman" w:hAnsi="Times New Roman" w:cs="Times New Roman"/>
          <w:sz w:val="28"/>
        </w:rPr>
        <w:t>а</w:t>
      </w:r>
      <w:r w:rsidR="00A311CA" w:rsidRPr="007C0070">
        <w:rPr>
          <w:rFonts w:ascii="Times New Roman" w:hAnsi="Times New Roman" w:cs="Times New Roman"/>
          <w:sz w:val="28"/>
        </w:rPr>
        <w:t xml:space="preserve"> следующие вопросы: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аудирование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как вид речевой деятельности;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- трудность в овладении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аудированием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иноязычной речи и пути их пр</w:t>
      </w:r>
      <w:r w:rsidRPr="007C0070">
        <w:rPr>
          <w:rFonts w:ascii="Times New Roman" w:hAnsi="Times New Roman" w:cs="Times New Roman"/>
          <w:sz w:val="28"/>
        </w:rPr>
        <w:t>е</w:t>
      </w:r>
      <w:r w:rsidRPr="007C0070">
        <w:rPr>
          <w:rFonts w:ascii="Times New Roman" w:hAnsi="Times New Roman" w:cs="Times New Roman"/>
          <w:sz w:val="28"/>
        </w:rPr>
        <w:t>одоления;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понятие технических средств обучения;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классификация технических средств обучения;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- дидактические возможности </w:t>
      </w:r>
      <w:proofErr w:type="spellStart"/>
      <w:r w:rsidRPr="007C0070">
        <w:rPr>
          <w:rFonts w:ascii="Times New Roman" w:hAnsi="Times New Roman" w:cs="Times New Roman"/>
          <w:sz w:val="28"/>
        </w:rPr>
        <w:t>аудитивных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и аудиовизуальных средств в обучении иностранным языкам;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- принципы применения аудиовизуальных пособий при обучении </w:t>
      </w:r>
      <w:proofErr w:type="spellStart"/>
      <w:r w:rsidRPr="007C0070">
        <w:rPr>
          <w:rFonts w:ascii="Times New Roman" w:hAnsi="Times New Roman" w:cs="Times New Roman"/>
          <w:sz w:val="28"/>
        </w:rPr>
        <w:t>аудир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>ванию</w:t>
      </w:r>
      <w:proofErr w:type="spellEnd"/>
      <w:r w:rsidRPr="007C0070">
        <w:rPr>
          <w:rFonts w:ascii="Times New Roman" w:hAnsi="Times New Roman" w:cs="Times New Roman"/>
          <w:sz w:val="28"/>
        </w:rPr>
        <w:t>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7C0070">
        <w:rPr>
          <w:rFonts w:ascii="Times New Roman" w:hAnsi="Times New Roman" w:cs="Times New Roman"/>
          <w:sz w:val="28"/>
        </w:rPr>
        <w:lastRenderedPageBreak/>
        <w:t xml:space="preserve">Изучив теоретические основы обучения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аудированию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</w:t>
      </w:r>
      <w:r w:rsidR="00535B54" w:rsidRPr="007C0070">
        <w:rPr>
          <w:rFonts w:ascii="Times New Roman" w:hAnsi="Times New Roman" w:cs="Times New Roman"/>
          <w:sz w:val="28"/>
        </w:rPr>
        <w:t>я</w:t>
      </w:r>
      <w:r w:rsidRPr="007C0070">
        <w:rPr>
          <w:rFonts w:ascii="Times New Roman" w:hAnsi="Times New Roman" w:cs="Times New Roman"/>
          <w:sz w:val="28"/>
        </w:rPr>
        <w:t xml:space="preserve"> выяснил</w:t>
      </w:r>
      <w:r w:rsidR="00535B54" w:rsidRPr="007C0070">
        <w:rPr>
          <w:rFonts w:ascii="Times New Roman" w:hAnsi="Times New Roman" w:cs="Times New Roman"/>
          <w:sz w:val="28"/>
        </w:rPr>
        <w:t>а</w:t>
      </w:r>
      <w:proofErr w:type="gramEnd"/>
      <w:r w:rsidRPr="007C0070">
        <w:rPr>
          <w:rFonts w:ascii="Times New Roman" w:hAnsi="Times New Roman" w:cs="Times New Roman"/>
          <w:sz w:val="28"/>
        </w:rPr>
        <w:t xml:space="preserve">, что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аудирование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является </w:t>
      </w:r>
      <w:proofErr w:type="spellStart"/>
      <w:r w:rsidRPr="007C0070">
        <w:rPr>
          <w:rFonts w:ascii="Times New Roman" w:hAnsi="Times New Roman" w:cs="Times New Roman"/>
          <w:sz w:val="28"/>
        </w:rPr>
        <w:t>перцептивной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070">
        <w:rPr>
          <w:rFonts w:ascii="Times New Roman" w:hAnsi="Times New Roman" w:cs="Times New Roman"/>
          <w:sz w:val="28"/>
        </w:rPr>
        <w:t>мыслительно-мнемической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деятельн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>стью, которая осуществляется в результате целого ряда сложных операций: анализ, синтез, дедукция, индукция, сравнение и др.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Для успешного формирования навыков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аудирования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необходимо разв</w:t>
      </w:r>
      <w:r w:rsidRPr="007C0070">
        <w:rPr>
          <w:rFonts w:ascii="Times New Roman" w:hAnsi="Times New Roman" w:cs="Times New Roman"/>
          <w:sz w:val="28"/>
        </w:rPr>
        <w:t>и</w:t>
      </w:r>
      <w:r w:rsidRPr="007C0070">
        <w:rPr>
          <w:rFonts w:ascii="Times New Roman" w:hAnsi="Times New Roman" w:cs="Times New Roman"/>
          <w:sz w:val="28"/>
        </w:rPr>
        <w:t>вать речевой слух, память, вероятностное прогнозирование.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При обучении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аудированию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учителю предстоит учить школьников преодолевать трудности, связанные с языковой формой сообщения, со смысл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>вым содержанием сообщения, с условиями предъявления сообщений, с и</w:t>
      </w:r>
      <w:r w:rsidRPr="007C0070">
        <w:rPr>
          <w:rFonts w:ascii="Times New Roman" w:hAnsi="Times New Roman" w:cs="Times New Roman"/>
          <w:sz w:val="28"/>
        </w:rPr>
        <w:t>с</w:t>
      </w:r>
      <w:r w:rsidRPr="007C0070">
        <w:rPr>
          <w:rFonts w:ascii="Times New Roman" w:hAnsi="Times New Roman" w:cs="Times New Roman"/>
          <w:sz w:val="28"/>
        </w:rPr>
        <w:t>точниками информации и др.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Далее </w:t>
      </w:r>
      <w:r w:rsidR="00535B54" w:rsidRPr="007C0070">
        <w:rPr>
          <w:rFonts w:ascii="Times New Roman" w:hAnsi="Times New Roman" w:cs="Times New Roman"/>
          <w:sz w:val="28"/>
        </w:rPr>
        <w:t>я</w:t>
      </w:r>
      <w:r w:rsidRPr="007C0070">
        <w:rPr>
          <w:rFonts w:ascii="Times New Roman" w:hAnsi="Times New Roman" w:cs="Times New Roman"/>
          <w:sz w:val="28"/>
        </w:rPr>
        <w:t xml:space="preserve"> рассмотрел</w:t>
      </w:r>
      <w:r w:rsidR="00535B54" w:rsidRPr="007C0070">
        <w:rPr>
          <w:rFonts w:ascii="Times New Roman" w:hAnsi="Times New Roman" w:cs="Times New Roman"/>
          <w:sz w:val="28"/>
        </w:rPr>
        <w:t>а</w:t>
      </w:r>
      <w:r w:rsidRPr="007C0070">
        <w:rPr>
          <w:rFonts w:ascii="Times New Roman" w:hAnsi="Times New Roman" w:cs="Times New Roman"/>
          <w:sz w:val="28"/>
        </w:rPr>
        <w:t xml:space="preserve"> понятие «технические средства обучения» и выя</w:t>
      </w:r>
      <w:r w:rsidRPr="007C0070">
        <w:rPr>
          <w:rFonts w:ascii="Times New Roman" w:hAnsi="Times New Roman" w:cs="Times New Roman"/>
          <w:sz w:val="28"/>
        </w:rPr>
        <w:t>с</w:t>
      </w:r>
      <w:r w:rsidRPr="007C0070">
        <w:rPr>
          <w:rFonts w:ascii="Times New Roman" w:hAnsi="Times New Roman" w:cs="Times New Roman"/>
          <w:sz w:val="28"/>
        </w:rPr>
        <w:t>нили, что большинство исследователей включают в это понятие все технич</w:t>
      </w:r>
      <w:r w:rsidRPr="007C0070">
        <w:rPr>
          <w:rFonts w:ascii="Times New Roman" w:hAnsi="Times New Roman" w:cs="Times New Roman"/>
          <w:sz w:val="28"/>
        </w:rPr>
        <w:t>е</w:t>
      </w:r>
      <w:r w:rsidRPr="007C0070">
        <w:rPr>
          <w:rFonts w:ascii="Times New Roman" w:hAnsi="Times New Roman" w:cs="Times New Roman"/>
          <w:sz w:val="28"/>
        </w:rPr>
        <w:t xml:space="preserve">ские устройства с дидактическим обеспечением, применяемые в учебно-воспитательным </w:t>
      </w:r>
      <w:proofErr w:type="gramStart"/>
      <w:r w:rsidRPr="007C0070">
        <w:rPr>
          <w:rFonts w:ascii="Times New Roman" w:hAnsi="Times New Roman" w:cs="Times New Roman"/>
          <w:sz w:val="28"/>
        </w:rPr>
        <w:t>процессе</w:t>
      </w:r>
      <w:proofErr w:type="gramEnd"/>
      <w:r w:rsidRPr="007C0070">
        <w:rPr>
          <w:rFonts w:ascii="Times New Roman" w:hAnsi="Times New Roman" w:cs="Times New Roman"/>
          <w:sz w:val="28"/>
        </w:rPr>
        <w:t xml:space="preserve"> для предъявления и обработки информации с ц</w:t>
      </w:r>
      <w:r w:rsidRPr="007C0070">
        <w:rPr>
          <w:rFonts w:ascii="Times New Roman" w:hAnsi="Times New Roman" w:cs="Times New Roman"/>
          <w:sz w:val="28"/>
        </w:rPr>
        <w:t>е</w:t>
      </w:r>
      <w:r w:rsidRPr="007C0070">
        <w:rPr>
          <w:rFonts w:ascii="Times New Roman" w:hAnsi="Times New Roman" w:cs="Times New Roman"/>
          <w:sz w:val="28"/>
        </w:rPr>
        <w:t>лью его оптимизации.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Из многообразия классификаций технических средств обучения, которые </w:t>
      </w:r>
      <w:r w:rsidR="00535B54" w:rsidRPr="007C0070">
        <w:rPr>
          <w:rFonts w:ascii="Times New Roman" w:hAnsi="Times New Roman" w:cs="Times New Roman"/>
          <w:sz w:val="28"/>
        </w:rPr>
        <w:t>я</w:t>
      </w:r>
      <w:r w:rsidRPr="007C0070">
        <w:rPr>
          <w:rFonts w:ascii="Times New Roman" w:hAnsi="Times New Roman" w:cs="Times New Roman"/>
          <w:sz w:val="28"/>
        </w:rPr>
        <w:t xml:space="preserve"> для удобства называем «аудиовизуальными», </w:t>
      </w:r>
      <w:r w:rsidR="00535B54" w:rsidRPr="007C0070">
        <w:rPr>
          <w:rFonts w:ascii="Times New Roman" w:hAnsi="Times New Roman" w:cs="Times New Roman"/>
          <w:sz w:val="28"/>
        </w:rPr>
        <w:t>я</w:t>
      </w:r>
      <w:r w:rsidRPr="007C0070">
        <w:rPr>
          <w:rFonts w:ascii="Times New Roman" w:hAnsi="Times New Roman" w:cs="Times New Roman"/>
          <w:sz w:val="28"/>
        </w:rPr>
        <w:t xml:space="preserve"> рассмотрел</w:t>
      </w:r>
      <w:r w:rsidR="00535B54" w:rsidRPr="007C0070">
        <w:rPr>
          <w:rFonts w:ascii="Times New Roman" w:hAnsi="Times New Roman" w:cs="Times New Roman"/>
          <w:sz w:val="28"/>
        </w:rPr>
        <w:t>а</w:t>
      </w:r>
      <w:r w:rsidRPr="007C0070">
        <w:rPr>
          <w:rFonts w:ascii="Times New Roman" w:hAnsi="Times New Roman" w:cs="Times New Roman"/>
          <w:sz w:val="28"/>
        </w:rPr>
        <w:t xml:space="preserve"> классиф</w:t>
      </w:r>
      <w:r w:rsidRPr="007C0070">
        <w:rPr>
          <w:rFonts w:ascii="Times New Roman" w:hAnsi="Times New Roman" w:cs="Times New Roman"/>
          <w:sz w:val="28"/>
        </w:rPr>
        <w:t>и</w:t>
      </w:r>
      <w:r w:rsidRPr="007C0070">
        <w:rPr>
          <w:rFonts w:ascii="Times New Roman" w:hAnsi="Times New Roman" w:cs="Times New Roman"/>
          <w:sz w:val="28"/>
        </w:rPr>
        <w:t xml:space="preserve">кации Г.М. </w:t>
      </w:r>
      <w:proofErr w:type="spellStart"/>
      <w:r w:rsidRPr="007C0070">
        <w:rPr>
          <w:rFonts w:ascii="Times New Roman" w:hAnsi="Times New Roman" w:cs="Times New Roman"/>
          <w:sz w:val="28"/>
        </w:rPr>
        <w:t>Коджаспировой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и Л.Д. Цесарского.</w:t>
      </w:r>
    </w:p>
    <w:p w:rsidR="00A311CA" w:rsidRPr="007C0070" w:rsidRDefault="00535B54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Я</w:t>
      </w:r>
      <w:r w:rsidR="00A311CA" w:rsidRPr="007C0070">
        <w:rPr>
          <w:rFonts w:ascii="Times New Roman" w:hAnsi="Times New Roman" w:cs="Times New Roman"/>
          <w:sz w:val="28"/>
        </w:rPr>
        <w:t xml:space="preserve"> убедил</w:t>
      </w:r>
      <w:r w:rsidRPr="007C0070">
        <w:rPr>
          <w:rFonts w:ascii="Times New Roman" w:hAnsi="Times New Roman" w:cs="Times New Roman"/>
          <w:sz w:val="28"/>
        </w:rPr>
        <w:t>а</w:t>
      </w:r>
      <w:r w:rsidR="00A311CA" w:rsidRPr="007C0070">
        <w:rPr>
          <w:rFonts w:ascii="Times New Roman" w:hAnsi="Times New Roman" w:cs="Times New Roman"/>
          <w:sz w:val="28"/>
        </w:rPr>
        <w:t>сь, что просто использовать аудиовизуальные средства недо</w:t>
      </w:r>
      <w:r w:rsidR="00A311CA" w:rsidRPr="007C0070">
        <w:rPr>
          <w:rFonts w:ascii="Times New Roman" w:hAnsi="Times New Roman" w:cs="Times New Roman"/>
          <w:sz w:val="28"/>
        </w:rPr>
        <w:t>с</w:t>
      </w:r>
      <w:r w:rsidR="00A311CA" w:rsidRPr="007C0070">
        <w:rPr>
          <w:rFonts w:ascii="Times New Roman" w:hAnsi="Times New Roman" w:cs="Times New Roman"/>
          <w:sz w:val="28"/>
        </w:rPr>
        <w:t xml:space="preserve">таточно, необходимо владеть методикой работы с ними. Например, работа с кинофильмом проходит в три этапа: </w:t>
      </w:r>
      <w:proofErr w:type="spellStart"/>
      <w:r w:rsidR="00A311CA" w:rsidRPr="007C0070">
        <w:rPr>
          <w:rFonts w:ascii="Times New Roman" w:hAnsi="Times New Roman" w:cs="Times New Roman"/>
          <w:sz w:val="28"/>
        </w:rPr>
        <w:t>преддемонстрационный</w:t>
      </w:r>
      <w:proofErr w:type="spellEnd"/>
      <w:r w:rsidR="00A311CA" w:rsidRPr="007C0070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311CA" w:rsidRPr="007C0070">
        <w:rPr>
          <w:rFonts w:ascii="Times New Roman" w:hAnsi="Times New Roman" w:cs="Times New Roman"/>
          <w:sz w:val="28"/>
        </w:rPr>
        <w:t>демонстрац</w:t>
      </w:r>
      <w:r w:rsidR="00A311CA" w:rsidRPr="007C0070">
        <w:rPr>
          <w:rFonts w:ascii="Times New Roman" w:hAnsi="Times New Roman" w:cs="Times New Roman"/>
          <w:sz w:val="28"/>
        </w:rPr>
        <w:t>и</w:t>
      </w:r>
      <w:r w:rsidR="00A311CA" w:rsidRPr="007C0070">
        <w:rPr>
          <w:rFonts w:ascii="Times New Roman" w:hAnsi="Times New Roman" w:cs="Times New Roman"/>
          <w:sz w:val="28"/>
        </w:rPr>
        <w:t>онный</w:t>
      </w:r>
      <w:proofErr w:type="gramEnd"/>
      <w:r w:rsidR="00A311CA" w:rsidRPr="007C007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11CA" w:rsidRPr="007C0070">
        <w:rPr>
          <w:rFonts w:ascii="Times New Roman" w:hAnsi="Times New Roman" w:cs="Times New Roman"/>
          <w:sz w:val="28"/>
        </w:rPr>
        <w:t>последемонстрационный</w:t>
      </w:r>
      <w:proofErr w:type="spellEnd"/>
      <w:r w:rsidR="00A311CA" w:rsidRPr="007C0070">
        <w:rPr>
          <w:rFonts w:ascii="Times New Roman" w:hAnsi="Times New Roman" w:cs="Times New Roman"/>
          <w:sz w:val="28"/>
        </w:rPr>
        <w:t>. Каждый из этих этапов должен быть тщ</w:t>
      </w:r>
      <w:r w:rsidR="00A311CA" w:rsidRPr="007C0070">
        <w:rPr>
          <w:rFonts w:ascii="Times New Roman" w:hAnsi="Times New Roman" w:cs="Times New Roman"/>
          <w:sz w:val="28"/>
        </w:rPr>
        <w:t>а</w:t>
      </w:r>
      <w:r w:rsidR="00A311CA" w:rsidRPr="007C0070">
        <w:rPr>
          <w:rFonts w:ascii="Times New Roman" w:hAnsi="Times New Roman" w:cs="Times New Roman"/>
          <w:sz w:val="28"/>
        </w:rPr>
        <w:t>тельно продуман и подготовлен.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Работая с материалами учитель, по мнению А.Д. </w:t>
      </w:r>
      <w:proofErr w:type="gramStart"/>
      <w:r w:rsidRPr="007C0070">
        <w:rPr>
          <w:rFonts w:ascii="Times New Roman" w:hAnsi="Times New Roman" w:cs="Times New Roman"/>
          <w:sz w:val="28"/>
        </w:rPr>
        <w:t>Цесарского</w:t>
      </w:r>
      <w:proofErr w:type="gramEnd"/>
      <w:r w:rsidRPr="007C0070">
        <w:rPr>
          <w:rFonts w:ascii="Times New Roman" w:hAnsi="Times New Roman" w:cs="Times New Roman"/>
          <w:sz w:val="28"/>
        </w:rPr>
        <w:t>, должен с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>блюдать следующие принципы: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принцип опережающего слушания;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принцип многократного повторения;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lastRenderedPageBreak/>
        <w:t xml:space="preserve">- принцип расчленения потока речи и </w:t>
      </w:r>
      <w:proofErr w:type="spellStart"/>
      <w:r w:rsidRPr="007C0070">
        <w:rPr>
          <w:rFonts w:ascii="Times New Roman" w:hAnsi="Times New Roman" w:cs="Times New Roman"/>
          <w:sz w:val="28"/>
        </w:rPr>
        <w:t>паузирования</w:t>
      </w:r>
      <w:proofErr w:type="spellEnd"/>
      <w:r w:rsidRPr="007C0070">
        <w:rPr>
          <w:rFonts w:ascii="Times New Roman" w:hAnsi="Times New Roman" w:cs="Times New Roman"/>
          <w:sz w:val="28"/>
        </w:rPr>
        <w:t>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принцип имитации речевого образца;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- принцип сравнения, самоконтроля и </w:t>
      </w:r>
      <w:proofErr w:type="spellStart"/>
      <w:r w:rsidRPr="007C0070">
        <w:rPr>
          <w:rFonts w:ascii="Times New Roman" w:hAnsi="Times New Roman" w:cs="Times New Roman"/>
          <w:sz w:val="28"/>
        </w:rPr>
        <w:t>самокоррекции</w:t>
      </w:r>
      <w:proofErr w:type="spellEnd"/>
      <w:r w:rsidRPr="007C0070">
        <w:rPr>
          <w:rFonts w:ascii="Times New Roman" w:hAnsi="Times New Roman" w:cs="Times New Roman"/>
          <w:sz w:val="28"/>
        </w:rPr>
        <w:t>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 xml:space="preserve">Работая с научной </w:t>
      </w:r>
      <w:proofErr w:type="gramStart"/>
      <w:r w:rsidRPr="007C0070">
        <w:rPr>
          <w:rFonts w:ascii="Times New Roman" w:hAnsi="Times New Roman" w:cs="Times New Roman"/>
          <w:sz w:val="28"/>
        </w:rPr>
        <w:t>литературой</w:t>
      </w:r>
      <w:proofErr w:type="gramEnd"/>
      <w:r w:rsidRPr="007C0070">
        <w:rPr>
          <w:rFonts w:ascii="Times New Roman" w:hAnsi="Times New Roman" w:cs="Times New Roman"/>
          <w:sz w:val="28"/>
        </w:rPr>
        <w:t xml:space="preserve"> </w:t>
      </w:r>
      <w:r w:rsidR="00535B54" w:rsidRPr="007C0070">
        <w:rPr>
          <w:rFonts w:ascii="Times New Roman" w:hAnsi="Times New Roman" w:cs="Times New Roman"/>
          <w:sz w:val="28"/>
        </w:rPr>
        <w:t>я</w:t>
      </w:r>
      <w:r w:rsidRPr="007C0070">
        <w:rPr>
          <w:rFonts w:ascii="Times New Roman" w:hAnsi="Times New Roman" w:cs="Times New Roman"/>
          <w:sz w:val="28"/>
        </w:rPr>
        <w:t xml:space="preserve"> убедил</w:t>
      </w:r>
      <w:r w:rsidR="00535B54" w:rsidRPr="007C0070">
        <w:rPr>
          <w:rFonts w:ascii="Times New Roman" w:hAnsi="Times New Roman" w:cs="Times New Roman"/>
          <w:sz w:val="28"/>
        </w:rPr>
        <w:t>а</w:t>
      </w:r>
      <w:r w:rsidRPr="007C0070">
        <w:rPr>
          <w:rFonts w:ascii="Times New Roman" w:hAnsi="Times New Roman" w:cs="Times New Roman"/>
          <w:sz w:val="28"/>
        </w:rPr>
        <w:t>сь в актуальности исследуемой проблемы. Вопросом использования технических средств обучения для о</w:t>
      </w:r>
      <w:r w:rsidRPr="007C0070">
        <w:rPr>
          <w:rFonts w:ascii="Times New Roman" w:hAnsi="Times New Roman" w:cs="Times New Roman"/>
          <w:sz w:val="28"/>
        </w:rPr>
        <w:t>п</w:t>
      </w:r>
      <w:r w:rsidRPr="007C0070">
        <w:rPr>
          <w:rFonts w:ascii="Times New Roman" w:hAnsi="Times New Roman" w:cs="Times New Roman"/>
          <w:sz w:val="28"/>
        </w:rPr>
        <w:t xml:space="preserve">тимизации процесса обучения иноязычной речи занимались такие педагоги и методисты как: С.И. Архангельский, Э.О. </w:t>
      </w:r>
      <w:proofErr w:type="spellStart"/>
      <w:r w:rsidRPr="007C0070">
        <w:rPr>
          <w:rFonts w:ascii="Times New Roman" w:hAnsi="Times New Roman" w:cs="Times New Roman"/>
          <w:sz w:val="28"/>
        </w:rPr>
        <w:t>Конокотин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, Д.И. Полторак, А.Д. Цесарский, Н.М. </w:t>
      </w:r>
      <w:proofErr w:type="spellStart"/>
      <w:r w:rsidRPr="007C0070">
        <w:rPr>
          <w:rFonts w:ascii="Times New Roman" w:hAnsi="Times New Roman" w:cs="Times New Roman"/>
          <w:sz w:val="28"/>
        </w:rPr>
        <w:t>Шакиаев</w:t>
      </w:r>
      <w:proofErr w:type="spellEnd"/>
      <w:r w:rsidRPr="007C0070">
        <w:rPr>
          <w:rFonts w:ascii="Times New Roman" w:hAnsi="Times New Roman" w:cs="Times New Roman"/>
          <w:sz w:val="28"/>
        </w:rPr>
        <w:t>, Л.С. Якушина и др.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Все они сходятся во мнении, что аудиовизуальные средства: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создают эмоциональное отношение учащихся к учебной информации;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усиливают интерес учащихся к учебе путем применения оригинальных, новых конструкций, технологий, машин, приборов;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делают доступным для учащихся такой материал, который без технич</w:t>
      </w:r>
      <w:r w:rsidRPr="007C0070">
        <w:rPr>
          <w:rFonts w:ascii="Times New Roman" w:hAnsi="Times New Roman" w:cs="Times New Roman"/>
          <w:sz w:val="28"/>
        </w:rPr>
        <w:t>е</w:t>
      </w:r>
      <w:r w:rsidRPr="007C0070">
        <w:rPr>
          <w:rFonts w:ascii="Times New Roman" w:hAnsi="Times New Roman" w:cs="Times New Roman"/>
          <w:sz w:val="28"/>
        </w:rPr>
        <w:t>ских средств обучения недоступен;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активизируют познавательную деятельность учащихся, способствует сознательному усвоению материала, развитию мышления, пространственн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>го воображения, наблюдательности;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являются средством повторения, обобщения, систематизации и контроля знаний;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иллюстрируют связь теории с практикой;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создают условия для использования наиболее эффективных форм и м</w:t>
      </w:r>
      <w:r w:rsidRPr="007C0070">
        <w:rPr>
          <w:rFonts w:ascii="Times New Roman" w:hAnsi="Times New Roman" w:cs="Times New Roman"/>
          <w:sz w:val="28"/>
        </w:rPr>
        <w:t>е</w:t>
      </w:r>
      <w:r w:rsidRPr="007C0070">
        <w:rPr>
          <w:rFonts w:ascii="Times New Roman" w:hAnsi="Times New Roman" w:cs="Times New Roman"/>
          <w:sz w:val="28"/>
        </w:rPr>
        <w:t>тодов обучения;</w:t>
      </w:r>
    </w:p>
    <w:p w:rsidR="00A311CA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- экономят учебное время, энергию преподавателя и учащихся за счет у</w:t>
      </w:r>
      <w:r w:rsidRPr="007C0070">
        <w:rPr>
          <w:rFonts w:ascii="Times New Roman" w:hAnsi="Times New Roman" w:cs="Times New Roman"/>
          <w:sz w:val="28"/>
        </w:rPr>
        <w:t>п</w:t>
      </w:r>
      <w:r w:rsidRPr="007C0070">
        <w:rPr>
          <w:rFonts w:ascii="Times New Roman" w:hAnsi="Times New Roman" w:cs="Times New Roman"/>
          <w:sz w:val="28"/>
        </w:rPr>
        <w:t>лотнения учебной информации и ускорения темпа.</w:t>
      </w:r>
    </w:p>
    <w:p w:rsidR="00535B54" w:rsidRPr="007C0070" w:rsidRDefault="00535B54" w:rsidP="007C0070">
      <w:pPr>
        <w:pStyle w:val="a5"/>
        <w:spacing w:line="360" w:lineRule="auto"/>
        <w:ind w:firstLine="360"/>
        <w:jc w:val="both"/>
      </w:pPr>
      <w:r w:rsidRPr="007C0070">
        <w:lastRenderedPageBreak/>
        <w:t xml:space="preserve">В основе обучения </w:t>
      </w:r>
      <w:proofErr w:type="spellStart"/>
      <w:r w:rsidRPr="007C0070">
        <w:t>аудированию</w:t>
      </w:r>
      <w:proofErr w:type="spellEnd"/>
      <w:r w:rsidRPr="007C0070">
        <w:t xml:space="preserve"> лежат базовые умения, которыми должны владеть учащиеся:</w:t>
      </w:r>
    </w:p>
    <w:p w:rsidR="00535B54" w:rsidRPr="007C0070" w:rsidRDefault="00535B54" w:rsidP="007C0070">
      <w:pPr>
        <w:pStyle w:val="a5"/>
        <w:numPr>
          <w:ilvl w:val="0"/>
          <w:numId w:val="1"/>
        </w:numPr>
        <w:spacing w:line="360" w:lineRule="auto"/>
        <w:jc w:val="both"/>
      </w:pPr>
      <w:r w:rsidRPr="007C0070">
        <w:t>различать формы слов, словосочетаний, грамматических структур на слух;</w:t>
      </w:r>
    </w:p>
    <w:p w:rsidR="00535B54" w:rsidRPr="007C0070" w:rsidRDefault="00535B54" w:rsidP="007C0070">
      <w:pPr>
        <w:pStyle w:val="a5"/>
        <w:numPr>
          <w:ilvl w:val="0"/>
          <w:numId w:val="1"/>
        </w:numPr>
        <w:spacing w:line="360" w:lineRule="auto"/>
        <w:jc w:val="both"/>
      </w:pPr>
      <w:r w:rsidRPr="007C0070">
        <w:t>понимать смысл звучащего сообщения сказанного однократно, в но</w:t>
      </w:r>
      <w:r w:rsidRPr="007C0070">
        <w:t>р</w:t>
      </w:r>
      <w:r w:rsidRPr="007C0070">
        <w:t>мальном темпе речи;</w:t>
      </w:r>
    </w:p>
    <w:p w:rsidR="00535B54" w:rsidRPr="007C0070" w:rsidRDefault="00535B54" w:rsidP="007C0070">
      <w:pPr>
        <w:pStyle w:val="a5"/>
        <w:numPr>
          <w:ilvl w:val="0"/>
          <w:numId w:val="1"/>
        </w:numPr>
        <w:spacing w:line="360" w:lineRule="auto"/>
        <w:jc w:val="both"/>
      </w:pPr>
      <w:r w:rsidRPr="007C0070">
        <w:t>устанавливать последовательность событий в тексте;</w:t>
      </w:r>
    </w:p>
    <w:p w:rsidR="00535B54" w:rsidRPr="007C0070" w:rsidRDefault="00535B54" w:rsidP="007C0070">
      <w:pPr>
        <w:pStyle w:val="a5"/>
        <w:numPr>
          <w:ilvl w:val="0"/>
          <w:numId w:val="1"/>
        </w:numPr>
        <w:spacing w:line="360" w:lineRule="auto"/>
        <w:jc w:val="both"/>
      </w:pPr>
      <w:r w:rsidRPr="007C0070">
        <w:t>вести беседу опираясь на содержание текста.</w:t>
      </w:r>
    </w:p>
    <w:p w:rsidR="00535B54" w:rsidRPr="007C0070" w:rsidRDefault="00535B54" w:rsidP="007C0070">
      <w:pPr>
        <w:pStyle w:val="a5"/>
        <w:spacing w:line="360" w:lineRule="auto"/>
        <w:ind w:firstLine="360"/>
        <w:jc w:val="both"/>
      </w:pPr>
      <w:r w:rsidRPr="007C0070">
        <w:t xml:space="preserve">Именно эти базовые умения я беру в качестве критериев оценки уровня </w:t>
      </w:r>
      <w:proofErr w:type="spellStart"/>
      <w:r w:rsidRPr="007C0070">
        <w:t>сформированности</w:t>
      </w:r>
      <w:proofErr w:type="spellEnd"/>
      <w:r w:rsidRPr="007C0070">
        <w:t xml:space="preserve"> навыков </w:t>
      </w:r>
      <w:proofErr w:type="spellStart"/>
      <w:r w:rsidRPr="007C0070">
        <w:t>аудирования</w:t>
      </w:r>
      <w:proofErr w:type="spellEnd"/>
      <w:r w:rsidRPr="007C0070">
        <w:t>.</w:t>
      </w:r>
    </w:p>
    <w:p w:rsidR="007C0070" w:rsidRPr="007C0070" w:rsidRDefault="007C0070" w:rsidP="007C0070">
      <w:pPr>
        <w:pStyle w:val="Web"/>
        <w:spacing w:before="0" w:after="0" w:line="360" w:lineRule="auto"/>
        <w:ind w:firstLine="850"/>
        <w:jc w:val="both"/>
        <w:rPr>
          <w:color w:val="000000"/>
          <w:sz w:val="28"/>
          <w:szCs w:val="28"/>
        </w:rPr>
      </w:pPr>
      <w:r w:rsidRPr="007C0070">
        <w:rPr>
          <w:color w:val="000000"/>
          <w:sz w:val="28"/>
          <w:szCs w:val="28"/>
        </w:rPr>
        <w:t xml:space="preserve">При подготовке иноязычного текста для </w:t>
      </w:r>
      <w:proofErr w:type="spellStart"/>
      <w:r w:rsidRPr="007C0070">
        <w:rPr>
          <w:color w:val="000000"/>
          <w:sz w:val="28"/>
          <w:szCs w:val="28"/>
        </w:rPr>
        <w:t>аудирования</w:t>
      </w:r>
      <w:proofErr w:type="spellEnd"/>
      <w:r w:rsidRPr="007C0070">
        <w:rPr>
          <w:color w:val="000000"/>
          <w:sz w:val="28"/>
          <w:szCs w:val="28"/>
        </w:rPr>
        <w:t xml:space="preserve"> мне представляются наиболее целесообразными следующие этапы работа:</w:t>
      </w:r>
    </w:p>
    <w:p w:rsidR="007C0070" w:rsidRPr="007C0070" w:rsidRDefault="007C0070" w:rsidP="007C0070">
      <w:pPr>
        <w:pStyle w:val="Web"/>
        <w:numPr>
          <w:ilvl w:val="0"/>
          <w:numId w:val="7"/>
        </w:numPr>
        <w:tabs>
          <w:tab w:val="left" w:pos="720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7C0070">
        <w:rPr>
          <w:b/>
          <w:bCs/>
          <w:color w:val="000000"/>
          <w:sz w:val="28"/>
          <w:szCs w:val="28"/>
        </w:rPr>
        <w:t xml:space="preserve">Подбор материала. </w:t>
      </w:r>
      <w:proofErr w:type="gramStart"/>
      <w:r w:rsidRPr="007C0070">
        <w:rPr>
          <w:color w:val="000000"/>
          <w:sz w:val="28"/>
          <w:szCs w:val="28"/>
        </w:rPr>
        <w:t xml:space="preserve">Подбирая тексты для </w:t>
      </w:r>
      <w:proofErr w:type="spellStart"/>
      <w:r w:rsidRPr="007C0070">
        <w:rPr>
          <w:color w:val="000000"/>
          <w:sz w:val="28"/>
          <w:szCs w:val="28"/>
        </w:rPr>
        <w:t>аудирования</w:t>
      </w:r>
      <w:proofErr w:type="spellEnd"/>
      <w:r w:rsidRPr="007C0070">
        <w:rPr>
          <w:color w:val="000000"/>
          <w:sz w:val="28"/>
          <w:szCs w:val="28"/>
        </w:rPr>
        <w:t xml:space="preserve">, я учитываю:   а) их информативность, т.е. наличие в них сведений, имеющих познавательную ценность, б) наличие в тексте уже известной учащимися информации (полученной на уроках иностранного языка или на уроках по другим предметам), которая может служить опорой при </w:t>
      </w:r>
      <w:proofErr w:type="spellStart"/>
      <w:r w:rsidRPr="007C0070">
        <w:rPr>
          <w:color w:val="000000"/>
          <w:sz w:val="28"/>
          <w:szCs w:val="28"/>
        </w:rPr>
        <w:t>аудировании</w:t>
      </w:r>
      <w:proofErr w:type="spellEnd"/>
      <w:r w:rsidRPr="007C0070">
        <w:rPr>
          <w:color w:val="000000"/>
          <w:sz w:val="28"/>
          <w:szCs w:val="28"/>
        </w:rPr>
        <w:t xml:space="preserve"> или дает возможность создать такую опору, в) соответствие языковых трудностей текстов уровню подготовки учащихся, г) воспитательную ценность</w:t>
      </w:r>
      <w:proofErr w:type="gramEnd"/>
      <w:r w:rsidRPr="007C0070">
        <w:rPr>
          <w:color w:val="000000"/>
          <w:sz w:val="28"/>
          <w:szCs w:val="28"/>
        </w:rPr>
        <w:t xml:space="preserve"> текстов, их мировоззренческий потенциал.</w:t>
      </w:r>
    </w:p>
    <w:p w:rsidR="007C0070" w:rsidRPr="007C0070" w:rsidRDefault="007C0070" w:rsidP="007C0070">
      <w:pPr>
        <w:pStyle w:val="Web"/>
        <w:numPr>
          <w:ilvl w:val="0"/>
          <w:numId w:val="7"/>
        </w:numPr>
        <w:tabs>
          <w:tab w:val="left" w:pos="720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7C0070">
        <w:rPr>
          <w:b/>
          <w:bCs/>
          <w:color w:val="000000"/>
          <w:sz w:val="28"/>
          <w:szCs w:val="28"/>
        </w:rPr>
        <w:t xml:space="preserve">Анализ смысловой структуры текста. </w:t>
      </w:r>
      <w:proofErr w:type="gramStart"/>
      <w:r w:rsidRPr="007C0070">
        <w:rPr>
          <w:color w:val="000000"/>
          <w:sz w:val="28"/>
          <w:szCs w:val="28"/>
        </w:rPr>
        <w:t>В ходе этого анализа я  решаю, какие отрезки текста важны для его понимания, ценны в познавательном и воспитательном планах, доступны для учащихся и какие отрезки не соответствуют данным требованиям и могут быть сокращены или опущены.</w:t>
      </w:r>
      <w:proofErr w:type="gramEnd"/>
    </w:p>
    <w:p w:rsidR="007C0070" w:rsidRPr="007C0070" w:rsidRDefault="007C0070" w:rsidP="007C0070">
      <w:pPr>
        <w:pStyle w:val="Web"/>
        <w:spacing w:before="0" w:after="0" w:line="360" w:lineRule="auto"/>
        <w:ind w:firstLine="850"/>
        <w:jc w:val="both"/>
        <w:rPr>
          <w:color w:val="000000"/>
          <w:sz w:val="28"/>
          <w:szCs w:val="28"/>
        </w:rPr>
      </w:pPr>
      <w:proofErr w:type="gramStart"/>
      <w:r w:rsidRPr="007C0070">
        <w:rPr>
          <w:color w:val="000000"/>
          <w:sz w:val="28"/>
          <w:szCs w:val="28"/>
        </w:rPr>
        <w:t>Опускаются</w:t>
      </w:r>
      <w:proofErr w:type="gramEnd"/>
      <w:r w:rsidRPr="007C0070">
        <w:rPr>
          <w:color w:val="000000"/>
          <w:sz w:val="28"/>
          <w:szCs w:val="28"/>
        </w:rPr>
        <w:t xml:space="preserve"> прежде всего </w:t>
      </w:r>
      <w:proofErr w:type="spellStart"/>
      <w:r w:rsidRPr="007C0070">
        <w:rPr>
          <w:color w:val="000000"/>
          <w:sz w:val="28"/>
          <w:szCs w:val="28"/>
        </w:rPr>
        <w:t>малоинфомированные</w:t>
      </w:r>
      <w:proofErr w:type="spellEnd"/>
      <w:r w:rsidRPr="007C0070">
        <w:rPr>
          <w:color w:val="000000"/>
          <w:sz w:val="28"/>
          <w:szCs w:val="28"/>
        </w:rPr>
        <w:t xml:space="preserve">, неинтересные для школьников части текста, а также такие, которые особенно трудны в языковом отношении и вместе с тем не влияют на понимание сути предъявляемой информации. Сокращаются по возможности имена </w:t>
      </w:r>
      <w:r w:rsidRPr="007C0070">
        <w:rPr>
          <w:color w:val="000000"/>
          <w:sz w:val="28"/>
          <w:szCs w:val="28"/>
        </w:rPr>
        <w:lastRenderedPageBreak/>
        <w:t>собственные и цифровые данные, так как они относятся к самым трудно запоминаемым элементам текста (и к тому же не всегда важны для его понимания).</w:t>
      </w:r>
    </w:p>
    <w:p w:rsidR="007C0070" w:rsidRPr="007C0070" w:rsidRDefault="007C0070" w:rsidP="007C0070">
      <w:pPr>
        <w:pStyle w:val="Web"/>
        <w:numPr>
          <w:ilvl w:val="0"/>
          <w:numId w:val="7"/>
        </w:numPr>
        <w:tabs>
          <w:tab w:val="left" w:pos="720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7C0070">
        <w:rPr>
          <w:b/>
          <w:bCs/>
          <w:color w:val="000000"/>
          <w:sz w:val="28"/>
          <w:szCs w:val="28"/>
        </w:rPr>
        <w:t xml:space="preserve">Создание в тексте опор на информацию, знакомую слушателям. </w:t>
      </w:r>
      <w:r w:rsidRPr="007C0070">
        <w:rPr>
          <w:color w:val="000000"/>
          <w:sz w:val="28"/>
          <w:szCs w:val="28"/>
        </w:rPr>
        <w:t>Это облегчает восприятие текста, способствует лучшему запоминанию его содержания. Так, если в тексте содержатся сведения о населении Лондона, можно сравнить их с данными о населении Москвы или родного города и т.п.</w:t>
      </w:r>
    </w:p>
    <w:p w:rsidR="007C0070" w:rsidRPr="007C0070" w:rsidRDefault="007C0070" w:rsidP="007C0070">
      <w:pPr>
        <w:pStyle w:val="Web"/>
        <w:numPr>
          <w:ilvl w:val="0"/>
          <w:numId w:val="7"/>
        </w:numPr>
        <w:tabs>
          <w:tab w:val="left" w:pos="720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7C0070">
        <w:rPr>
          <w:b/>
          <w:bCs/>
          <w:color w:val="000000"/>
          <w:sz w:val="28"/>
          <w:szCs w:val="28"/>
        </w:rPr>
        <w:t xml:space="preserve">Работа с языковым материалом текста. </w:t>
      </w:r>
      <w:r w:rsidRPr="007C0070">
        <w:rPr>
          <w:color w:val="000000"/>
          <w:sz w:val="28"/>
          <w:szCs w:val="28"/>
        </w:rPr>
        <w:t>Я выявляю незнакомый для учащихся лексический и грамматический материал, решаю, какие новые слова и грамматические явления нужно опустить, заменить или оставить. Важно при этом оставить для предъявления слушателям минимум незнакомого лексического и грамматического материала (без которого текст невозможно понять) и провести с ним следующую работу.</w:t>
      </w:r>
    </w:p>
    <w:p w:rsidR="007C0070" w:rsidRPr="007C0070" w:rsidRDefault="007C0070" w:rsidP="007C0070">
      <w:pPr>
        <w:pStyle w:val="Web"/>
        <w:spacing w:before="0" w:after="0" w:line="360" w:lineRule="auto"/>
        <w:ind w:firstLine="850"/>
        <w:jc w:val="both"/>
        <w:rPr>
          <w:color w:val="000000"/>
          <w:sz w:val="28"/>
          <w:szCs w:val="28"/>
        </w:rPr>
      </w:pPr>
      <w:r w:rsidRPr="007C0070">
        <w:rPr>
          <w:color w:val="000000"/>
          <w:sz w:val="28"/>
          <w:szCs w:val="28"/>
        </w:rPr>
        <w:t xml:space="preserve">4.1. </w:t>
      </w:r>
      <w:r w:rsidRPr="007C0070">
        <w:rPr>
          <w:i/>
          <w:iCs/>
          <w:color w:val="000000"/>
          <w:sz w:val="28"/>
          <w:szCs w:val="28"/>
        </w:rPr>
        <w:t xml:space="preserve">Отбор слов и грамматических явлений для помещения их на доске. </w:t>
      </w:r>
      <w:r w:rsidRPr="007C0070">
        <w:rPr>
          <w:color w:val="000000"/>
          <w:sz w:val="28"/>
          <w:szCs w:val="28"/>
        </w:rPr>
        <w:t>В ходе этого отбора необходимо учитывать, что слишком большое количество выписанных на доске незнакомых явлений не помогает слушателям</w:t>
      </w:r>
      <w:proofErr w:type="gramStart"/>
      <w:r w:rsidRPr="007C0070">
        <w:rPr>
          <w:color w:val="000000"/>
          <w:sz w:val="28"/>
          <w:szCs w:val="28"/>
        </w:rPr>
        <w:t>.</w:t>
      </w:r>
      <w:proofErr w:type="gramEnd"/>
      <w:r w:rsidRPr="007C0070">
        <w:rPr>
          <w:color w:val="000000"/>
          <w:sz w:val="28"/>
          <w:szCs w:val="28"/>
        </w:rPr>
        <w:t xml:space="preserve"> </w:t>
      </w:r>
      <w:proofErr w:type="gramStart"/>
      <w:r w:rsidRPr="007C0070">
        <w:rPr>
          <w:color w:val="000000"/>
          <w:sz w:val="28"/>
          <w:szCs w:val="28"/>
        </w:rPr>
        <w:t>а</w:t>
      </w:r>
      <w:proofErr w:type="gramEnd"/>
      <w:r w:rsidRPr="007C0070">
        <w:rPr>
          <w:color w:val="000000"/>
          <w:sz w:val="28"/>
          <w:szCs w:val="28"/>
        </w:rPr>
        <w:t xml:space="preserve">, наоборот, отвлекает их внимание от самого </w:t>
      </w:r>
      <w:proofErr w:type="spellStart"/>
      <w:r w:rsidRPr="007C0070">
        <w:rPr>
          <w:color w:val="000000"/>
          <w:sz w:val="28"/>
          <w:szCs w:val="28"/>
        </w:rPr>
        <w:t>аудирования</w:t>
      </w:r>
      <w:proofErr w:type="spellEnd"/>
      <w:r w:rsidRPr="007C0070">
        <w:rPr>
          <w:color w:val="000000"/>
          <w:sz w:val="28"/>
          <w:szCs w:val="28"/>
        </w:rPr>
        <w:t>.</w:t>
      </w:r>
    </w:p>
    <w:p w:rsidR="007C0070" w:rsidRPr="007C0070" w:rsidRDefault="007C0070" w:rsidP="007C0070">
      <w:pPr>
        <w:pStyle w:val="Web"/>
        <w:spacing w:before="0" w:after="0" w:line="360" w:lineRule="auto"/>
        <w:ind w:firstLine="850"/>
        <w:jc w:val="both"/>
        <w:rPr>
          <w:color w:val="000000"/>
          <w:sz w:val="28"/>
          <w:szCs w:val="28"/>
        </w:rPr>
      </w:pPr>
      <w:r w:rsidRPr="007C0070">
        <w:rPr>
          <w:color w:val="000000"/>
          <w:sz w:val="28"/>
          <w:szCs w:val="28"/>
        </w:rPr>
        <w:t xml:space="preserve">4.2. </w:t>
      </w:r>
      <w:r w:rsidRPr="007C0070">
        <w:rPr>
          <w:i/>
          <w:iCs/>
          <w:color w:val="000000"/>
          <w:sz w:val="28"/>
          <w:szCs w:val="28"/>
        </w:rPr>
        <w:t xml:space="preserve">Вставка в текст толкований незнакомых слов. </w:t>
      </w:r>
      <w:r w:rsidRPr="007C0070">
        <w:rPr>
          <w:color w:val="000000"/>
          <w:sz w:val="28"/>
          <w:szCs w:val="28"/>
        </w:rPr>
        <w:t>Это возможно в случае, если толкования достаточно кратки и не отвлекают слушателей от хода изложения.</w:t>
      </w:r>
    </w:p>
    <w:p w:rsidR="007C0070" w:rsidRPr="007C0070" w:rsidRDefault="007C0070" w:rsidP="007C0070">
      <w:pPr>
        <w:pStyle w:val="Web"/>
        <w:spacing w:before="0" w:after="0" w:line="360" w:lineRule="auto"/>
        <w:ind w:firstLine="850"/>
        <w:jc w:val="both"/>
        <w:rPr>
          <w:color w:val="000000"/>
          <w:sz w:val="28"/>
          <w:szCs w:val="28"/>
        </w:rPr>
      </w:pPr>
      <w:r w:rsidRPr="007C0070">
        <w:rPr>
          <w:color w:val="000000"/>
          <w:sz w:val="28"/>
          <w:szCs w:val="28"/>
        </w:rPr>
        <w:t xml:space="preserve">4.3. </w:t>
      </w:r>
      <w:r w:rsidRPr="007C0070">
        <w:rPr>
          <w:i/>
          <w:iCs/>
          <w:color w:val="000000"/>
          <w:sz w:val="28"/>
          <w:szCs w:val="28"/>
        </w:rPr>
        <w:t>Преобразование единиц измерения, незнакомых школьникам, в знакомые.</w:t>
      </w:r>
      <w:r w:rsidRPr="007C0070">
        <w:rPr>
          <w:color w:val="000000"/>
          <w:sz w:val="28"/>
          <w:szCs w:val="28"/>
        </w:rPr>
        <w:t xml:space="preserve"> Поскольку ученики незнакомы с такими единицами измерения, как мили, футы. Фунты и т. п., с измерением температуры по шкале Фаренгейта и т. д., механическое воспроизведение этих данных в учебном тексте нежелательно. Они отвлекают внимание слушателей даже в том случае, когда сопровождаются объяснениями. Гораздо целесообразнее перевести необходимые для понимания текста цифровые данные в знакомую ученикам систему еще до начала </w:t>
      </w:r>
      <w:proofErr w:type="spellStart"/>
      <w:r w:rsidRPr="007C0070">
        <w:rPr>
          <w:color w:val="000000"/>
          <w:sz w:val="28"/>
          <w:szCs w:val="28"/>
        </w:rPr>
        <w:t>аудирования</w:t>
      </w:r>
      <w:proofErr w:type="spellEnd"/>
      <w:r w:rsidRPr="007C0070">
        <w:rPr>
          <w:color w:val="000000"/>
          <w:sz w:val="28"/>
          <w:szCs w:val="28"/>
        </w:rPr>
        <w:t xml:space="preserve">. </w:t>
      </w:r>
    </w:p>
    <w:p w:rsidR="007C0070" w:rsidRPr="007C0070" w:rsidRDefault="007C0070" w:rsidP="007C0070">
      <w:pPr>
        <w:pStyle w:val="Web"/>
        <w:numPr>
          <w:ilvl w:val="0"/>
          <w:numId w:val="7"/>
        </w:numPr>
        <w:tabs>
          <w:tab w:val="left" w:pos="720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7C0070">
        <w:rPr>
          <w:b/>
          <w:bCs/>
          <w:color w:val="000000"/>
          <w:sz w:val="28"/>
          <w:szCs w:val="28"/>
        </w:rPr>
        <w:lastRenderedPageBreak/>
        <w:t xml:space="preserve">Подбор зрительной наглядности. </w:t>
      </w:r>
      <w:r w:rsidRPr="007C0070">
        <w:rPr>
          <w:color w:val="000000"/>
          <w:sz w:val="28"/>
          <w:szCs w:val="28"/>
        </w:rPr>
        <w:t>Для облегчения восприятия прослушиваемого текста я использую зрительную наглядность (географические карты, схемы, фотографии и другие иллюстративные материалы).</w:t>
      </w:r>
    </w:p>
    <w:p w:rsidR="007C0070" w:rsidRPr="007C0070" w:rsidRDefault="007C0070" w:rsidP="007C0070">
      <w:pPr>
        <w:pStyle w:val="Web"/>
        <w:numPr>
          <w:ilvl w:val="0"/>
          <w:numId w:val="7"/>
        </w:numPr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  <w:r w:rsidRPr="007C0070">
        <w:rPr>
          <w:b/>
          <w:bCs/>
          <w:color w:val="000000"/>
          <w:sz w:val="28"/>
          <w:szCs w:val="28"/>
        </w:rPr>
        <w:t xml:space="preserve">Подготовка к проверке правильности понимания прослушанного текста. </w:t>
      </w:r>
      <w:r w:rsidRPr="007C0070">
        <w:rPr>
          <w:color w:val="000000"/>
          <w:sz w:val="28"/>
          <w:szCs w:val="28"/>
        </w:rPr>
        <w:t xml:space="preserve">Наиболее надежным способом такой проверки, по моему мнению, являются ответы учащихся на вопросы к тексту. Они должны быть составлены учителем заранее и могут быть предъявлены ученикам как до начала </w:t>
      </w:r>
      <w:proofErr w:type="spellStart"/>
      <w:r w:rsidRPr="007C0070">
        <w:rPr>
          <w:color w:val="000000"/>
          <w:sz w:val="28"/>
          <w:szCs w:val="28"/>
        </w:rPr>
        <w:t>аудирования</w:t>
      </w:r>
      <w:proofErr w:type="spellEnd"/>
      <w:r w:rsidRPr="007C0070">
        <w:rPr>
          <w:color w:val="000000"/>
          <w:sz w:val="28"/>
          <w:szCs w:val="28"/>
        </w:rPr>
        <w:t xml:space="preserve"> (написаны на доске), так и после него (устно)</w:t>
      </w:r>
      <w:r w:rsidRPr="007C0070">
        <w:rPr>
          <w:sz w:val="28"/>
          <w:szCs w:val="28"/>
        </w:rPr>
        <w:t>.</w:t>
      </w:r>
    </w:p>
    <w:p w:rsidR="00535B54" w:rsidRPr="007C0070" w:rsidRDefault="00A311CA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7C0070">
        <w:rPr>
          <w:rFonts w:ascii="Times New Roman" w:hAnsi="Times New Roman" w:cs="Times New Roman"/>
          <w:sz w:val="28"/>
        </w:rPr>
        <w:t xml:space="preserve">Принимая во внимание все вышесказанное, </w:t>
      </w:r>
      <w:r w:rsidR="00535B54" w:rsidRPr="007C0070">
        <w:rPr>
          <w:rFonts w:ascii="Times New Roman" w:hAnsi="Times New Roman" w:cs="Times New Roman"/>
          <w:sz w:val="28"/>
        </w:rPr>
        <w:t>я</w:t>
      </w:r>
      <w:r w:rsidRPr="007C0070">
        <w:rPr>
          <w:rFonts w:ascii="Times New Roman" w:hAnsi="Times New Roman" w:cs="Times New Roman"/>
          <w:sz w:val="28"/>
        </w:rPr>
        <w:t xml:space="preserve"> пришл</w:t>
      </w:r>
      <w:r w:rsidR="00535B54" w:rsidRPr="007C0070">
        <w:rPr>
          <w:rFonts w:ascii="Times New Roman" w:hAnsi="Times New Roman" w:cs="Times New Roman"/>
          <w:sz w:val="28"/>
        </w:rPr>
        <w:t>а</w:t>
      </w:r>
      <w:r w:rsidRPr="007C0070">
        <w:rPr>
          <w:rFonts w:ascii="Times New Roman" w:hAnsi="Times New Roman" w:cs="Times New Roman"/>
          <w:sz w:val="28"/>
        </w:rPr>
        <w:t xml:space="preserve"> к выводу: если на уроках иностранного языка при обучении всем видам </w:t>
      </w:r>
      <w:proofErr w:type="spellStart"/>
      <w:r w:rsidRPr="007C0070">
        <w:rPr>
          <w:rFonts w:ascii="Times New Roman" w:hAnsi="Times New Roman" w:cs="Times New Roman"/>
          <w:sz w:val="28"/>
        </w:rPr>
        <w:t>аудирования</w:t>
      </w:r>
      <w:proofErr w:type="spellEnd"/>
      <w:r w:rsidRPr="007C0070">
        <w:rPr>
          <w:rFonts w:ascii="Times New Roman" w:hAnsi="Times New Roman" w:cs="Times New Roman"/>
          <w:sz w:val="28"/>
        </w:rPr>
        <w:t>, учитель будет широко использовать аудиовизуальные средства обучения, то это п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 xml:space="preserve">зволяет более эффективно сформировать </w:t>
      </w:r>
      <w:proofErr w:type="spellStart"/>
      <w:r w:rsidRPr="007C0070">
        <w:rPr>
          <w:rFonts w:ascii="Times New Roman" w:hAnsi="Times New Roman" w:cs="Times New Roman"/>
          <w:sz w:val="28"/>
        </w:rPr>
        <w:t>слухопроизносительные</w:t>
      </w:r>
      <w:proofErr w:type="spellEnd"/>
      <w:r w:rsidRPr="007C0070">
        <w:rPr>
          <w:rFonts w:ascii="Times New Roman" w:hAnsi="Times New Roman" w:cs="Times New Roman"/>
          <w:sz w:val="28"/>
        </w:rPr>
        <w:t xml:space="preserve"> навыки, что приведет к более успешному развитию речевых умений, повышению м</w:t>
      </w:r>
      <w:r w:rsidRPr="007C0070">
        <w:rPr>
          <w:rFonts w:ascii="Times New Roman" w:hAnsi="Times New Roman" w:cs="Times New Roman"/>
          <w:sz w:val="28"/>
        </w:rPr>
        <w:t>о</w:t>
      </w:r>
      <w:r w:rsidRPr="007C0070">
        <w:rPr>
          <w:rFonts w:ascii="Times New Roman" w:hAnsi="Times New Roman" w:cs="Times New Roman"/>
          <w:sz w:val="28"/>
        </w:rPr>
        <w:t>тивации, а также освободит учителя от большого объёма технической работы и позволит больше времени уделять творческой стороне</w:t>
      </w:r>
      <w:proofErr w:type="gramEnd"/>
      <w:r w:rsidRPr="007C0070">
        <w:rPr>
          <w:rFonts w:ascii="Times New Roman" w:hAnsi="Times New Roman" w:cs="Times New Roman"/>
          <w:sz w:val="28"/>
        </w:rPr>
        <w:t xml:space="preserve"> своей деятельности. </w:t>
      </w:r>
    </w:p>
    <w:p w:rsidR="00A311CA" w:rsidRPr="007C0070" w:rsidRDefault="00535B54" w:rsidP="007C007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C0070">
        <w:rPr>
          <w:rFonts w:ascii="Times New Roman" w:hAnsi="Times New Roman" w:cs="Times New Roman"/>
          <w:sz w:val="28"/>
        </w:rPr>
        <w:t>С</w:t>
      </w:r>
      <w:r w:rsidR="00A311CA" w:rsidRPr="007C0070">
        <w:rPr>
          <w:rFonts w:ascii="Times New Roman" w:hAnsi="Times New Roman" w:cs="Times New Roman"/>
          <w:sz w:val="28"/>
        </w:rPr>
        <w:t>истематическое</w:t>
      </w:r>
      <w:r w:rsidRPr="007C0070">
        <w:rPr>
          <w:rFonts w:ascii="Times New Roman" w:hAnsi="Times New Roman" w:cs="Times New Roman"/>
          <w:sz w:val="28"/>
        </w:rPr>
        <w:t xml:space="preserve"> </w:t>
      </w:r>
      <w:r w:rsidR="00A311CA" w:rsidRPr="007C0070">
        <w:rPr>
          <w:rFonts w:ascii="Times New Roman" w:hAnsi="Times New Roman" w:cs="Times New Roman"/>
          <w:sz w:val="28"/>
        </w:rPr>
        <w:t xml:space="preserve"> использование аудиовизуальных средств обучения на всех этапах формирования </w:t>
      </w:r>
      <w:proofErr w:type="spellStart"/>
      <w:r w:rsidR="00A311CA" w:rsidRPr="007C0070">
        <w:rPr>
          <w:rFonts w:ascii="Times New Roman" w:hAnsi="Times New Roman" w:cs="Times New Roman"/>
          <w:sz w:val="28"/>
        </w:rPr>
        <w:t>аудитивных</w:t>
      </w:r>
      <w:proofErr w:type="spellEnd"/>
      <w:r w:rsidR="00A311CA" w:rsidRPr="007C0070">
        <w:rPr>
          <w:rFonts w:ascii="Times New Roman" w:hAnsi="Times New Roman" w:cs="Times New Roman"/>
          <w:sz w:val="28"/>
        </w:rPr>
        <w:t xml:space="preserve"> навыков повышает эффективность работы по обучению </w:t>
      </w:r>
      <w:proofErr w:type="spellStart"/>
      <w:r w:rsidR="00A311CA" w:rsidRPr="007C0070">
        <w:rPr>
          <w:rFonts w:ascii="Times New Roman" w:hAnsi="Times New Roman" w:cs="Times New Roman"/>
          <w:sz w:val="28"/>
        </w:rPr>
        <w:t>аудированию</w:t>
      </w:r>
      <w:proofErr w:type="spellEnd"/>
      <w:r w:rsidR="00A311CA" w:rsidRPr="007C0070">
        <w:rPr>
          <w:rFonts w:ascii="Times New Roman" w:hAnsi="Times New Roman" w:cs="Times New Roman"/>
          <w:sz w:val="28"/>
        </w:rPr>
        <w:t>.</w:t>
      </w:r>
    </w:p>
    <w:p w:rsidR="00A311CA" w:rsidRPr="007C0070" w:rsidRDefault="00A311CA" w:rsidP="007C007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311CA" w:rsidRPr="007C0070" w:rsidRDefault="00A311CA" w:rsidP="007C007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311CA" w:rsidRPr="007C0070" w:rsidRDefault="00A311CA" w:rsidP="007C007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311CA" w:rsidRPr="007C0070" w:rsidRDefault="00A311CA" w:rsidP="007C007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311CA" w:rsidRPr="007C0070" w:rsidRDefault="00A311CA" w:rsidP="007C00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E0A9F" w:rsidRPr="007C0070" w:rsidRDefault="008E0A9F" w:rsidP="007C0070">
      <w:pPr>
        <w:spacing w:line="360" w:lineRule="auto"/>
        <w:rPr>
          <w:rFonts w:ascii="Times New Roman" w:hAnsi="Times New Roman" w:cs="Times New Roman"/>
          <w:sz w:val="28"/>
        </w:rPr>
      </w:pPr>
    </w:p>
    <w:p w:rsidR="008E0A9F" w:rsidRPr="007C0070" w:rsidRDefault="008E0A9F" w:rsidP="007C0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0A9F" w:rsidRPr="007C0070" w:rsidSect="009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69C4"/>
    <w:multiLevelType w:val="singleLevel"/>
    <w:tmpl w:val="B9F808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71003CA"/>
    <w:multiLevelType w:val="hybridMultilevel"/>
    <w:tmpl w:val="28188A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B2DC4"/>
    <w:multiLevelType w:val="hybridMultilevel"/>
    <w:tmpl w:val="F4BEB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8E026C"/>
    <w:multiLevelType w:val="hybridMultilevel"/>
    <w:tmpl w:val="30D6D4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726EC1"/>
    <w:multiLevelType w:val="hybridMultilevel"/>
    <w:tmpl w:val="73561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066506"/>
    <w:multiLevelType w:val="hybridMultilevel"/>
    <w:tmpl w:val="C2D05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FB"/>
    <w:rsid w:val="0011348F"/>
    <w:rsid w:val="00535B54"/>
    <w:rsid w:val="007C0070"/>
    <w:rsid w:val="008800B7"/>
    <w:rsid w:val="008E0A9F"/>
    <w:rsid w:val="009F434F"/>
    <w:rsid w:val="00A311CA"/>
    <w:rsid w:val="00E8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2FB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83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35B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5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7C00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2015-03-16T22:14:00Z</cp:lastPrinted>
  <dcterms:created xsi:type="dcterms:W3CDTF">2015-03-16T21:07:00Z</dcterms:created>
  <dcterms:modified xsi:type="dcterms:W3CDTF">2015-03-16T22:16:00Z</dcterms:modified>
</cp:coreProperties>
</file>