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42" w:rsidRDefault="001C6CF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A6493">
        <w:rPr>
          <w:sz w:val="32"/>
          <w:szCs w:val="32"/>
        </w:rPr>
        <w:t>Контрольная работа №3 по теме «Подгруппа азота»</w:t>
      </w:r>
    </w:p>
    <w:p w:rsidR="002A6493" w:rsidRDefault="002A6493">
      <w:pPr>
        <w:rPr>
          <w:sz w:val="32"/>
          <w:szCs w:val="32"/>
        </w:rPr>
      </w:pPr>
    </w:p>
    <w:p w:rsidR="002A6493" w:rsidRDefault="002A6493">
      <w:pPr>
        <w:rPr>
          <w:sz w:val="32"/>
          <w:szCs w:val="32"/>
        </w:rPr>
      </w:pPr>
      <w:r>
        <w:rPr>
          <w:sz w:val="32"/>
          <w:szCs w:val="32"/>
        </w:rPr>
        <w:t>1.Дайте сравнительную характеристику элементов азота и фосфора: а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троение атомов, б)степени окисления, в)состав и свойства оксидов.</w:t>
      </w:r>
    </w:p>
    <w:p w:rsidR="002A6493" w:rsidRDefault="002A6493">
      <w:pPr>
        <w:rPr>
          <w:sz w:val="32"/>
          <w:szCs w:val="32"/>
        </w:rPr>
      </w:pPr>
    </w:p>
    <w:p w:rsidR="002A6493" w:rsidRPr="001C6CF2" w:rsidRDefault="002A6493">
      <w:pPr>
        <w:rPr>
          <w:sz w:val="32"/>
          <w:szCs w:val="32"/>
          <w:lang w:val="en-US"/>
        </w:rPr>
      </w:pPr>
      <w:r w:rsidRPr="001C6CF2">
        <w:rPr>
          <w:sz w:val="32"/>
          <w:szCs w:val="32"/>
          <w:lang w:val="en-US"/>
        </w:rPr>
        <w:t>2.</w:t>
      </w:r>
      <w:r>
        <w:rPr>
          <w:sz w:val="32"/>
          <w:szCs w:val="32"/>
        </w:rPr>
        <w:t>Решить</w:t>
      </w:r>
      <w:r w:rsidRPr="001C6CF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цепочку</w:t>
      </w:r>
    </w:p>
    <w:p w:rsidR="002A6493" w:rsidRPr="001C6CF2" w:rsidRDefault="002A649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</w:t>
      </w:r>
      <w:r w:rsidR="001C6CF2" w:rsidRPr="001C6CF2">
        <w:rPr>
          <w:sz w:val="32"/>
          <w:szCs w:val="32"/>
          <w:vertAlign w:val="subscript"/>
          <w:lang w:val="en-US"/>
        </w:rPr>
        <w:t>2</w:t>
      </w:r>
      <w:r w:rsidR="001C6CF2" w:rsidRPr="001C6CF2">
        <w:rPr>
          <w:sz w:val="32"/>
          <w:szCs w:val="32"/>
          <w:lang w:val="en-US"/>
        </w:rPr>
        <w:t xml:space="preserve"> -</w:t>
      </w:r>
      <w:r w:rsidR="001C6CF2">
        <w:rPr>
          <w:sz w:val="32"/>
          <w:szCs w:val="32"/>
          <w:lang w:val="en-US"/>
        </w:rPr>
        <w:t>&gt;</w:t>
      </w:r>
      <w:r w:rsidRPr="00A31FD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NH</w:t>
      </w:r>
      <w:r w:rsidR="001C6CF2">
        <w:rPr>
          <w:sz w:val="32"/>
          <w:szCs w:val="32"/>
          <w:vertAlign w:val="subscript"/>
          <w:lang w:val="en-US"/>
        </w:rPr>
        <w:t>3</w:t>
      </w:r>
      <w:r w:rsidR="001C6CF2">
        <w:rPr>
          <w:sz w:val="32"/>
          <w:szCs w:val="32"/>
          <w:lang w:val="en-US"/>
        </w:rPr>
        <w:t xml:space="preserve"> </w:t>
      </w:r>
      <w:r w:rsidRPr="00A31FD3">
        <w:rPr>
          <w:sz w:val="32"/>
          <w:szCs w:val="32"/>
          <w:lang w:val="en-US"/>
        </w:rPr>
        <w:t>-</w:t>
      </w:r>
      <w:r w:rsidR="001C6CF2">
        <w:rPr>
          <w:sz w:val="32"/>
          <w:szCs w:val="32"/>
          <w:lang w:val="en-US"/>
        </w:rPr>
        <w:t>&gt;</w:t>
      </w:r>
      <w:r w:rsidRPr="00A31FD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NO</w:t>
      </w:r>
      <w:r w:rsidR="001C6CF2">
        <w:rPr>
          <w:sz w:val="32"/>
          <w:szCs w:val="32"/>
          <w:lang w:val="en-US"/>
        </w:rPr>
        <w:t xml:space="preserve"> </w:t>
      </w:r>
      <w:r w:rsidRPr="00A31FD3">
        <w:rPr>
          <w:sz w:val="32"/>
          <w:szCs w:val="32"/>
          <w:lang w:val="en-US"/>
        </w:rPr>
        <w:t>-</w:t>
      </w:r>
      <w:r w:rsidR="001C6CF2">
        <w:rPr>
          <w:sz w:val="32"/>
          <w:szCs w:val="32"/>
          <w:lang w:val="en-US"/>
        </w:rPr>
        <w:t>&gt;</w:t>
      </w:r>
      <w:r w:rsidRPr="00A31FD3">
        <w:rPr>
          <w:sz w:val="32"/>
          <w:szCs w:val="32"/>
          <w:lang w:val="en-US"/>
        </w:rPr>
        <w:t xml:space="preserve"> </w:t>
      </w:r>
      <w:r w:rsidR="001C6CF2">
        <w:rPr>
          <w:sz w:val="32"/>
          <w:szCs w:val="32"/>
          <w:lang w:val="en-US"/>
        </w:rPr>
        <w:t>NO</w:t>
      </w:r>
      <w:r w:rsidR="001C6CF2">
        <w:rPr>
          <w:sz w:val="32"/>
          <w:szCs w:val="32"/>
          <w:vertAlign w:val="subscript"/>
          <w:lang w:val="en-US"/>
        </w:rPr>
        <w:t>2</w:t>
      </w:r>
      <w:r w:rsidR="001C6CF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</w:t>
      </w:r>
      <w:r w:rsidR="001C6CF2">
        <w:rPr>
          <w:sz w:val="32"/>
          <w:szCs w:val="32"/>
          <w:lang w:val="en-US"/>
        </w:rPr>
        <w:t xml:space="preserve">&gt; HNO3 </w:t>
      </w:r>
      <w:r w:rsidR="00A31FD3">
        <w:rPr>
          <w:sz w:val="32"/>
          <w:szCs w:val="32"/>
          <w:lang w:val="en-US"/>
        </w:rPr>
        <w:t>-</w:t>
      </w:r>
      <w:r w:rsidR="001C6CF2">
        <w:rPr>
          <w:sz w:val="32"/>
          <w:szCs w:val="32"/>
          <w:lang w:val="en-US"/>
        </w:rPr>
        <w:t>&gt; Ba(NO</w:t>
      </w:r>
      <w:r w:rsidR="001C6CF2">
        <w:rPr>
          <w:sz w:val="32"/>
          <w:szCs w:val="32"/>
          <w:vertAlign w:val="subscript"/>
          <w:lang w:val="en-US"/>
        </w:rPr>
        <w:t>3</w:t>
      </w:r>
      <w:r w:rsidR="001C6CF2">
        <w:rPr>
          <w:sz w:val="32"/>
          <w:szCs w:val="32"/>
          <w:lang w:val="en-US"/>
        </w:rPr>
        <w:t>)</w:t>
      </w:r>
      <w:r w:rsidR="001C6CF2">
        <w:rPr>
          <w:sz w:val="32"/>
          <w:szCs w:val="32"/>
          <w:vertAlign w:val="subscript"/>
          <w:lang w:val="en-US"/>
        </w:rPr>
        <w:t>2</w:t>
      </w:r>
      <w:bookmarkStart w:id="0" w:name="_GoBack"/>
      <w:bookmarkEnd w:id="0"/>
    </w:p>
    <w:p w:rsidR="00A31FD3" w:rsidRDefault="00A31FD3">
      <w:pPr>
        <w:rPr>
          <w:sz w:val="32"/>
          <w:szCs w:val="32"/>
          <w:lang w:val="en-US"/>
        </w:rPr>
      </w:pPr>
    </w:p>
    <w:p w:rsidR="00A31FD3" w:rsidRDefault="00A31FD3">
      <w:pPr>
        <w:rPr>
          <w:sz w:val="32"/>
          <w:szCs w:val="32"/>
        </w:rPr>
      </w:pPr>
      <w:r>
        <w:rPr>
          <w:sz w:val="32"/>
          <w:szCs w:val="32"/>
        </w:rPr>
        <w:t>3.Как, имея в качестве сырья воздух и воду, можно получить гидроксид аммония?</w:t>
      </w:r>
    </w:p>
    <w:p w:rsidR="00A31FD3" w:rsidRDefault="00A31FD3">
      <w:pPr>
        <w:rPr>
          <w:sz w:val="32"/>
          <w:szCs w:val="32"/>
        </w:rPr>
      </w:pPr>
    </w:p>
    <w:p w:rsidR="00A31FD3" w:rsidRPr="00A31FD3" w:rsidRDefault="00A31FD3">
      <w:pPr>
        <w:rPr>
          <w:sz w:val="32"/>
          <w:szCs w:val="32"/>
        </w:rPr>
      </w:pPr>
      <w:r>
        <w:rPr>
          <w:sz w:val="32"/>
          <w:szCs w:val="32"/>
        </w:rPr>
        <w:t>4.Из 28г оксида кальция получили 76г нитрата кальция. Вычислите массовую долю выхода соли.</w:t>
      </w:r>
    </w:p>
    <w:sectPr w:rsidR="00A31FD3" w:rsidRPr="00A3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59"/>
    <w:rsid w:val="001C6CF2"/>
    <w:rsid w:val="002A6493"/>
    <w:rsid w:val="003F6059"/>
    <w:rsid w:val="00A31FD3"/>
    <w:rsid w:val="00B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2012-05-31T17:46:00Z</dcterms:created>
  <dcterms:modified xsi:type="dcterms:W3CDTF">2012-06-02T11:26:00Z</dcterms:modified>
</cp:coreProperties>
</file>