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3" w:rsidRPr="00137A83" w:rsidRDefault="00137A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21BD6A" wp14:editId="106C54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1080" cy="1628775"/>
            <wp:effectExtent l="19050" t="0" r="13970" b="542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itel_goda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7A83">
        <w:rPr>
          <w:rFonts w:ascii="Times New Roman" w:hAnsi="Times New Roman" w:cs="Times New Roman"/>
          <w:b/>
          <w:sz w:val="36"/>
          <w:szCs w:val="36"/>
        </w:rPr>
        <w:t>Конкурсное задание «Методический семинар».</w:t>
      </w:r>
    </w:p>
    <w:p w:rsidR="00137A83" w:rsidRDefault="00137A83" w:rsidP="00137A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A83">
        <w:rPr>
          <w:rFonts w:ascii="Times New Roman" w:hAnsi="Times New Roman" w:cs="Times New Roman"/>
          <w:b/>
          <w:sz w:val="36"/>
          <w:szCs w:val="36"/>
        </w:rPr>
        <w:t>«Использование метода проектов как продуктивной педагогической технологии на уроках истории, обществознания и внеурочной деятельности».</w:t>
      </w:r>
    </w:p>
    <w:p w:rsidR="00137A83" w:rsidRDefault="00137A83" w:rsidP="00137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Учитель истории и обществознания МБОУ СОШ № 154         промышленного района г. о. Самара</w:t>
      </w:r>
    </w:p>
    <w:p w:rsidR="008E75A9" w:rsidRDefault="00137A83" w:rsidP="00137A83">
      <w:pPr>
        <w:tabs>
          <w:tab w:val="left" w:pos="3135"/>
          <w:tab w:val="center" w:pos="5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7A83">
        <w:rPr>
          <w:rFonts w:ascii="Times New Roman" w:hAnsi="Times New Roman" w:cs="Times New Roman"/>
          <w:b/>
          <w:sz w:val="28"/>
          <w:szCs w:val="28"/>
        </w:rPr>
        <w:t>Каткова Екатерина Валерьевна</w:t>
      </w:r>
      <w:r w:rsidRPr="00137A83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137A83" w:rsidRDefault="00137A83" w:rsidP="00137A83">
      <w:pPr>
        <w:tabs>
          <w:tab w:val="left" w:pos="3135"/>
          <w:tab w:val="center" w:pos="5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37A83" w:rsidRDefault="00137A83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свой путь в профессию. Кто-то мечтает о ней с детства, кто-то идет в профессию наперекор себе, кому-то хочется иметь профессию по</w:t>
      </w:r>
      <w:r w:rsidR="00C7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легче, кого-то привлекает возможность быстрого успеха, кого-то большой заработок.</w:t>
      </w:r>
    </w:p>
    <w:p w:rsidR="00137A83" w:rsidRDefault="00137A83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уж случилось, что я с детства хотела быть учителем и моя детская мечта осуществилась. В школе моим любимым предметом стала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и именно с</w:t>
      </w:r>
      <w:r w:rsidR="00B9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B92EAF">
        <w:rPr>
          <w:rFonts w:ascii="Times New Roman" w:hAnsi="Times New Roman" w:cs="Times New Roman"/>
          <w:sz w:val="28"/>
          <w:szCs w:val="28"/>
        </w:rPr>
        <w:t xml:space="preserve"> я и связала свою педагогическую деятельность. К</w:t>
      </w:r>
      <w:r w:rsidR="002A2F64">
        <w:rPr>
          <w:rFonts w:ascii="Times New Roman" w:hAnsi="Times New Roman" w:cs="Times New Roman"/>
          <w:sz w:val="28"/>
          <w:szCs w:val="28"/>
        </w:rPr>
        <w:t>онечно, профессию УЧИТЕЛЬ невозможно</w:t>
      </w:r>
      <w:r w:rsidR="00B92EAF">
        <w:rPr>
          <w:rFonts w:ascii="Times New Roman" w:hAnsi="Times New Roman" w:cs="Times New Roman"/>
          <w:sz w:val="28"/>
          <w:szCs w:val="28"/>
        </w:rPr>
        <w:t xml:space="preserve"> назвать легкой, в ней нельзя добиться быстрого успеха и большого заработка, но это </w:t>
      </w:r>
      <w:r w:rsidR="00B92EAF"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замечательная, уникальная и творческая профессия</w:t>
      </w:r>
      <w:r w:rsidR="00B92EAF">
        <w:rPr>
          <w:rFonts w:ascii="Times New Roman" w:hAnsi="Times New Roman" w:cs="Times New Roman"/>
          <w:sz w:val="28"/>
          <w:szCs w:val="28"/>
        </w:rPr>
        <w:t>. Как говорил С. Соловейчик в своей книге «Ватага Семи ветров» - учитель должен быть не только всесторонне развитым</w:t>
      </w:r>
      <w:r w:rsidR="002A2F64">
        <w:rPr>
          <w:rFonts w:ascii="Times New Roman" w:hAnsi="Times New Roman" w:cs="Times New Roman"/>
          <w:sz w:val="28"/>
          <w:szCs w:val="28"/>
        </w:rPr>
        <w:t xml:space="preserve"> и образованным человеком, но и</w:t>
      </w:r>
      <w:r w:rsidR="00B92EAF">
        <w:rPr>
          <w:rFonts w:ascii="Times New Roman" w:hAnsi="Times New Roman" w:cs="Times New Roman"/>
          <w:sz w:val="28"/>
          <w:szCs w:val="28"/>
        </w:rPr>
        <w:t>, прежде всего, другом по отношению к детям, их помощником, советчиком, союзником… Не ангел, не душа в футляре, не особого рода существо, будто специально рожденное для поучений,</w:t>
      </w:r>
      <w:r w:rsidR="002A2F64">
        <w:rPr>
          <w:rFonts w:ascii="Times New Roman" w:hAnsi="Times New Roman" w:cs="Times New Roman"/>
          <w:sz w:val="28"/>
          <w:szCs w:val="28"/>
        </w:rPr>
        <w:t xml:space="preserve"> </w:t>
      </w:r>
      <w:r w:rsidR="00B92EAF">
        <w:rPr>
          <w:rFonts w:ascii="Times New Roman" w:hAnsi="Times New Roman" w:cs="Times New Roman"/>
          <w:sz w:val="28"/>
          <w:szCs w:val="28"/>
        </w:rPr>
        <w:t>-</w:t>
      </w:r>
      <w:r w:rsidR="00C7732D">
        <w:rPr>
          <w:rFonts w:ascii="Times New Roman" w:hAnsi="Times New Roman" w:cs="Times New Roman"/>
          <w:sz w:val="28"/>
          <w:szCs w:val="28"/>
        </w:rPr>
        <w:t xml:space="preserve"> </w:t>
      </w:r>
      <w:r w:rsidR="00B92EAF">
        <w:rPr>
          <w:rFonts w:ascii="Times New Roman" w:hAnsi="Times New Roman" w:cs="Times New Roman"/>
          <w:sz w:val="28"/>
          <w:szCs w:val="28"/>
        </w:rPr>
        <w:t>живой, земной, грешный человек, понятный детям и в достоинствах своих, и</w:t>
      </w:r>
      <w:r w:rsidR="002A2F64">
        <w:rPr>
          <w:rFonts w:ascii="Times New Roman" w:hAnsi="Times New Roman" w:cs="Times New Roman"/>
          <w:sz w:val="28"/>
          <w:szCs w:val="28"/>
        </w:rPr>
        <w:t xml:space="preserve"> </w:t>
      </w:r>
      <w:r w:rsidR="00B92EAF">
        <w:rPr>
          <w:rFonts w:ascii="Times New Roman" w:hAnsi="Times New Roman" w:cs="Times New Roman"/>
          <w:sz w:val="28"/>
          <w:szCs w:val="28"/>
        </w:rPr>
        <w:t>в пороках;</w:t>
      </w:r>
      <w:r w:rsidR="00C7732D">
        <w:rPr>
          <w:rFonts w:ascii="Times New Roman" w:hAnsi="Times New Roman" w:cs="Times New Roman"/>
          <w:sz w:val="28"/>
          <w:szCs w:val="28"/>
        </w:rPr>
        <w:t xml:space="preserve"> </w:t>
      </w:r>
      <w:r w:rsidR="00B92EAF">
        <w:rPr>
          <w:rFonts w:ascii="Times New Roman" w:hAnsi="Times New Roman" w:cs="Times New Roman"/>
          <w:sz w:val="28"/>
          <w:szCs w:val="28"/>
        </w:rPr>
        <w:t>- распахнутый для детей –</w:t>
      </w:r>
      <w:r w:rsidR="00E20155">
        <w:rPr>
          <w:rFonts w:ascii="Times New Roman" w:hAnsi="Times New Roman" w:cs="Times New Roman"/>
          <w:sz w:val="28"/>
          <w:szCs w:val="28"/>
        </w:rPr>
        <w:t xml:space="preserve"> вот каким должен быть УЧИТЕЛЬ»</w:t>
      </w:r>
      <w:r w:rsidR="00903118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E20155">
        <w:rPr>
          <w:rFonts w:ascii="Times New Roman" w:hAnsi="Times New Roman" w:cs="Times New Roman"/>
          <w:sz w:val="28"/>
          <w:szCs w:val="28"/>
        </w:rPr>
        <w:t>.</w:t>
      </w:r>
    </w:p>
    <w:p w:rsidR="00E43EC8" w:rsidRDefault="00E43EC8" w:rsidP="00137A83">
      <w:pPr>
        <w:tabs>
          <w:tab w:val="left" w:pos="3135"/>
          <w:tab w:val="center" w:pos="5365"/>
        </w:tabs>
        <w:rPr>
          <w:rFonts w:ascii="Times New Roman" w:hAnsi="Times New Roman" w:cs="Times New Roman"/>
          <w:sz w:val="28"/>
          <w:szCs w:val="28"/>
        </w:rPr>
      </w:pPr>
    </w:p>
    <w:p w:rsidR="00E43EC8" w:rsidRDefault="00E43EC8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A2F64">
        <w:rPr>
          <w:rFonts w:ascii="Times New Roman" w:hAnsi="Times New Roman" w:cs="Times New Roman"/>
          <w:sz w:val="28"/>
          <w:szCs w:val="28"/>
        </w:rPr>
        <w:t xml:space="preserve"> </w:t>
      </w:r>
      <w:r w:rsidR="0044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современных условиях модернизации российского образования (ФГОС) изменяются цели и задачи</w:t>
      </w:r>
      <w:r w:rsidR="00E20155">
        <w:rPr>
          <w:rFonts w:ascii="Times New Roman" w:hAnsi="Times New Roman" w:cs="Times New Roman"/>
          <w:sz w:val="28"/>
          <w:szCs w:val="28"/>
        </w:rPr>
        <w:t xml:space="preserve">, стоящие перед школой (слайд 2). </w:t>
      </w:r>
      <w:r w:rsidR="00D853E0">
        <w:rPr>
          <w:rFonts w:ascii="Times New Roman" w:hAnsi="Times New Roman" w:cs="Times New Roman"/>
          <w:sz w:val="28"/>
          <w:szCs w:val="28"/>
        </w:rPr>
        <w:t xml:space="preserve"> Изменилась </w:t>
      </w:r>
      <w:r>
        <w:rPr>
          <w:rFonts w:ascii="Times New Roman" w:hAnsi="Times New Roman" w:cs="Times New Roman"/>
          <w:sz w:val="28"/>
          <w:szCs w:val="28"/>
        </w:rPr>
        <w:t xml:space="preserve"> роль учителя в образовательном процессе. </w:t>
      </w:r>
      <w:r w:rsidR="00D853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смену авторитарному педагогу, требовавшему беспрекословного подчинения и строжайшей дисциплины приходит</w:t>
      </w:r>
      <w:r w:rsidRPr="009031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учитель-наставник, учитель</w:t>
      </w:r>
      <w:r w:rsidR="00C773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proofErr w:type="gramStart"/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-с</w:t>
      </w:r>
      <w:proofErr w:type="gramEnd"/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тарший товарищ, учитель</w:t>
      </w:r>
      <w:r w:rsidR="00C773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</w:t>
      </w:r>
      <w:r w:rsidR="00C773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мудрый собеседник, учитель</w:t>
      </w:r>
      <w:r w:rsidR="00C773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-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мастер,</w:t>
      </w:r>
      <w:r w:rsidRPr="009031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способный научить своего </w:t>
      </w:r>
      <w:r w:rsidR="002A2F64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универсальным действиям, т.е. таким, когда ребенок может принимать решения не только в рамках заданного учебного предмета, но и в различных жизненных ситуациях. </w:t>
      </w:r>
      <w:r w:rsidR="00D853E0">
        <w:rPr>
          <w:rFonts w:ascii="Times New Roman" w:hAnsi="Times New Roman" w:cs="Times New Roman"/>
          <w:sz w:val="28"/>
          <w:szCs w:val="28"/>
        </w:rPr>
        <w:t>Это очень важно, т.к. от современного выпускника требуется мобильность, общительность, креативность, умение нестандартно мысл</w:t>
      </w:r>
      <w:r w:rsidR="00E20155">
        <w:rPr>
          <w:rFonts w:ascii="Times New Roman" w:hAnsi="Times New Roman" w:cs="Times New Roman"/>
          <w:sz w:val="28"/>
          <w:szCs w:val="28"/>
        </w:rPr>
        <w:t xml:space="preserve">ить (слайд 3). </w:t>
      </w:r>
      <w:r w:rsidR="00D853E0">
        <w:rPr>
          <w:rFonts w:ascii="Times New Roman" w:hAnsi="Times New Roman" w:cs="Times New Roman"/>
          <w:sz w:val="28"/>
          <w:szCs w:val="28"/>
        </w:rPr>
        <w:t xml:space="preserve"> Изменился и сам урок, теперь в соответствии с ФГОС нужно усилить мотивацию ребенка к познанию окружающего мира, продемонстрировать ему, что знания</w:t>
      </w:r>
      <w:r w:rsidR="002A2F64">
        <w:rPr>
          <w:rFonts w:ascii="Times New Roman" w:hAnsi="Times New Roman" w:cs="Times New Roman"/>
          <w:sz w:val="28"/>
          <w:szCs w:val="28"/>
        </w:rPr>
        <w:t>,</w:t>
      </w:r>
      <w:r w:rsidR="00D853E0">
        <w:rPr>
          <w:rFonts w:ascii="Times New Roman" w:hAnsi="Times New Roman" w:cs="Times New Roman"/>
          <w:sz w:val="28"/>
          <w:szCs w:val="28"/>
        </w:rPr>
        <w:t xml:space="preserve"> полученные в школе это необходимая подготовка к жизни, ее узнавание, поиск полезной информации и на</w:t>
      </w:r>
      <w:r w:rsidR="002A2F64">
        <w:rPr>
          <w:rFonts w:ascii="Times New Roman" w:hAnsi="Times New Roman" w:cs="Times New Roman"/>
          <w:sz w:val="28"/>
          <w:szCs w:val="28"/>
        </w:rPr>
        <w:t>выки ее применения в реальной жи</w:t>
      </w:r>
      <w:r w:rsidR="00E20155">
        <w:rPr>
          <w:rFonts w:ascii="Times New Roman" w:hAnsi="Times New Roman" w:cs="Times New Roman"/>
          <w:sz w:val="28"/>
          <w:szCs w:val="28"/>
        </w:rPr>
        <w:t>зни (слайды 4-5).</w:t>
      </w:r>
    </w:p>
    <w:p w:rsidR="002A2F64" w:rsidRDefault="002A2F64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вооружении современного учителя большое количество педагогических технологий. Из всего этого многообразия мной был выбран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МЕТОД  ПРОЕКТОВ</w:t>
      </w:r>
      <w:r w:rsidR="00E20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</w:t>
      </w:r>
      <w:r w:rsidR="00E20155">
        <w:rPr>
          <w:rFonts w:ascii="Times New Roman" w:hAnsi="Times New Roman" w:cs="Times New Roman"/>
          <w:sz w:val="28"/>
          <w:szCs w:val="28"/>
        </w:rPr>
        <w:t>(слайд 6).</w:t>
      </w:r>
      <w:r w:rsidR="001F2DC9"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1F2DC9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2A2F64">
        <w:rPr>
          <w:rFonts w:ascii="Times New Roman" w:hAnsi="Times New Roman" w:cs="Times New Roman"/>
          <w:sz w:val="28"/>
          <w:szCs w:val="28"/>
        </w:rPr>
        <w:t xml:space="preserve"> технология была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еще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же она использовалась и в нашей стране в 20-е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на основе проектной методики была создана комплексная система обучен</w:t>
      </w:r>
      <w:r w:rsidR="001F2DC9">
        <w:rPr>
          <w:rFonts w:ascii="Times New Roman" w:hAnsi="Times New Roman" w:cs="Times New Roman"/>
          <w:sz w:val="28"/>
          <w:szCs w:val="28"/>
        </w:rPr>
        <w:t xml:space="preserve">ия, по которой учебные предметы заменялись выполнением практических проектов, однако проектная деятельность была </w:t>
      </w:r>
      <w:r w:rsidR="00E20155">
        <w:rPr>
          <w:rFonts w:ascii="Times New Roman" w:hAnsi="Times New Roman" w:cs="Times New Roman"/>
          <w:sz w:val="28"/>
          <w:szCs w:val="28"/>
        </w:rPr>
        <w:t>осуждена и не заслуженно забыта (слайд 8).</w:t>
      </w:r>
    </w:p>
    <w:p w:rsidR="001F2DC9" w:rsidRDefault="001F2DC9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под </w:t>
      </w:r>
      <w:r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методом проектов</w:t>
      </w:r>
      <w:r w:rsidRPr="009031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дидактическую категорию, обозначающую систему приемов и способов овладения определенными практическими и теоретическими знаниями, той или иной деятельностью.</w:t>
      </w:r>
      <w:r w:rsidR="00903118">
        <w:rPr>
          <w:rFonts w:ascii="Times New Roman" w:hAnsi="Times New Roman" w:cs="Times New Roman"/>
          <w:sz w:val="28"/>
          <w:szCs w:val="28"/>
        </w:rPr>
        <w:t xml:space="preserve"> Разработано и бо</w:t>
      </w:r>
      <w:r w:rsidR="00E20155">
        <w:rPr>
          <w:rFonts w:ascii="Times New Roman" w:hAnsi="Times New Roman" w:cs="Times New Roman"/>
          <w:sz w:val="28"/>
          <w:szCs w:val="28"/>
        </w:rPr>
        <w:t>льшое количество видов проектов (слайд 9),</w:t>
      </w:r>
      <w:r w:rsidR="00903118">
        <w:rPr>
          <w:rFonts w:ascii="Times New Roman" w:hAnsi="Times New Roman" w:cs="Times New Roman"/>
          <w:sz w:val="28"/>
          <w:szCs w:val="28"/>
        </w:rPr>
        <w:t xml:space="preserve"> конечно использовать их всех на уроках не возможно и поэтому мною были выбраны – </w:t>
      </w:r>
      <w:r w:rsidR="00903118" w:rsidRPr="009031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прикладной </w:t>
      </w:r>
      <w:r w:rsidR="00E20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проект, исследовательский, информационный. </w:t>
      </w:r>
    </w:p>
    <w:p w:rsidR="00514ADB" w:rsidRDefault="00514ADB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9A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Прикладной проект</w:t>
      </w:r>
      <w:r w:rsidRPr="003539A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13). Не буду останавливаться на особенностях данного вида проекта, хочется рассказать о </w:t>
      </w:r>
      <w:r w:rsidR="003539A0">
        <w:rPr>
          <w:rFonts w:ascii="Times New Roman" w:hAnsi="Times New Roman" w:cs="Times New Roman"/>
          <w:sz w:val="28"/>
          <w:szCs w:val="28"/>
        </w:rPr>
        <w:t xml:space="preserve">примерах. В 5 классе при изучении истории Древнего мира, я с учениками разработала прикладной проект «По следам древних цивилизаций». Цель работы было научиться всему, что когда-то открыли древние люди, попробовать все сделать своими рука. Дети лепили горшки из пластилина, с большим интересом пробовали себя в </w:t>
      </w:r>
      <w:r w:rsidR="003539A0">
        <w:rPr>
          <w:rFonts w:ascii="Times New Roman" w:hAnsi="Times New Roman" w:cs="Times New Roman"/>
          <w:sz w:val="28"/>
          <w:szCs w:val="28"/>
        </w:rPr>
        <w:lastRenderedPageBreak/>
        <w:t>роли египетского писца, выводили тонкой палочкой по пластилину клинописные значки (слайд14), разрабатывали маршруты финикийских мореплавателей.</w:t>
      </w:r>
      <w:r w:rsidR="00105A3C">
        <w:rPr>
          <w:rFonts w:ascii="Times New Roman" w:hAnsi="Times New Roman" w:cs="Times New Roman"/>
          <w:sz w:val="28"/>
          <w:szCs w:val="28"/>
        </w:rPr>
        <w:t xml:space="preserve"> Пятиклассникам понравилось работать над проектом</w:t>
      </w:r>
      <w:r w:rsidR="00C7732D">
        <w:rPr>
          <w:rFonts w:ascii="Times New Roman" w:hAnsi="Times New Roman" w:cs="Times New Roman"/>
          <w:sz w:val="28"/>
          <w:szCs w:val="28"/>
        </w:rPr>
        <w:t>,</w:t>
      </w:r>
      <w:r w:rsidR="00105A3C">
        <w:rPr>
          <w:rFonts w:ascii="Times New Roman" w:hAnsi="Times New Roman" w:cs="Times New Roman"/>
          <w:sz w:val="28"/>
          <w:szCs w:val="28"/>
        </w:rPr>
        <w:t xml:space="preserve"> и как </w:t>
      </w:r>
      <w:proofErr w:type="gramStart"/>
      <w:r w:rsidR="00105A3C">
        <w:rPr>
          <w:rFonts w:ascii="Times New Roman" w:hAnsi="Times New Roman" w:cs="Times New Roman"/>
          <w:sz w:val="28"/>
          <w:szCs w:val="28"/>
        </w:rPr>
        <w:t>показала практика лучше усвоили</w:t>
      </w:r>
      <w:proofErr w:type="gramEnd"/>
      <w:r w:rsidR="00105A3C">
        <w:rPr>
          <w:rFonts w:ascii="Times New Roman" w:hAnsi="Times New Roman" w:cs="Times New Roman"/>
          <w:sz w:val="28"/>
          <w:szCs w:val="28"/>
        </w:rPr>
        <w:t xml:space="preserve"> соответствующий материал.</w:t>
      </w:r>
    </w:p>
    <w:p w:rsidR="00D626E2" w:rsidRDefault="003539A0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. Одним из примеров исследовательского проекта может служить </w:t>
      </w:r>
      <w:r w:rsidR="00105A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КРОССЕНС</w:t>
      </w:r>
      <w:r w:rsidR="00105A3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105A3C">
        <w:rPr>
          <w:rFonts w:ascii="Times New Roman" w:hAnsi="Times New Roman" w:cs="Times New Roman"/>
          <w:sz w:val="28"/>
          <w:szCs w:val="28"/>
        </w:rPr>
        <w:t xml:space="preserve">(слайд 15). Любую историческую фигуру или явление можно рассмотреть с нескольких сторон. Можно по0разному рассказать о Петре </w:t>
      </w:r>
      <w:r w:rsidR="00105A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A3C">
        <w:rPr>
          <w:rFonts w:ascii="Times New Roman" w:hAnsi="Times New Roman" w:cs="Times New Roman"/>
          <w:sz w:val="28"/>
          <w:szCs w:val="28"/>
        </w:rPr>
        <w:t xml:space="preserve"> или Наполеоне </w:t>
      </w:r>
      <w:proofErr w:type="spellStart"/>
      <w:r w:rsidR="00105A3C">
        <w:rPr>
          <w:rFonts w:ascii="Times New Roman" w:hAnsi="Times New Roman" w:cs="Times New Roman"/>
          <w:sz w:val="28"/>
          <w:szCs w:val="28"/>
        </w:rPr>
        <w:t>Бонапарде</w:t>
      </w:r>
      <w:proofErr w:type="spellEnd"/>
      <w:r w:rsidR="00105A3C">
        <w:rPr>
          <w:rFonts w:ascii="Times New Roman" w:hAnsi="Times New Roman" w:cs="Times New Roman"/>
          <w:sz w:val="28"/>
          <w:szCs w:val="28"/>
        </w:rPr>
        <w:t xml:space="preserve"> – как о личностях, политиках. </w:t>
      </w:r>
      <w:r w:rsidR="00D626E2">
        <w:rPr>
          <w:rFonts w:ascii="Times New Roman" w:hAnsi="Times New Roman" w:cs="Times New Roman"/>
          <w:sz w:val="28"/>
          <w:szCs w:val="28"/>
        </w:rPr>
        <w:t xml:space="preserve"> Каждая сторона нужна и </w:t>
      </w:r>
      <w:proofErr w:type="gramStart"/>
      <w:r w:rsidR="00D626E2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="00D626E2">
        <w:rPr>
          <w:rFonts w:ascii="Times New Roman" w:hAnsi="Times New Roman" w:cs="Times New Roman"/>
          <w:sz w:val="28"/>
          <w:szCs w:val="28"/>
        </w:rPr>
        <w:t xml:space="preserve"> потому что только в комплексе получается целостность, только на пересечении всех смыслов, появляется новый, как следующая ступень понимания. </w:t>
      </w:r>
      <w:proofErr w:type="spellStart"/>
      <w:r w:rsidR="00D626E2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D626E2">
        <w:rPr>
          <w:rFonts w:ascii="Times New Roman" w:hAnsi="Times New Roman" w:cs="Times New Roman"/>
          <w:sz w:val="28"/>
          <w:szCs w:val="28"/>
        </w:rPr>
        <w:t xml:space="preserve"> – отличный способ не только найти связи и смыслы в истории, но и углубить понимание уже известных понятий и явлений.</w:t>
      </w:r>
    </w:p>
    <w:p w:rsidR="003539A0" w:rsidRDefault="00D626E2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05A3C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105A3C">
        <w:rPr>
          <w:rFonts w:ascii="Times New Roman" w:hAnsi="Times New Roman" w:cs="Times New Roman"/>
          <w:sz w:val="28"/>
          <w:szCs w:val="28"/>
        </w:rPr>
        <w:t xml:space="preserve"> (пересечение смыслов) – это ассоциативная цепочка, замкнутая в стандартное поле из 9 квадратов.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расставлены таким образом, что каждая картинка имеет связь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последующей, а центральная объединяет по смыслу сразу несколько.</w:t>
      </w:r>
    </w:p>
    <w:p w:rsidR="00D626E2" w:rsidRPr="00560D72" w:rsidRDefault="00D626E2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пример: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исторической эпохе</w:t>
      </w:r>
      <w:r w:rsidR="000853AB">
        <w:rPr>
          <w:rFonts w:ascii="Times New Roman" w:hAnsi="Times New Roman" w:cs="Times New Roman"/>
          <w:sz w:val="28"/>
          <w:szCs w:val="28"/>
        </w:rPr>
        <w:t xml:space="preserve"> (слайд 15). Необходимо определить эпоху и найти связи между картинками. Как правило, ученики правильно называют 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>эпоху Дворцовых переворотов</w:t>
      </w:r>
      <w:r w:rsidR="000853AB">
        <w:rPr>
          <w:rFonts w:ascii="Times New Roman" w:hAnsi="Times New Roman" w:cs="Times New Roman"/>
          <w:sz w:val="28"/>
          <w:szCs w:val="28"/>
        </w:rPr>
        <w:t xml:space="preserve"> и правителей  по очереди с верхней левой картинки по часовой стрелке 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– Екатерина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Петр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Анна </w:t>
      </w:r>
      <w:proofErr w:type="spellStart"/>
      <w:r w:rsidR="000853AB" w:rsidRPr="000853AB">
        <w:rPr>
          <w:rFonts w:ascii="Times New Roman" w:hAnsi="Times New Roman" w:cs="Times New Roman"/>
          <w:b/>
          <w:sz w:val="28"/>
          <w:szCs w:val="28"/>
        </w:rPr>
        <w:t>Иоановна</w:t>
      </w:r>
      <w:proofErr w:type="spellEnd"/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Анна </w:t>
      </w:r>
      <w:proofErr w:type="spellStart"/>
      <w:r w:rsidR="000853AB" w:rsidRPr="000853AB">
        <w:rPr>
          <w:rFonts w:ascii="Times New Roman" w:hAnsi="Times New Roman" w:cs="Times New Roman"/>
          <w:b/>
          <w:sz w:val="28"/>
          <w:szCs w:val="28"/>
        </w:rPr>
        <w:t>Леонольдовна</w:t>
      </w:r>
      <w:proofErr w:type="spellEnd"/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Иван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Елизавета Петровна, Петр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, Екатерина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. Петр </w:t>
      </w:r>
      <w:r w:rsidR="000853AB" w:rsidRPr="000853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53AB" w:rsidRPr="000853AB">
        <w:rPr>
          <w:rFonts w:ascii="Times New Roman" w:hAnsi="Times New Roman" w:cs="Times New Roman"/>
          <w:b/>
          <w:sz w:val="28"/>
          <w:szCs w:val="28"/>
        </w:rPr>
        <w:t xml:space="preserve"> помещен в середину как способствовавший началу этой эпохи, создавший предпосылки для нее своей политикой и указом.</w:t>
      </w:r>
      <w:r w:rsidR="00560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D7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56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72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560D72">
        <w:rPr>
          <w:rFonts w:ascii="Times New Roman" w:hAnsi="Times New Roman" w:cs="Times New Roman"/>
          <w:sz w:val="28"/>
          <w:szCs w:val="28"/>
        </w:rPr>
        <w:t xml:space="preserve"> является примером </w:t>
      </w:r>
      <w:r w:rsidR="00560D72" w:rsidRPr="00560D72">
        <w:rPr>
          <w:rFonts w:ascii="Times New Roman" w:hAnsi="Times New Roman" w:cs="Times New Roman"/>
          <w:b/>
          <w:sz w:val="28"/>
          <w:szCs w:val="28"/>
        </w:rPr>
        <w:t>первого уровня понимания – буквального восприятия изображения.</w:t>
      </w:r>
    </w:p>
    <w:p w:rsidR="000853AB" w:rsidRDefault="000853AB" w:rsidP="00442DE2">
      <w:pPr>
        <w:tabs>
          <w:tab w:val="left" w:pos="3135"/>
          <w:tab w:val="center" w:pos="5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усложним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Перед вами 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«Эпоха дворцовых переворотов». Изображения г</w:t>
      </w:r>
      <w:r w:rsidR="00560D72">
        <w:rPr>
          <w:rFonts w:ascii="Times New Roman" w:hAnsi="Times New Roman" w:cs="Times New Roman"/>
          <w:sz w:val="28"/>
          <w:szCs w:val="28"/>
        </w:rPr>
        <w:t xml:space="preserve">осударственных деятелей </w:t>
      </w:r>
      <w:proofErr w:type="gramStart"/>
      <w:r w:rsidR="00560D72">
        <w:rPr>
          <w:rFonts w:ascii="Times New Roman" w:hAnsi="Times New Roman" w:cs="Times New Roman"/>
          <w:sz w:val="28"/>
          <w:szCs w:val="28"/>
        </w:rPr>
        <w:t>заменили</w:t>
      </w:r>
      <w:r>
        <w:rPr>
          <w:rFonts w:ascii="Times New Roman" w:hAnsi="Times New Roman" w:cs="Times New Roman"/>
          <w:sz w:val="28"/>
          <w:szCs w:val="28"/>
        </w:rPr>
        <w:t xml:space="preserve"> на символы</w:t>
      </w:r>
      <w:proofErr w:type="gramEnd"/>
      <w:r>
        <w:rPr>
          <w:rFonts w:ascii="Times New Roman" w:hAnsi="Times New Roman" w:cs="Times New Roman"/>
          <w:sz w:val="28"/>
          <w:szCs w:val="28"/>
        </w:rPr>
        <w:t>, олицетворяющие их черты или черты их правления</w:t>
      </w:r>
      <w:r w:rsidR="00560D72">
        <w:rPr>
          <w:rFonts w:ascii="Times New Roman" w:hAnsi="Times New Roman" w:cs="Times New Roman"/>
          <w:sz w:val="28"/>
          <w:szCs w:val="28"/>
        </w:rPr>
        <w:t xml:space="preserve">. Для подсказки </w:t>
      </w:r>
      <w:proofErr w:type="gramStart"/>
      <w:r w:rsidR="00560D72">
        <w:rPr>
          <w:rFonts w:ascii="Times New Roman" w:hAnsi="Times New Roman" w:cs="Times New Roman"/>
          <w:sz w:val="28"/>
          <w:szCs w:val="28"/>
        </w:rPr>
        <w:t>прежний</w:t>
      </w:r>
      <w:proofErr w:type="gramEnd"/>
      <w:r w:rsidR="0056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72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560D72">
        <w:rPr>
          <w:rFonts w:ascii="Times New Roman" w:hAnsi="Times New Roman" w:cs="Times New Roman"/>
          <w:sz w:val="28"/>
          <w:szCs w:val="28"/>
        </w:rPr>
        <w:t xml:space="preserve"> можно оставить. </w:t>
      </w:r>
      <w:proofErr w:type="gramStart"/>
      <w:r w:rsidR="00560D7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56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72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560D72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560D72" w:rsidRPr="00560D72">
        <w:rPr>
          <w:rFonts w:ascii="Times New Roman" w:hAnsi="Times New Roman" w:cs="Times New Roman"/>
          <w:b/>
          <w:sz w:val="28"/>
          <w:szCs w:val="28"/>
        </w:rPr>
        <w:t>второго уровня  - символической трактовки.</w:t>
      </w:r>
      <w:r w:rsidR="00560D72">
        <w:rPr>
          <w:rFonts w:ascii="Times New Roman" w:hAnsi="Times New Roman" w:cs="Times New Roman"/>
          <w:sz w:val="28"/>
          <w:szCs w:val="28"/>
        </w:rPr>
        <w:t xml:space="preserve"> Итак, снова начинаем с верхнего левого угла: 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8 марта – Марта </w:t>
      </w:r>
      <w:proofErr w:type="spellStart"/>
      <w:r w:rsidR="00560D72" w:rsidRPr="00442DE2">
        <w:rPr>
          <w:rFonts w:ascii="Times New Roman" w:hAnsi="Times New Roman" w:cs="Times New Roman"/>
          <w:b/>
          <w:sz w:val="28"/>
          <w:szCs w:val="28"/>
        </w:rPr>
        <w:t>Скавронская</w:t>
      </w:r>
      <w:proofErr w:type="spellEnd"/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 ( настоящее имя Екатерины </w:t>
      </w:r>
      <w:r w:rsidR="00560D72" w:rsidRPr="00442D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); охота – любимое занятие Петра </w:t>
      </w:r>
      <w:r w:rsidR="00560D72" w:rsidRPr="00442D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; ледяной дом – самая эксцентричная постройка Анны </w:t>
      </w:r>
      <w:proofErr w:type="spellStart"/>
      <w:r w:rsidR="00560D72" w:rsidRPr="00442DE2">
        <w:rPr>
          <w:rFonts w:ascii="Times New Roman" w:hAnsi="Times New Roman" w:cs="Times New Roman"/>
          <w:b/>
          <w:sz w:val="28"/>
          <w:szCs w:val="28"/>
        </w:rPr>
        <w:lastRenderedPageBreak/>
        <w:t>Иоановны</w:t>
      </w:r>
      <w:proofErr w:type="spellEnd"/>
      <w:r w:rsidR="00560D72" w:rsidRPr="00442DE2">
        <w:rPr>
          <w:rFonts w:ascii="Times New Roman" w:hAnsi="Times New Roman" w:cs="Times New Roman"/>
          <w:b/>
          <w:sz w:val="28"/>
          <w:szCs w:val="28"/>
        </w:rPr>
        <w:t>; карта Архангельской области (Холмогоры) – место ссылки и смерти Анны Леопольдовны; оре</w:t>
      </w:r>
      <w:proofErr w:type="gramStart"/>
      <w:r w:rsidR="00560D72" w:rsidRPr="00442DE2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 Шлиссельбургская крепость (бывший Орешек), место заключения Ивана </w:t>
      </w:r>
      <w:r w:rsidR="00560D72" w:rsidRPr="00442D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; гардемарины – опора Елизаветы Петровны (в фильме ее эпоха); солдатики – хобби Петра </w:t>
      </w:r>
      <w:r w:rsidR="00560D72" w:rsidRPr="00442D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, прусские порядки и дисциплина в армии; </w:t>
      </w:r>
      <w:proofErr w:type="spellStart"/>
      <w:r w:rsidR="00560D72" w:rsidRPr="00442DE2">
        <w:rPr>
          <w:rFonts w:ascii="Times New Roman" w:hAnsi="Times New Roman" w:cs="Times New Roman"/>
          <w:b/>
          <w:sz w:val="28"/>
          <w:szCs w:val="28"/>
        </w:rPr>
        <w:t>двухглавый</w:t>
      </w:r>
      <w:proofErr w:type="spellEnd"/>
      <w:r w:rsidR="00560D72" w:rsidRPr="00442DE2">
        <w:rPr>
          <w:rFonts w:ascii="Times New Roman" w:hAnsi="Times New Roman" w:cs="Times New Roman"/>
          <w:b/>
          <w:sz w:val="28"/>
          <w:szCs w:val="28"/>
        </w:rPr>
        <w:t xml:space="preserve"> орел – герб времен Екатерины </w:t>
      </w:r>
      <w:r w:rsidR="00560D72" w:rsidRPr="00442D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0D72" w:rsidRPr="00442DE2">
        <w:rPr>
          <w:rFonts w:ascii="Times New Roman" w:hAnsi="Times New Roman" w:cs="Times New Roman"/>
          <w:b/>
          <w:sz w:val="28"/>
          <w:szCs w:val="28"/>
        </w:rPr>
        <w:t>, фавориты братья Орловы</w:t>
      </w:r>
      <w:r w:rsidR="00442DE2" w:rsidRPr="00442DE2">
        <w:rPr>
          <w:rFonts w:ascii="Times New Roman" w:hAnsi="Times New Roman" w:cs="Times New Roman"/>
          <w:b/>
          <w:sz w:val="28"/>
          <w:szCs w:val="28"/>
        </w:rPr>
        <w:t>. Центр – но</w:t>
      </w:r>
      <w:r w:rsidR="00442DE2">
        <w:rPr>
          <w:rFonts w:ascii="Times New Roman" w:hAnsi="Times New Roman" w:cs="Times New Roman"/>
          <w:b/>
          <w:sz w:val="28"/>
          <w:szCs w:val="28"/>
        </w:rPr>
        <w:t>ва</w:t>
      </w:r>
      <w:r w:rsidR="00442DE2" w:rsidRPr="00442DE2">
        <w:rPr>
          <w:rFonts w:ascii="Times New Roman" w:hAnsi="Times New Roman" w:cs="Times New Roman"/>
          <w:b/>
          <w:sz w:val="28"/>
          <w:szCs w:val="28"/>
        </w:rPr>
        <w:t xml:space="preserve">я столица Петербурга и окно в Европу, открытое Петром </w:t>
      </w:r>
      <w:r w:rsidR="00442DE2" w:rsidRPr="00442D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2DE2">
        <w:rPr>
          <w:rFonts w:ascii="Times New Roman" w:hAnsi="Times New Roman" w:cs="Times New Roman"/>
          <w:sz w:val="28"/>
          <w:szCs w:val="28"/>
        </w:rPr>
        <w:t>.</w:t>
      </w:r>
    </w:p>
    <w:p w:rsidR="00442DE2" w:rsidRDefault="00442DE2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курсах истории и обществознания имеет множество вариантов. Подобранные в определенной логике образы могут быть использованы на любом этапе урока: на стадии вызова для определения темы, для определения и постановки проблемы, на стадии закрепления материала, как способ групповой организации работы, как творческое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полезнее</w:t>
      </w:r>
      <w:r w:rsidR="00DC7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созданный учителем. Он отражает глубину понимания темы учеником, способствует развитию логического и образного мышления, повышает мотивацию. </w:t>
      </w:r>
      <w:r w:rsidRPr="001542C6">
        <w:rPr>
          <w:rFonts w:ascii="Times New Roman" w:hAnsi="Times New Roman" w:cs="Times New Roman"/>
          <w:b/>
          <w:sz w:val="28"/>
          <w:szCs w:val="28"/>
        </w:rPr>
        <w:t>Ученики работают с различной информацией, проявляют не стандартное мышление, развивают воображение и креативность.</w:t>
      </w:r>
    </w:p>
    <w:p w:rsidR="001542C6" w:rsidRDefault="001542C6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2C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Применение метода проектов во внеурочной деятельности.</w:t>
      </w:r>
      <w:r w:rsidR="00C7732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C7732D">
        <w:rPr>
          <w:rFonts w:ascii="Times New Roman" w:hAnsi="Times New Roman" w:cs="Times New Roman"/>
          <w:sz w:val="28"/>
          <w:szCs w:val="28"/>
        </w:rPr>
        <w:t>Конечно, этот проект отличается тем, что проводится полностью, а не элементами как на уроках. На подготовку проекта отводиться 3-6 месяцев, Время работы, как положено, делится на этапы. Ученики сами выбирают тему и форму представления проекта. После того как проект готов к представлению начинается подготовка авторов к публичному выступлению, а это достаточно трудно.</w:t>
      </w:r>
      <w:r w:rsidR="00DC75FE">
        <w:rPr>
          <w:rFonts w:ascii="Times New Roman" w:hAnsi="Times New Roman" w:cs="Times New Roman"/>
          <w:sz w:val="28"/>
          <w:szCs w:val="28"/>
        </w:rPr>
        <w:t xml:space="preserve"> В ходе защиты, авторы должны уметь обосновать выбор темы, изложить его содержание, аргументированно  сделать выводы и определить перспективы работы (слайд</w:t>
      </w:r>
      <w:r w:rsidR="00AF6DC7">
        <w:rPr>
          <w:rFonts w:ascii="Times New Roman" w:hAnsi="Times New Roman" w:cs="Times New Roman"/>
          <w:sz w:val="28"/>
          <w:szCs w:val="28"/>
        </w:rPr>
        <w:t xml:space="preserve"> 16-17</w:t>
      </w:r>
      <w:r w:rsidR="00DC75FE">
        <w:rPr>
          <w:rFonts w:ascii="Times New Roman" w:hAnsi="Times New Roman" w:cs="Times New Roman"/>
          <w:sz w:val="28"/>
          <w:szCs w:val="28"/>
        </w:rPr>
        <w:t>).</w:t>
      </w:r>
    </w:p>
    <w:p w:rsidR="00DC75FE" w:rsidRDefault="00DC75FE" w:rsidP="00442DE2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Применение </w:t>
      </w:r>
      <w:r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проективной методики </w:t>
      </w:r>
      <w:r>
        <w:rPr>
          <w:rFonts w:ascii="Times New Roman" w:hAnsi="Times New Roman" w:cs="Times New Roman"/>
          <w:sz w:val="28"/>
          <w:szCs w:val="28"/>
        </w:rPr>
        <w:t>на уроках истории и в процессе внеурочной работы очень перспективно. Так как позволяет решить ряд важных образовательных задач:</w:t>
      </w:r>
    </w:p>
    <w:p w:rsidR="00DC75FE" w:rsidRDefault="00DC75FE" w:rsidP="00DC75FE">
      <w:pPr>
        <w:pStyle w:val="a5"/>
        <w:numPr>
          <w:ilvl w:val="0"/>
          <w:numId w:val="1"/>
        </w:num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темы проектов;</w:t>
      </w:r>
    </w:p>
    <w:p w:rsidR="00DC75FE" w:rsidRDefault="00DC75FE" w:rsidP="00DC75FE">
      <w:pPr>
        <w:pStyle w:val="a5"/>
        <w:numPr>
          <w:ilvl w:val="0"/>
          <w:numId w:val="1"/>
        </w:num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самостоятельный взгляд на решение проблемы;</w:t>
      </w:r>
    </w:p>
    <w:p w:rsidR="00DC75FE" w:rsidRDefault="00DC75FE" w:rsidP="00DC75FE">
      <w:pPr>
        <w:pStyle w:val="a5"/>
        <w:numPr>
          <w:ilvl w:val="0"/>
          <w:numId w:val="1"/>
        </w:num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знания и умения в процессе планирования и выполнения работы.</w:t>
      </w:r>
    </w:p>
    <w:p w:rsidR="00DC75FE" w:rsidRDefault="00DC75FE" w:rsidP="00DC75FE">
      <w:pPr>
        <w:tabs>
          <w:tab w:val="left" w:pos="3135"/>
          <w:tab w:val="center" w:pos="5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Опыт, приобретенный в процессе проектной деятельности, базируется на интересах учащихся. Как</w:t>
      </w:r>
      <w:r w:rsidR="00AF6DC7">
        <w:rPr>
          <w:rFonts w:ascii="Times New Roman" w:hAnsi="Times New Roman" w:cs="Times New Roman"/>
          <w:sz w:val="28"/>
          <w:szCs w:val="28"/>
        </w:rPr>
        <w:t xml:space="preserve"> показывает практика</w:t>
      </w:r>
      <w:r w:rsidR="00AF6DC7"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, возра</w:t>
      </w:r>
      <w:r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стает интерес к предмету</w:t>
      </w:r>
      <w:proofErr w:type="gramStart"/>
      <w:r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,</w:t>
      </w:r>
      <w:proofErr w:type="gramEnd"/>
      <w:r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а с интересов улучшается успеваемость</w:t>
      </w:r>
      <w:r w:rsidR="00AF6DC7">
        <w:rPr>
          <w:rFonts w:ascii="Times New Roman" w:hAnsi="Times New Roman" w:cs="Times New Roman"/>
          <w:sz w:val="28"/>
          <w:szCs w:val="28"/>
        </w:rPr>
        <w:t xml:space="preserve">. В старших классах это доказывают результаты ЕГЭ, в младших, главный показатель то как ученики бегут на урок, как светятся их глаза, как они отвечают на перебой и </w:t>
      </w:r>
      <w:proofErr w:type="gramStart"/>
      <w:r w:rsidR="00AF6DC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F6DC7">
        <w:rPr>
          <w:rFonts w:ascii="Times New Roman" w:hAnsi="Times New Roman" w:cs="Times New Roman"/>
          <w:sz w:val="28"/>
          <w:szCs w:val="28"/>
        </w:rPr>
        <w:t xml:space="preserve"> уходя говорят</w:t>
      </w:r>
      <w:r w:rsidR="006D1446">
        <w:rPr>
          <w:rFonts w:ascii="Times New Roman" w:hAnsi="Times New Roman" w:cs="Times New Roman"/>
          <w:sz w:val="28"/>
          <w:szCs w:val="28"/>
        </w:rPr>
        <w:t xml:space="preserve"> - </w:t>
      </w:r>
      <w:r w:rsidR="00AF6DC7">
        <w:rPr>
          <w:rFonts w:ascii="Times New Roman" w:hAnsi="Times New Roman" w:cs="Times New Roman"/>
          <w:sz w:val="28"/>
          <w:szCs w:val="28"/>
        </w:rPr>
        <w:t xml:space="preserve"> </w:t>
      </w:r>
      <w:r w:rsidR="00AF6DC7" w:rsidRPr="006D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«СПАСИБО ЗА ИНТЕРЕСНЫЙ УРОК»!</w:t>
      </w:r>
      <w:r w:rsidR="00AF6DC7" w:rsidRPr="006D144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AF6DC7">
        <w:rPr>
          <w:rFonts w:ascii="Times New Roman" w:hAnsi="Times New Roman" w:cs="Times New Roman"/>
          <w:sz w:val="28"/>
          <w:szCs w:val="28"/>
        </w:rPr>
        <w:t>(слайд 18)</w:t>
      </w:r>
    </w:p>
    <w:p w:rsidR="006D1446" w:rsidRPr="006D1446" w:rsidRDefault="006D1446" w:rsidP="006D1446">
      <w:pPr>
        <w:tabs>
          <w:tab w:val="left" w:pos="3135"/>
          <w:tab w:val="center" w:pos="5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46">
        <w:rPr>
          <w:rFonts w:ascii="Times New Roman" w:hAnsi="Times New Roman" w:cs="Times New Roman"/>
          <w:b/>
          <w:sz w:val="28"/>
          <w:szCs w:val="28"/>
        </w:rPr>
        <w:t>А Вам уважаемая комиссия – «СПАСИБО ЗА ВНИМАНИЕ»!!!</w:t>
      </w:r>
    </w:p>
    <w:p w:rsidR="00E43EC8" w:rsidRPr="000853AB" w:rsidRDefault="00E43EC8" w:rsidP="00137A83">
      <w:pPr>
        <w:tabs>
          <w:tab w:val="left" w:pos="3135"/>
          <w:tab w:val="center" w:pos="5365"/>
        </w:tabs>
        <w:rPr>
          <w:rFonts w:ascii="Times New Roman" w:hAnsi="Times New Roman" w:cs="Times New Roman"/>
          <w:b/>
          <w:sz w:val="28"/>
          <w:szCs w:val="28"/>
        </w:rPr>
      </w:pPr>
      <w:r w:rsidRPr="000853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E43EC8" w:rsidRPr="000853AB" w:rsidSect="00137A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E7"/>
      </v:shape>
    </w:pict>
  </w:numPicBullet>
  <w:abstractNum w:abstractNumId="0">
    <w:nsid w:val="1BCD50C4"/>
    <w:multiLevelType w:val="hybridMultilevel"/>
    <w:tmpl w:val="7EE0C7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3"/>
    <w:rsid w:val="000000BC"/>
    <w:rsid w:val="00000F44"/>
    <w:rsid w:val="0000617C"/>
    <w:rsid w:val="00010EFB"/>
    <w:rsid w:val="000156CD"/>
    <w:rsid w:val="0001676A"/>
    <w:rsid w:val="00016CE9"/>
    <w:rsid w:val="00017A3B"/>
    <w:rsid w:val="00023B21"/>
    <w:rsid w:val="0002692D"/>
    <w:rsid w:val="00032E05"/>
    <w:rsid w:val="00051BBB"/>
    <w:rsid w:val="00054022"/>
    <w:rsid w:val="0005690D"/>
    <w:rsid w:val="00063843"/>
    <w:rsid w:val="00076FCD"/>
    <w:rsid w:val="0008344F"/>
    <w:rsid w:val="000853AB"/>
    <w:rsid w:val="000905FF"/>
    <w:rsid w:val="000949C3"/>
    <w:rsid w:val="000974BF"/>
    <w:rsid w:val="000B7171"/>
    <w:rsid w:val="000C283C"/>
    <w:rsid w:val="000C6485"/>
    <w:rsid w:val="000D3CBA"/>
    <w:rsid w:val="000E4A57"/>
    <w:rsid w:val="000F7B77"/>
    <w:rsid w:val="00105A3C"/>
    <w:rsid w:val="00116BE9"/>
    <w:rsid w:val="001231BE"/>
    <w:rsid w:val="0012534F"/>
    <w:rsid w:val="001311E9"/>
    <w:rsid w:val="0013171A"/>
    <w:rsid w:val="00131B7C"/>
    <w:rsid w:val="00134D07"/>
    <w:rsid w:val="00135AAC"/>
    <w:rsid w:val="00137A83"/>
    <w:rsid w:val="00140EBA"/>
    <w:rsid w:val="001516D7"/>
    <w:rsid w:val="00152B8C"/>
    <w:rsid w:val="001542C6"/>
    <w:rsid w:val="0015709A"/>
    <w:rsid w:val="00164C18"/>
    <w:rsid w:val="00167D28"/>
    <w:rsid w:val="001711C3"/>
    <w:rsid w:val="00171DF2"/>
    <w:rsid w:val="001751B3"/>
    <w:rsid w:val="001808A8"/>
    <w:rsid w:val="00180E5B"/>
    <w:rsid w:val="00181676"/>
    <w:rsid w:val="0018242F"/>
    <w:rsid w:val="00191F5D"/>
    <w:rsid w:val="00192D1A"/>
    <w:rsid w:val="0019642A"/>
    <w:rsid w:val="001A12E3"/>
    <w:rsid w:val="001B2A12"/>
    <w:rsid w:val="001B71BE"/>
    <w:rsid w:val="001C375D"/>
    <w:rsid w:val="001D5AC0"/>
    <w:rsid w:val="001E6210"/>
    <w:rsid w:val="001F2DC9"/>
    <w:rsid w:val="001F7310"/>
    <w:rsid w:val="002114DA"/>
    <w:rsid w:val="00225C4E"/>
    <w:rsid w:val="00233C11"/>
    <w:rsid w:val="00243C78"/>
    <w:rsid w:val="002506EC"/>
    <w:rsid w:val="00251F6F"/>
    <w:rsid w:val="002821F0"/>
    <w:rsid w:val="002907E5"/>
    <w:rsid w:val="00297D4B"/>
    <w:rsid w:val="002A2F64"/>
    <w:rsid w:val="002B0803"/>
    <w:rsid w:val="002B77D5"/>
    <w:rsid w:val="002C00D2"/>
    <w:rsid w:val="002C5E0C"/>
    <w:rsid w:val="002E2297"/>
    <w:rsid w:val="002E6921"/>
    <w:rsid w:val="002F618F"/>
    <w:rsid w:val="003130B9"/>
    <w:rsid w:val="00314B97"/>
    <w:rsid w:val="0032499A"/>
    <w:rsid w:val="00327656"/>
    <w:rsid w:val="00347226"/>
    <w:rsid w:val="00350895"/>
    <w:rsid w:val="003539A0"/>
    <w:rsid w:val="00357630"/>
    <w:rsid w:val="00361C7A"/>
    <w:rsid w:val="00363BFD"/>
    <w:rsid w:val="003767EB"/>
    <w:rsid w:val="00376881"/>
    <w:rsid w:val="00395C57"/>
    <w:rsid w:val="003A600E"/>
    <w:rsid w:val="003A785D"/>
    <w:rsid w:val="003B4693"/>
    <w:rsid w:val="003C053B"/>
    <w:rsid w:val="003D3433"/>
    <w:rsid w:val="003D3AE6"/>
    <w:rsid w:val="003E034A"/>
    <w:rsid w:val="003E5B1F"/>
    <w:rsid w:val="0040324E"/>
    <w:rsid w:val="004135D7"/>
    <w:rsid w:val="00415A8E"/>
    <w:rsid w:val="00424B97"/>
    <w:rsid w:val="00440832"/>
    <w:rsid w:val="004415B9"/>
    <w:rsid w:val="00442DE2"/>
    <w:rsid w:val="004661CE"/>
    <w:rsid w:val="00477C36"/>
    <w:rsid w:val="004961B9"/>
    <w:rsid w:val="0049734B"/>
    <w:rsid w:val="004A4170"/>
    <w:rsid w:val="004B24B0"/>
    <w:rsid w:val="004B49EF"/>
    <w:rsid w:val="004B749C"/>
    <w:rsid w:val="004C2643"/>
    <w:rsid w:val="004C30B2"/>
    <w:rsid w:val="004C6DC3"/>
    <w:rsid w:val="004D3800"/>
    <w:rsid w:val="004D416F"/>
    <w:rsid w:val="004E4812"/>
    <w:rsid w:val="004F1337"/>
    <w:rsid w:val="00514ADB"/>
    <w:rsid w:val="00527615"/>
    <w:rsid w:val="00527976"/>
    <w:rsid w:val="00532A52"/>
    <w:rsid w:val="00532C08"/>
    <w:rsid w:val="0053332B"/>
    <w:rsid w:val="0053345B"/>
    <w:rsid w:val="00556F85"/>
    <w:rsid w:val="00560D72"/>
    <w:rsid w:val="00574565"/>
    <w:rsid w:val="00575ADA"/>
    <w:rsid w:val="00583348"/>
    <w:rsid w:val="00583BDE"/>
    <w:rsid w:val="005844D2"/>
    <w:rsid w:val="0058636C"/>
    <w:rsid w:val="00590DB6"/>
    <w:rsid w:val="00594909"/>
    <w:rsid w:val="00596E93"/>
    <w:rsid w:val="005A103F"/>
    <w:rsid w:val="005A6F84"/>
    <w:rsid w:val="005A7AA4"/>
    <w:rsid w:val="005B1BD3"/>
    <w:rsid w:val="005B568F"/>
    <w:rsid w:val="005C24FA"/>
    <w:rsid w:val="005D5294"/>
    <w:rsid w:val="005E3DCC"/>
    <w:rsid w:val="005F26E5"/>
    <w:rsid w:val="005F3D11"/>
    <w:rsid w:val="005F7EB8"/>
    <w:rsid w:val="006000CE"/>
    <w:rsid w:val="00603BCC"/>
    <w:rsid w:val="00616CB3"/>
    <w:rsid w:val="00616EC6"/>
    <w:rsid w:val="00626EBE"/>
    <w:rsid w:val="00627259"/>
    <w:rsid w:val="00642E77"/>
    <w:rsid w:val="006473E0"/>
    <w:rsid w:val="006819CF"/>
    <w:rsid w:val="00693CAF"/>
    <w:rsid w:val="006962C5"/>
    <w:rsid w:val="006A5880"/>
    <w:rsid w:val="006A6F45"/>
    <w:rsid w:val="006C3DCA"/>
    <w:rsid w:val="006D1446"/>
    <w:rsid w:val="006E1745"/>
    <w:rsid w:val="006E1C27"/>
    <w:rsid w:val="006E328F"/>
    <w:rsid w:val="006F18E0"/>
    <w:rsid w:val="00705527"/>
    <w:rsid w:val="00707425"/>
    <w:rsid w:val="00714C0B"/>
    <w:rsid w:val="00727833"/>
    <w:rsid w:val="00731A44"/>
    <w:rsid w:val="00737429"/>
    <w:rsid w:val="0074206F"/>
    <w:rsid w:val="007430C2"/>
    <w:rsid w:val="00745A84"/>
    <w:rsid w:val="00750961"/>
    <w:rsid w:val="00756B24"/>
    <w:rsid w:val="00777467"/>
    <w:rsid w:val="00787752"/>
    <w:rsid w:val="007911B5"/>
    <w:rsid w:val="007933AD"/>
    <w:rsid w:val="007A0797"/>
    <w:rsid w:val="007B71C3"/>
    <w:rsid w:val="007E638D"/>
    <w:rsid w:val="007F011C"/>
    <w:rsid w:val="007F7858"/>
    <w:rsid w:val="00802ED9"/>
    <w:rsid w:val="0080358C"/>
    <w:rsid w:val="00814EAC"/>
    <w:rsid w:val="008222F1"/>
    <w:rsid w:val="00823394"/>
    <w:rsid w:val="008276C8"/>
    <w:rsid w:val="00830490"/>
    <w:rsid w:val="0083211C"/>
    <w:rsid w:val="008437EC"/>
    <w:rsid w:val="00846A90"/>
    <w:rsid w:val="00846AFF"/>
    <w:rsid w:val="008506F3"/>
    <w:rsid w:val="00850EC3"/>
    <w:rsid w:val="00874D22"/>
    <w:rsid w:val="008842EB"/>
    <w:rsid w:val="008A1353"/>
    <w:rsid w:val="008B09AF"/>
    <w:rsid w:val="008B529B"/>
    <w:rsid w:val="008C5313"/>
    <w:rsid w:val="008C5E56"/>
    <w:rsid w:val="008E6DE2"/>
    <w:rsid w:val="008E75A9"/>
    <w:rsid w:val="008F038E"/>
    <w:rsid w:val="008F5ED1"/>
    <w:rsid w:val="0090153E"/>
    <w:rsid w:val="009021E2"/>
    <w:rsid w:val="00903118"/>
    <w:rsid w:val="00913F21"/>
    <w:rsid w:val="009210DB"/>
    <w:rsid w:val="009356CC"/>
    <w:rsid w:val="0094410D"/>
    <w:rsid w:val="0095493C"/>
    <w:rsid w:val="00963364"/>
    <w:rsid w:val="009834C1"/>
    <w:rsid w:val="0098460D"/>
    <w:rsid w:val="00984D06"/>
    <w:rsid w:val="009959F5"/>
    <w:rsid w:val="009A0EC7"/>
    <w:rsid w:val="009A1B06"/>
    <w:rsid w:val="009A399E"/>
    <w:rsid w:val="009B2EC7"/>
    <w:rsid w:val="009C1892"/>
    <w:rsid w:val="009C43AC"/>
    <w:rsid w:val="009C7546"/>
    <w:rsid w:val="009E38FD"/>
    <w:rsid w:val="009F1FAB"/>
    <w:rsid w:val="009F65A5"/>
    <w:rsid w:val="00A07AD1"/>
    <w:rsid w:val="00A16C4E"/>
    <w:rsid w:val="00A224EB"/>
    <w:rsid w:val="00A270CC"/>
    <w:rsid w:val="00A33E93"/>
    <w:rsid w:val="00A34354"/>
    <w:rsid w:val="00A37D8F"/>
    <w:rsid w:val="00A4297A"/>
    <w:rsid w:val="00A80E45"/>
    <w:rsid w:val="00A84813"/>
    <w:rsid w:val="00A86854"/>
    <w:rsid w:val="00A94D29"/>
    <w:rsid w:val="00A96EEA"/>
    <w:rsid w:val="00AA3CA3"/>
    <w:rsid w:val="00AA7A7C"/>
    <w:rsid w:val="00AB123F"/>
    <w:rsid w:val="00AB4FCB"/>
    <w:rsid w:val="00AC461C"/>
    <w:rsid w:val="00AD23E5"/>
    <w:rsid w:val="00AE5E1F"/>
    <w:rsid w:val="00AF3942"/>
    <w:rsid w:val="00AF6177"/>
    <w:rsid w:val="00AF6DC7"/>
    <w:rsid w:val="00B00435"/>
    <w:rsid w:val="00B06276"/>
    <w:rsid w:val="00B07969"/>
    <w:rsid w:val="00B10419"/>
    <w:rsid w:val="00B16798"/>
    <w:rsid w:val="00B174DF"/>
    <w:rsid w:val="00B219DD"/>
    <w:rsid w:val="00B228EF"/>
    <w:rsid w:val="00B22CB7"/>
    <w:rsid w:val="00B25D08"/>
    <w:rsid w:val="00B40BA0"/>
    <w:rsid w:val="00B42CB7"/>
    <w:rsid w:val="00B65D30"/>
    <w:rsid w:val="00B6616F"/>
    <w:rsid w:val="00B74919"/>
    <w:rsid w:val="00B8536B"/>
    <w:rsid w:val="00B92EAF"/>
    <w:rsid w:val="00B92F48"/>
    <w:rsid w:val="00B97007"/>
    <w:rsid w:val="00BA7732"/>
    <w:rsid w:val="00BB2A42"/>
    <w:rsid w:val="00BC0362"/>
    <w:rsid w:val="00BD6195"/>
    <w:rsid w:val="00BE1004"/>
    <w:rsid w:val="00C06E15"/>
    <w:rsid w:val="00C10ABE"/>
    <w:rsid w:val="00C12314"/>
    <w:rsid w:val="00C254AE"/>
    <w:rsid w:val="00C32B7E"/>
    <w:rsid w:val="00C44683"/>
    <w:rsid w:val="00C45DF0"/>
    <w:rsid w:val="00C467DB"/>
    <w:rsid w:val="00C60787"/>
    <w:rsid w:val="00C654F1"/>
    <w:rsid w:val="00C70C73"/>
    <w:rsid w:val="00C7697B"/>
    <w:rsid w:val="00C7732D"/>
    <w:rsid w:val="00C77D4C"/>
    <w:rsid w:val="00C8560F"/>
    <w:rsid w:val="00C85F66"/>
    <w:rsid w:val="00CA1B06"/>
    <w:rsid w:val="00CB108B"/>
    <w:rsid w:val="00CB6606"/>
    <w:rsid w:val="00CC371F"/>
    <w:rsid w:val="00CC5901"/>
    <w:rsid w:val="00CC5A35"/>
    <w:rsid w:val="00CD53F0"/>
    <w:rsid w:val="00CD676F"/>
    <w:rsid w:val="00CE0772"/>
    <w:rsid w:val="00CE1529"/>
    <w:rsid w:val="00CE5967"/>
    <w:rsid w:val="00CF3B5B"/>
    <w:rsid w:val="00CF5B9E"/>
    <w:rsid w:val="00D1439B"/>
    <w:rsid w:val="00D22840"/>
    <w:rsid w:val="00D365B3"/>
    <w:rsid w:val="00D52FBB"/>
    <w:rsid w:val="00D626E2"/>
    <w:rsid w:val="00D65034"/>
    <w:rsid w:val="00D80C67"/>
    <w:rsid w:val="00D82CB8"/>
    <w:rsid w:val="00D852D5"/>
    <w:rsid w:val="00D853E0"/>
    <w:rsid w:val="00D86BA3"/>
    <w:rsid w:val="00D90704"/>
    <w:rsid w:val="00D9190C"/>
    <w:rsid w:val="00D93F12"/>
    <w:rsid w:val="00D96550"/>
    <w:rsid w:val="00DB6324"/>
    <w:rsid w:val="00DC6C23"/>
    <w:rsid w:val="00DC75FE"/>
    <w:rsid w:val="00DE38BD"/>
    <w:rsid w:val="00E1073B"/>
    <w:rsid w:val="00E15AFD"/>
    <w:rsid w:val="00E20155"/>
    <w:rsid w:val="00E23508"/>
    <w:rsid w:val="00E23B3F"/>
    <w:rsid w:val="00E24B9E"/>
    <w:rsid w:val="00E25159"/>
    <w:rsid w:val="00E27C89"/>
    <w:rsid w:val="00E353DB"/>
    <w:rsid w:val="00E41D06"/>
    <w:rsid w:val="00E43EC8"/>
    <w:rsid w:val="00E5155B"/>
    <w:rsid w:val="00E57E9F"/>
    <w:rsid w:val="00E60BFB"/>
    <w:rsid w:val="00E6297F"/>
    <w:rsid w:val="00E63D01"/>
    <w:rsid w:val="00E6410B"/>
    <w:rsid w:val="00E65D51"/>
    <w:rsid w:val="00E71131"/>
    <w:rsid w:val="00E75DC5"/>
    <w:rsid w:val="00E80311"/>
    <w:rsid w:val="00E82325"/>
    <w:rsid w:val="00E86630"/>
    <w:rsid w:val="00E871D4"/>
    <w:rsid w:val="00E9072B"/>
    <w:rsid w:val="00E9607D"/>
    <w:rsid w:val="00EC2771"/>
    <w:rsid w:val="00EC31AA"/>
    <w:rsid w:val="00EC3FD4"/>
    <w:rsid w:val="00EC6590"/>
    <w:rsid w:val="00EC717A"/>
    <w:rsid w:val="00ED5D22"/>
    <w:rsid w:val="00ED73AD"/>
    <w:rsid w:val="00EF1BF0"/>
    <w:rsid w:val="00F0287A"/>
    <w:rsid w:val="00F074EF"/>
    <w:rsid w:val="00F142F2"/>
    <w:rsid w:val="00F21800"/>
    <w:rsid w:val="00F22DCA"/>
    <w:rsid w:val="00F366C7"/>
    <w:rsid w:val="00F379A5"/>
    <w:rsid w:val="00F41C68"/>
    <w:rsid w:val="00F42D09"/>
    <w:rsid w:val="00F43EE5"/>
    <w:rsid w:val="00F46D00"/>
    <w:rsid w:val="00F478AC"/>
    <w:rsid w:val="00F65570"/>
    <w:rsid w:val="00F655F2"/>
    <w:rsid w:val="00F76D43"/>
    <w:rsid w:val="00F77C0D"/>
    <w:rsid w:val="00F80F98"/>
    <w:rsid w:val="00F853D3"/>
    <w:rsid w:val="00FA4B69"/>
    <w:rsid w:val="00FB65DA"/>
    <w:rsid w:val="00FB672D"/>
    <w:rsid w:val="00FB7FE9"/>
    <w:rsid w:val="00FC0529"/>
    <w:rsid w:val="00FC1E29"/>
    <w:rsid w:val="00FC5F36"/>
    <w:rsid w:val="00FD7CC3"/>
    <w:rsid w:val="00FE707A"/>
    <w:rsid w:val="00FF0D18"/>
    <w:rsid w:val="00FF21AD"/>
    <w:rsid w:val="00FF3836"/>
    <w:rsid w:val="00FF3B6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2014-11-09T08:14:00Z</dcterms:created>
  <dcterms:modified xsi:type="dcterms:W3CDTF">2014-11-16T12:40:00Z</dcterms:modified>
</cp:coreProperties>
</file>