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9E" w:rsidRDefault="001C609E" w:rsidP="004D592E">
      <w:pPr>
        <w:pStyle w:val="NormalWeb"/>
        <w:jc w:val="both"/>
        <w:rPr>
          <w:sz w:val="28"/>
          <w:szCs w:val="28"/>
        </w:rPr>
      </w:pPr>
    </w:p>
    <w:p w:rsidR="001C609E" w:rsidRDefault="001C609E" w:rsidP="004D592E">
      <w:pPr>
        <w:jc w:val="center"/>
        <w:rPr>
          <w:b/>
          <w:bCs/>
          <w:sz w:val="28"/>
          <w:szCs w:val="28"/>
        </w:rPr>
      </w:pPr>
      <w:r>
        <w:rPr>
          <w:b/>
          <w:bCs/>
          <w:sz w:val="28"/>
          <w:szCs w:val="28"/>
        </w:rPr>
        <w:t>Министерство образования и науки РФ</w:t>
      </w:r>
    </w:p>
    <w:p w:rsidR="001C609E" w:rsidRDefault="001C609E" w:rsidP="004D592E">
      <w:pPr>
        <w:jc w:val="center"/>
        <w:rPr>
          <w:b/>
          <w:bCs/>
          <w:sz w:val="28"/>
          <w:szCs w:val="28"/>
        </w:rPr>
      </w:pPr>
      <w:r>
        <w:rPr>
          <w:b/>
          <w:bCs/>
          <w:sz w:val="28"/>
          <w:szCs w:val="28"/>
        </w:rPr>
        <w:t xml:space="preserve">Муниципальное бюджетное образовательное учреждение </w:t>
      </w:r>
    </w:p>
    <w:p w:rsidR="001C609E" w:rsidRDefault="001C609E" w:rsidP="004D592E">
      <w:pPr>
        <w:jc w:val="center"/>
        <w:rPr>
          <w:b/>
          <w:bCs/>
          <w:sz w:val="28"/>
          <w:szCs w:val="28"/>
        </w:rPr>
      </w:pPr>
      <w:r>
        <w:rPr>
          <w:b/>
          <w:bCs/>
          <w:sz w:val="28"/>
          <w:szCs w:val="28"/>
        </w:rPr>
        <w:t>муниципального образования "Город Архангельск"</w:t>
      </w:r>
    </w:p>
    <w:p w:rsidR="001C609E" w:rsidRDefault="001C609E" w:rsidP="004D592E">
      <w:pPr>
        <w:jc w:val="center"/>
        <w:rPr>
          <w:b/>
          <w:bCs/>
          <w:sz w:val="28"/>
          <w:szCs w:val="28"/>
        </w:rPr>
      </w:pPr>
      <w:r>
        <w:rPr>
          <w:b/>
          <w:bCs/>
          <w:sz w:val="28"/>
          <w:szCs w:val="28"/>
        </w:rPr>
        <w:t>"Средняя общеобразовательная школа №20"</w:t>
      </w: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ind w:left="900"/>
        <w:rPr>
          <w:sz w:val="20"/>
          <w:szCs w:val="20"/>
        </w:rPr>
      </w:pPr>
      <w:r>
        <w:rPr>
          <w:sz w:val="20"/>
          <w:szCs w:val="20"/>
        </w:rPr>
        <w:t>Согласовано на заседании ШМС                                                                                                «УТВЕРЖДАЮ»</w:t>
      </w:r>
    </w:p>
    <w:p w:rsidR="001C609E" w:rsidRDefault="001C609E" w:rsidP="004D592E">
      <w:pPr>
        <w:ind w:left="900"/>
        <w:rPr>
          <w:sz w:val="20"/>
          <w:szCs w:val="20"/>
        </w:rPr>
      </w:pPr>
      <w:r>
        <w:rPr>
          <w:sz w:val="20"/>
          <w:szCs w:val="20"/>
        </w:rPr>
        <w:t>(Пр.№1 от __ сентября 2013)                                                                                    Директор МБОУ СОШ №20</w:t>
      </w:r>
    </w:p>
    <w:p w:rsidR="001C609E" w:rsidRDefault="001C609E" w:rsidP="004D592E">
      <w:pPr>
        <w:ind w:left="900"/>
        <w:rPr>
          <w:sz w:val="20"/>
          <w:szCs w:val="20"/>
        </w:rPr>
      </w:pPr>
      <w:r>
        <w:rPr>
          <w:sz w:val="20"/>
          <w:szCs w:val="20"/>
        </w:rPr>
        <w:t>Руководитель ШМС:                                                                                                 ____________/ Ю.С.Лозиняк</w:t>
      </w:r>
    </w:p>
    <w:p w:rsidR="001C609E" w:rsidRDefault="001C609E" w:rsidP="004D592E">
      <w:pPr>
        <w:ind w:left="900"/>
        <w:rPr>
          <w:sz w:val="20"/>
          <w:szCs w:val="20"/>
        </w:rPr>
      </w:pPr>
      <w:r>
        <w:rPr>
          <w:sz w:val="20"/>
          <w:szCs w:val="20"/>
        </w:rPr>
        <w:t xml:space="preserve">________________/Л.А.Богданова                                                                                «___» сентября 2013 года                                                 </w:t>
      </w:r>
    </w:p>
    <w:p w:rsidR="001C609E" w:rsidRDefault="001C609E" w:rsidP="004D592E">
      <w:pPr>
        <w:jc w:val="center"/>
        <w:rPr>
          <w:b/>
          <w:bCs/>
          <w:sz w:val="28"/>
          <w:szCs w:val="28"/>
        </w:rPr>
      </w:pPr>
    </w:p>
    <w:p w:rsidR="001C609E" w:rsidRDefault="001C609E" w:rsidP="004D592E">
      <w:pPr>
        <w:jc w:val="center"/>
        <w:rPr>
          <w:b/>
          <w:bCs/>
          <w:sz w:val="28"/>
          <w:szCs w:val="28"/>
        </w:rPr>
      </w:pPr>
    </w:p>
    <w:p w:rsidR="001C609E" w:rsidRDefault="001C609E" w:rsidP="004D592E">
      <w:pPr>
        <w:jc w:val="center"/>
        <w:rPr>
          <w:b/>
          <w:bCs/>
          <w:sz w:val="28"/>
          <w:szCs w:val="28"/>
        </w:rPr>
      </w:pPr>
    </w:p>
    <w:p w:rsidR="001C609E" w:rsidRDefault="001C609E" w:rsidP="004D592E">
      <w:pPr>
        <w:jc w:val="center"/>
        <w:rPr>
          <w:b/>
          <w:bCs/>
          <w:sz w:val="28"/>
          <w:szCs w:val="28"/>
        </w:rPr>
      </w:pPr>
    </w:p>
    <w:p w:rsidR="001C609E" w:rsidRDefault="001C609E" w:rsidP="004D592E">
      <w:pPr>
        <w:jc w:val="center"/>
        <w:rPr>
          <w:b/>
          <w:bCs/>
          <w:sz w:val="28"/>
          <w:szCs w:val="28"/>
        </w:rPr>
      </w:pPr>
    </w:p>
    <w:p w:rsidR="001C609E" w:rsidRDefault="001C609E" w:rsidP="004D592E">
      <w:pPr>
        <w:jc w:val="center"/>
        <w:rPr>
          <w:b/>
          <w:bCs/>
          <w:sz w:val="28"/>
          <w:szCs w:val="28"/>
        </w:rPr>
      </w:pPr>
    </w:p>
    <w:p w:rsidR="001C609E" w:rsidRDefault="001C609E" w:rsidP="004D592E">
      <w:pPr>
        <w:jc w:val="center"/>
        <w:rPr>
          <w:b/>
          <w:bCs/>
          <w:sz w:val="28"/>
          <w:szCs w:val="28"/>
        </w:rPr>
      </w:pPr>
    </w:p>
    <w:p w:rsidR="001C609E" w:rsidRDefault="001C609E" w:rsidP="004D592E">
      <w:pPr>
        <w:jc w:val="center"/>
        <w:rPr>
          <w:b/>
          <w:bCs/>
          <w:sz w:val="28"/>
          <w:szCs w:val="28"/>
        </w:rPr>
      </w:pPr>
    </w:p>
    <w:p w:rsidR="001C609E" w:rsidRDefault="001C609E" w:rsidP="004D592E">
      <w:pPr>
        <w:jc w:val="center"/>
        <w:rPr>
          <w:b/>
          <w:bCs/>
          <w:sz w:val="28"/>
          <w:szCs w:val="28"/>
        </w:rPr>
      </w:pPr>
    </w:p>
    <w:p w:rsidR="001C609E" w:rsidRDefault="001C609E" w:rsidP="004D592E">
      <w:pPr>
        <w:jc w:val="center"/>
        <w:rPr>
          <w:i/>
          <w:iCs/>
          <w:sz w:val="28"/>
          <w:szCs w:val="28"/>
        </w:rPr>
      </w:pPr>
      <w:r>
        <w:rPr>
          <w:i/>
          <w:iCs/>
          <w:sz w:val="28"/>
          <w:szCs w:val="28"/>
        </w:rPr>
        <w:t>Рабочая программа учебного предмета</w:t>
      </w:r>
    </w:p>
    <w:p w:rsidR="001C609E" w:rsidRDefault="001C609E" w:rsidP="004D592E">
      <w:pPr>
        <w:jc w:val="center"/>
        <w:rPr>
          <w:b/>
          <w:bCs/>
          <w:sz w:val="28"/>
          <w:szCs w:val="28"/>
        </w:rPr>
      </w:pPr>
      <w:r>
        <w:rPr>
          <w:b/>
          <w:bCs/>
          <w:sz w:val="28"/>
          <w:szCs w:val="28"/>
        </w:rPr>
        <w:t>Геометрия</w:t>
      </w:r>
    </w:p>
    <w:p w:rsidR="001C609E" w:rsidRDefault="001C609E" w:rsidP="004D592E">
      <w:pPr>
        <w:jc w:val="center"/>
        <w:rPr>
          <w:sz w:val="28"/>
          <w:szCs w:val="28"/>
        </w:rPr>
      </w:pPr>
      <w:r>
        <w:rPr>
          <w:b/>
          <w:bCs/>
          <w:sz w:val="28"/>
          <w:szCs w:val="28"/>
        </w:rPr>
        <w:t xml:space="preserve">11 А, Б </w:t>
      </w:r>
      <w:r>
        <w:rPr>
          <w:sz w:val="28"/>
          <w:szCs w:val="28"/>
        </w:rPr>
        <w:t>классы</w:t>
      </w: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b/>
          <w:bCs/>
          <w:sz w:val="28"/>
          <w:szCs w:val="28"/>
        </w:rPr>
      </w:pPr>
    </w:p>
    <w:p w:rsidR="001C609E" w:rsidRDefault="001C609E" w:rsidP="004D592E">
      <w:pPr>
        <w:jc w:val="right"/>
        <w:rPr>
          <w:sz w:val="28"/>
          <w:szCs w:val="28"/>
        </w:rPr>
      </w:pPr>
    </w:p>
    <w:p w:rsidR="001C609E" w:rsidRDefault="001C609E" w:rsidP="004D592E">
      <w:pPr>
        <w:jc w:val="right"/>
        <w:rPr>
          <w:sz w:val="28"/>
          <w:szCs w:val="28"/>
        </w:rPr>
      </w:pPr>
    </w:p>
    <w:p w:rsidR="001C609E" w:rsidRDefault="001C609E" w:rsidP="004D592E">
      <w:pPr>
        <w:jc w:val="right"/>
        <w:rPr>
          <w:sz w:val="28"/>
          <w:szCs w:val="28"/>
        </w:rPr>
      </w:pPr>
    </w:p>
    <w:p w:rsidR="001C609E" w:rsidRDefault="001C609E" w:rsidP="004D592E">
      <w:pPr>
        <w:jc w:val="right"/>
        <w:rPr>
          <w:sz w:val="28"/>
          <w:szCs w:val="28"/>
        </w:rPr>
      </w:pPr>
      <w:r>
        <w:rPr>
          <w:sz w:val="28"/>
          <w:szCs w:val="28"/>
        </w:rPr>
        <w:t xml:space="preserve">                                                                                                                                                Разработана</w:t>
      </w:r>
    </w:p>
    <w:p w:rsidR="001C609E" w:rsidRDefault="001C609E" w:rsidP="004D592E">
      <w:pPr>
        <w:jc w:val="right"/>
        <w:rPr>
          <w:sz w:val="28"/>
          <w:szCs w:val="28"/>
        </w:rPr>
      </w:pPr>
      <w:r>
        <w:rPr>
          <w:sz w:val="28"/>
          <w:szCs w:val="28"/>
        </w:rPr>
        <w:t>Максименко Т.В.,</w:t>
      </w:r>
    </w:p>
    <w:p w:rsidR="001C609E" w:rsidRDefault="001C609E" w:rsidP="004D592E">
      <w:pPr>
        <w:jc w:val="right"/>
        <w:rPr>
          <w:sz w:val="28"/>
          <w:szCs w:val="28"/>
        </w:rPr>
      </w:pPr>
      <w:r>
        <w:rPr>
          <w:sz w:val="28"/>
          <w:szCs w:val="28"/>
        </w:rPr>
        <w:t>учителем математики</w:t>
      </w:r>
    </w:p>
    <w:p w:rsidR="001C609E" w:rsidRDefault="001C609E" w:rsidP="004D592E">
      <w:pPr>
        <w:jc w:val="right"/>
        <w:rPr>
          <w:sz w:val="28"/>
          <w:szCs w:val="28"/>
        </w:rPr>
      </w:pPr>
      <w:r>
        <w:rPr>
          <w:sz w:val="28"/>
          <w:szCs w:val="28"/>
        </w:rPr>
        <w:t>первой квалификационной категории</w:t>
      </w: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p>
    <w:p w:rsidR="001C609E" w:rsidRDefault="001C609E" w:rsidP="004D592E">
      <w:pPr>
        <w:jc w:val="center"/>
        <w:rPr>
          <w:sz w:val="28"/>
          <w:szCs w:val="28"/>
        </w:rPr>
      </w:pPr>
      <w:r>
        <w:rPr>
          <w:sz w:val="28"/>
          <w:szCs w:val="28"/>
        </w:rPr>
        <w:t>Архангельск</w:t>
      </w:r>
    </w:p>
    <w:p w:rsidR="001C609E" w:rsidRDefault="001C609E" w:rsidP="004D592E">
      <w:pPr>
        <w:jc w:val="center"/>
        <w:rPr>
          <w:sz w:val="28"/>
          <w:szCs w:val="28"/>
        </w:rPr>
      </w:pPr>
      <w:r>
        <w:rPr>
          <w:sz w:val="28"/>
          <w:szCs w:val="28"/>
        </w:rPr>
        <w:t>2013-2014 учебный год</w:t>
      </w:r>
    </w:p>
    <w:p w:rsidR="001C609E" w:rsidRDefault="001C609E" w:rsidP="005F7821">
      <w:pPr>
        <w:jc w:val="center"/>
        <w:rPr>
          <w:b/>
          <w:bCs/>
          <w:sz w:val="22"/>
          <w:szCs w:val="22"/>
        </w:rPr>
      </w:pPr>
      <w:r>
        <w:rPr>
          <w:b/>
          <w:bCs/>
          <w:sz w:val="22"/>
          <w:szCs w:val="22"/>
        </w:rPr>
        <w:t>РАБОЧАЯ ПРОГРАММА</w:t>
      </w:r>
    </w:p>
    <w:p w:rsidR="001C609E" w:rsidRDefault="001C609E" w:rsidP="005F7821">
      <w:pPr>
        <w:jc w:val="center"/>
        <w:rPr>
          <w:b/>
          <w:bCs/>
          <w:sz w:val="22"/>
          <w:szCs w:val="22"/>
        </w:rPr>
      </w:pPr>
      <w:r>
        <w:rPr>
          <w:b/>
          <w:bCs/>
          <w:sz w:val="22"/>
          <w:szCs w:val="22"/>
        </w:rPr>
        <w:t>ДЛЯ ОСНОВНОГО  ОБЩЕГО ОБРАЗОВАНИЯ</w:t>
      </w:r>
    </w:p>
    <w:p w:rsidR="001C609E" w:rsidRDefault="001C609E" w:rsidP="005F7821">
      <w:pPr>
        <w:jc w:val="center"/>
        <w:rPr>
          <w:b/>
          <w:bCs/>
          <w:sz w:val="22"/>
          <w:szCs w:val="22"/>
        </w:rPr>
      </w:pPr>
      <w:r>
        <w:rPr>
          <w:b/>
          <w:bCs/>
          <w:sz w:val="22"/>
          <w:szCs w:val="22"/>
        </w:rPr>
        <w:t>(Базовый уровень)</w:t>
      </w:r>
    </w:p>
    <w:p w:rsidR="001C609E" w:rsidRDefault="001C609E" w:rsidP="005F7821">
      <w:pPr>
        <w:jc w:val="center"/>
      </w:pPr>
    </w:p>
    <w:p w:rsidR="001C609E" w:rsidRDefault="001C609E" w:rsidP="005F7821">
      <w:pPr>
        <w:jc w:val="center"/>
        <w:rPr>
          <w:b/>
          <w:bCs/>
        </w:rPr>
      </w:pPr>
      <w:r>
        <w:rPr>
          <w:b/>
          <w:bCs/>
        </w:rPr>
        <w:t>Пояснительная записка</w:t>
      </w:r>
    </w:p>
    <w:p w:rsidR="001C609E" w:rsidRPr="00113B17" w:rsidRDefault="001C609E" w:rsidP="002C7E4C">
      <w:pPr>
        <w:widowControl w:val="0"/>
        <w:spacing w:before="60"/>
        <w:rPr>
          <w:b/>
          <w:bCs/>
          <w:sz w:val="22"/>
          <w:szCs w:val="22"/>
        </w:rPr>
      </w:pPr>
      <w:r>
        <w:rPr>
          <w:b/>
          <w:bCs/>
          <w:sz w:val="22"/>
          <w:szCs w:val="22"/>
        </w:rPr>
        <w:t>Статус документа</w:t>
      </w:r>
    </w:p>
    <w:p w:rsidR="001C609E" w:rsidRDefault="001C609E" w:rsidP="00181276">
      <w:pPr>
        <w:widowControl w:val="0"/>
        <w:ind w:firstLine="720"/>
        <w:jc w:val="both"/>
        <w:rPr>
          <w:sz w:val="22"/>
          <w:szCs w:val="22"/>
        </w:rPr>
      </w:pPr>
      <w:r>
        <w:rPr>
          <w:sz w:val="22"/>
          <w:szCs w:val="22"/>
        </w:rPr>
        <w:t>Рабочая  программа по математике составлена на основе федерального компонента государственного стандарта основного общего образования.</w:t>
      </w:r>
    </w:p>
    <w:p w:rsidR="001C609E" w:rsidRDefault="001C609E" w:rsidP="00181276">
      <w:pPr>
        <w:ind w:firstLine="360"/>
        <w:jc w:val="both"/>
        <w:rPr>
          <w:color w:val="000000"/>
        </w:rPr>
      </w:pPr>
      <w:r>
        <w:rPr>
          <w:color w:val="000000"/>
        </w:rPr>
        <w:t>Данная рабочая программа ориентирована на учащихся 10-11 классов и реализуется на основе следующих документов:</w:t>
      </w:r>
    </w:p>
    <w:p w:rsidR="001C609E" w:rsidRDefault="001C609E" w:rsidP="00181276">
      <w:pPr>
        <w:ind w:firstLine="360"/>
        <w:jc w:val="both"/>
        <w:rPr>
          <w:color w:val="000000"/>
        </w:rPr>
      </w:pPr>
      <w:r>
        <w:rPr>
          <w:color w:val="000000"/>
        </w:rPr>
        <w:t>1.</w:t>
      </w:r>
      <w:r>
        <w:rPr>
          <w:color w:val="000000"/>
          <w:sz w:val="14"/>
          <w:szCs w:val="14"/>
        </w:rPr>
        <w:t xml:space="preserve">      </w:t>
      </w:r>
      <w:r>
        <w:rPr>
          <w:color w:val="000000"/>
        </w:rPr>
        <w:t>Программа для общеобразовательных школ, гимназий, лицеев:</w:t>
      </w:r>
    </w:p>
    <w:p w:rsidR="001C609E" w:rsidRPr="006E4AD5" w:rsidRDefault="001C609E" w:rsidP="00181276">
      <w:pPr>
        <w:ind w:left="720"/>
      </w:pPr>
      <w:r w:rsidRPr="006E4AD5">
        <w:t>Сборник “Программы для общеобразовательных школ, гимназий, лицеев: Математика. 5-11 кл.”/ Сост. Г.М.Кузнецова, Н.Г. Миндюк. – 3-е изд., стереотип.- М. Дрофа, 2002; 4-е изд. – 2004г.</w:t>
      </w:r>
    </w:p>
    <w:p w:rsidR="001C609E" w:rsidRDefault="001C609E" w:rsidP="001F4FDC">
      <w:pPr>
        <w:ind w:firstLine="360"/>
        <w:jc w:val="both"/>
        <w:rPr>
          <w:color w:val="000000"/>
        </w:rPr>
      </w:pPr>
      <w:r>
        <w:rPr>
          <w:color w:val="000000"/>
        </w:rPr>
        <w:t>2.</w:t>
      </w:r>
      <w:r>
        <w:rPr>
          <w:color w:val="000000"/>
          <w:sz w:val="14"/>
          <w:szCs w:val="14"/>
        </w:rPr>
        <w:t xml:space="preserve">      </w:t>
      </w:r>
      <w:r>
        <w:rPr>
          <w:color w:val="000000"/>
        </w:rPr>
        <w:t>Стандарт основного общего образования по математике.</w:t>
      </w:r>
    </w:p>
    <w:p w:rsidR="001C609E" w:rsidRDefault="001C609E" w:rsidP="001F4FDC">
      <w:pPr>
        <w:ind w:left="360"/>
      </w:pPr>
      <w:r w:rsidRPr="006E4AD5">
        <w:t xml:space="preserve">Стандарт среднего (полного) общего образования по математике // Математика в школе.– 2004г,- № 4 ,- с.9 </w:t>
      </w:r>
    </w:p>
    <w:p w:rsidR="001C609E" w:rsidRDefault="001C609E" w:rsidP="008F6F3D">
      <w:pPr>
        <w:widowControl w:val="0"/>
        <w:ind w:firstLine="567"/>
        <w:jc w:val="both"/>
        <w:rPr>
          <w:sz w:val="22"/>
          <w:szCs w:val="22"/>
        </w:rPr>
      </w:pPr>
      <w:r>
        <w:rPr>
          <w:sz w:val="22"/>
          <w:szCs w:val="22"/>
        </w:rPr>
        <w:t>Рабочая программа конкретизирует содержание предметных тем образовательного стандарта и дает распределение учебных часов по разделам курса.</w:t>
      </w:r>
    </w:p>
    <w:p w:rsidR="001C609E" w:rsidRDefault="001C609E" w:rsidP="008F6F3D">
      <w:pPr>
        <w:widowControl w:val="0"/>
        <w:ind w:firstLine="567"/>
        <w:jc w:val="both"/>
        <w:rPr>
          <w:sz w:val="22"/>
          <w:szCs w:val="22"/>
        </w:rPr>
      </w:pPr>
      <w:r>
        <w:rPr>
          <w:sz w:val="22"/>
          <w:szCs w:val="22"/>
        </w:rPr>
        <w:t>Рабочая программа выполняет две основные функции:</w:t>
      </w:r>
    </w:p>
    <w:p w:rsidR="001C609E" w:rsidRDefault="001C609E" w:rsidP="008F6F3D">
      <w:pPr>
        <w:widowControl w:val="0"/>
        <w:ind w:firstLine="567"/>
        <w:jc w:val="both"/>
        <w:rPr>
          <w:sz w:val="22"/>
          <w:szCs w:val="22"/>
        </w:rPr>
      </w:pPr>
      <w:r>
        <w:rPr>
          <w:b/>
          <w:bCs/>
          <w:i/>
          <w:iCs/>
          <w:sz w:val="22"/>
          <w:szCs w:val="22"/>
        </w:rPr>
        <w:t>Информационно-методическая</w:t>
      </w:r>
      <w:r>
        <w:rPr>
          <w:sz w:val="22"/>
          <w:szCs w:val="22"/>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1C609E" w:rsidRDefault="001C609E" w:rsidP="008F6F3D">
      <w:pPr>
        <w:widowControl w:val="0"/>
        <w:ind w:firstLine="567"/>
        <w:jc w:val="both"/>
        <w:rPr>
          <w:sz w:val="22"/>
          <w:szCs w:val="22"/>
        </w:rPr>
      </w:pPr>
      <w:r>
        <w:rPr>
          <w:b/>
          <w:bCs/>
          <w:i/>
          <w:iCs/>
          <w:sz w:val="22"/>
          <w:szCs w:val="22"/>
        </w:rPr>
        <w:t>Организационно-планирующая</w:t>
      </w:r>
      <w:r>
        <w:rPr>
          <w:sz w:val="22"/>
          <w:szCs w:val="22"/>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C609E" w:rsidRDefault="001C609E" w:rsidP="008359AC">
      <w:pPr>
        <w:pStyle w:val="Heading3"/>
        <w:keepNext w:val="0"/>
        <w:widowControl w:val="0"/>
        <w:ind w:firstLine="567"/>
        <w:jc w:val="both"/>
        <w:rPr>
          <w:sz w:val="22"/>
          <w:szCs w:val="22"/>
        </w:rPr>
      </w:pPr>
      <w:r>
        <w:rPr>
          <w:sz w:val="22"/>
          <w:szCs w:val="22"/>
        </w:rPr>
        <w:t>Цели</w:t>
      </w:r>
    </w:p>
    <w:p w:rsidR="001C609E" w:rsidRPr="008359AC" w:rsidRDefault="001C609E" w:rsidP="008359AC">
      <w:pPr>
        <w:widowControl w:val="0"/>
        <w:ind w:firstLine="567"/>
        <w:jc w:val="both"/>
        <w:rPr>
          <w:b/>
          <w:bCs/>
          <w:i/>
          <w:iCs/>
          <w:sz w:val="22"/>
          <w:szCs w:val="22"/>
        </w:rPr>
      </w:pPr>
      <w:r w:rsidRPr="008359AC">
        <w:rPr>
          <w:b/>
          <w:bCs/>
          <w:i/>
          <w:iCs/>
          <w:sz w:val="22"/>
          <w:szCs w:val="22"/>
        </w:rPr>
        <w:t xml:space="preserve">Изучение математики в старшей школе на базовом уровне направлено на достижение следующих целей: </w:t>
      </w:r>
    </w:p>
    <w:p w:rsidR="001C609E" w:rsidRDefault="001C609E" w:rsidP="008359AC">
      <w:pPr>
        <w:widowControl w:val="0"/>
        <w:numPr>
          <w:ilvl w:val="0"/>
          <w:numId w:val="24"/>
        </w:numPr>
        <w:overflowPunct w:val="0"/>
        <w:autoSpaceDE w:val="0"/>
        <w:autoSpaceDN w:val="0"/>
        <w:adjustRightInd w:val="0"/>
        <w:ind w:right="57"/>
        <w:jc w:val="both"/>
        <w:textAlignment w:val="baseline"/>
        <w:rPr>
          <w:sz w:val="22"/>
          <w:szCs w:val="22"/>
        </w:rPr>
      </w:pPr>
      <w:r>
        <w:rPr>
          <w:b/>
          <w:bCs/>
          <w:sz w:val="22"/>
          <w:szCs w:val="22"/>
        </w:rPr>
        <w:t>формирование представлений</w:t>
      </w:r>
      <w:r>
        <w:rPr>
          <w:sz w:val="22"/>
          <w:szCs w:val="22"/>
        </w:rPr>
        <w:t xml:space="preserve"> о математике как универсальном языке науки, средстве моделирования явлений и процессов, об идеях и методах математики; </w:t>
      </w:r>
    </w:p>
    <w:p w:rsidR="001C609E" w:rsidRDefault="001C609E" w:rsidP="008359AC">
      <w:pPr>
        <w:widowControl w:val="0"/>
        <w:numPr>
          <w:ilvl w:val="0"/>
          <w:numId w:val="24"/>
        </w:numPr>
        <w:overflowPunct w:val="0"/>
        <w:autoSpaceDE w:val="0"/>
        <w:autoSpaceDN w:val="0"/>
        <w:adjustRightInd w:val="0"/>
        <w:ind w:right="57"/>
        <w:jc w:val="both"/>
        <w:textAlignment w:val="baseline"/>
        <w:rPr>
          <w:sz w:val="22"/>
          <w:szCs w:val="22"/>
        </w:rPr>
      </w:pPr>
      <w:r>
        <w:rPr>
          <w:b/>
          <w:bCs/>
          <w:sz w:val="22"/>
          <w:szCs w:val="22"/>
        </w:rPr>
        <w:t xml:space="preserve">развитие </w:t>
      </w:r>
      <w:r>
        <w:rPr>
          <w:sz w:val="22"/>
          <w:szCs w:val="22"/>
        </w:rPr>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1C609E" w:rsidRDefault="001C609E" w:rsidP="008359AC">
      <w:pPr>
        <w:widowControl w:val="0"/>
        <w:numPr>
          <w:ilvl w:val="0"/>
          <w:numId w:val="24"/>
        </w:numPr>
        <w:overflowPunct w:val="0"/>
        <w:autoSpaceDE w:val="0"/>
        <w:autoSpaceDN w:val="0"/>
        <w:adjustRightInd w:val="0"/>
        <w:ind w:right="57"/>
        <w:jc w:val="both"/>
        <w:textAlignment w:val="baseline"/>
        <w:rPr>
          <w:sz w:val="22"/>
          <w:szCs w:val="22"/>
        </w:rPr>
      </w:pPr>
      <w:r>
        <w:rPr>
          <w:b/>
          <w:bCs/>
          <w:sz w:val="22"/>
          <w:szCs w:val="22"/>
        </w:rPr>
        <w:t>овладение математическими знаниями и умениями</w:t>
      </w:r>
      <w:r>
        <w:rPr>
          <w:sz w:val="22"/>
          <w:szCs w:val="22"/>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1C609E" w:rsidRDefault="001C609E" w:rsidP="008359AC">
      <w:pPr>
        <w:widowControl w:val="0"/>
        <w:numPr>
          <w:ilvl w:val="0"/>
          <w:numId w:val="24"/>
        </w:numPr>
        <w:overflowPunct w:val="0"/>
        <w:autoSpaceDE w:val="0"/>
        <w:autoSpaceDN w:val="0"/>
        <w:adjustRightInd w:val="0"/>
        <w:ind w:right="57"/>
        <w:jc w:val="both"/>
        <w:textAlignment w:val="baseline"/>
        <w:rPr>
          <w:sz w:val="22"/>
          <w:szCs w:val="22"/>
        </w:rPr>
      </w:pPr>
      <w:r>
        <w:rPr>
          <w:b/>
          <w:bCs/>
          <w:sz w:val="22"/>
          <w:szCs w:val="22"/>
        </w:rPr>
        <w:t xml:space="preserve">воспитание </w:t>
      </w:r>
      <w:r>
        <w:rPr>
          <w:sz w:val="22"/>
          <w:szCs w:val="22"/>
        </w:rPr>
        <w:t xml:space="preserve">средствами математики культуры личности: </w:t>
      </w:r>
      <w:r>
        <w:rPr>
          <w:color w:val="000000"/>
          <w:sz w:val="22"/>
          <w:szCs w:val="22"/>
        </w:rPr>
        <w:t>отношения к математике как части общечеловеческой культуры:</w:t>
      </w:r>
      <w:r>
        <w:rPr>
          <w:sz w:val="22"/>
          <w:szCs w:val="22"/>
        </w:rPr>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1C609E" w:rsidRDefault="001C609E" w:rsidP="008F6F3D">
      <w:pPr>
        <w:widowControl w:val="0"/>
        <w:ind w:firstLine="567"/>
        <w:jc w:val="both"/>
        <w:rPr>
          <w:sz w:val="22"/>
          <w:szCs w:val="22"/>
        </w:rPr>
      </w:pPr>
    </w:p>
    <w:p w:rsidR="001C609E" w:rsidRDefault="001C609E" w:rsidP="008F6F3D">
      <w:pPr>
        <w:widowControl w:val="0"/>
        <w:ind w:firstLine="567"/>
        <w:jc w:val="both"/>
        <w:rPr>
          <w:sz w:val="22"/>
          <w:szCs w:val="22"/>
        </w:rPr>
      </w:pPr>
    </w:p>
    <w:p w:rsidR="001C609E" w:rsidRDefault="001C609E" w:rsidP="00896854">
      <w:pPr>
        <w:widowControl w:val="0"/>
        <w:ind w:firstLine="720"/>
        <w:jc w:val="both"/>
        <w:rPr>
          <w:sz w:val="22"/>
          <w:szCs w:val="22"/>
          <w:highlight w:val="yellow"/>
        </w:rPr>
      </w:pPr>
      <w:r>
        <w:rPr>
          <w:b/>
          <w:bCs/>
          <w:sz w:val="22"/>
          <w:szCs w:val="22"/>
        </w:rPr>
        <w:t>Место предмета в федеральном базисном учебном плане</w:t>
      </w:r>
    </w:p>
    <w:p w:rsidR="001C609E" w:rsidRDefault="001C609E" w:rsidP="00896854">
      <w:pPr>
        <w:widowControl w:val="0"/>
        <w:ind w:firstLine="720"/>
        <w:jc w:val="both"/>
        <w:rPr>
          <w:sz w:val="22"/>
          <w:szCs w:val="22"/>
        </w:rPr>
      </w:pPr>
      <w:r>
        <w:rPr>
          <w:sz w:val="22"/>
          <w:szCs w:val="22"/>
        </w:rPr>
        <w:t>Согласно федеральному базисному учебному плану для образовательных учреждений Российской Федерации на изучение математики на ступени среднего (полного) общего образования отводится 4 ч в неделю 10 и 11 классах. Из них на геометрию по 2 часа в неделю или 68 часов в 10 классе и 68 часов в 11 классе.</w:t>
      </w:r>
    </w:p>
    <w:p w:rsidR="001C609E" w:rsidRDefault="001C609E" w:rsidP="00896854">
      <w:pPr>
        <w:widowControl w:val="0"/>
        <w:ind w:firstLine="720"/>
        <w:jc w:val="both"/>
        <w:rPr>
          <w:sz w:val="22"/>
          <w:szCs w:val="22"/>
        </w:rPr>
      </w:pPr>
      <w:r>
        <w:rPr>
          <w:sz w:val="22"/>
          <w:szCs w:val="22"/>
        </w:rPr>
        <w:t>Программа 11-го класса разработана согласно ФБУП 2004 года.</w:t>
      </w:r>
    </w:p>
    <w:p w:rsidR="001C609E" w:rsidRDefault="001C609E" w:rsidP="005A78AF">
      <w:pPr>
        <w:widowControl w:val="0"/>
        <w:jc w:val="both"/>
        <w:rPr>
          <w:sz w:val="22"/>
          <w:szCs w:val="22"/>
        </w:rPr>
      </w:pPr>
      <w:r>
        <w:rPr>
          <w:sz w:val="22"/>
          <w:szCs w:val="22"/>
        </w:rPr>
        <w:t xml:space="preserve"> </w:t>
      </w: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359AC">
      <w:pPr>
        <w:pStyle w:val="Heading5"/>
        <w:spacing w:before="120"/>
        <w:jc w:val="center"/>
      </w:pPr>
      <w:r>
        <w:t>ОБЯЗАТЕЛЬНЫЙ МИНИМУМ СОДЕРЖАНИЯ</w:t>
      </w:r>
      <w:r>
        <w:br/>
        <w:t>ОСНОВНЫХ ОБРАЗОВАТЕЛЬНЫХ ПРОГРАММ</w:t>
      </w:r>
    </w:p>
    <w:p w:rsidR="001C609E" w:rsidRPr="00C625C8" w:rsidRDefault="001C609E" w:rsidP="008359AC">
      <w:pPr>
        <w:pStyle w:val="PlainText"/>
        <w:spacing w:before="240"/>
        <w:ind w:left="567"/>
        <w:rPr>
          <w:rFonts w:ascii="Times New Roman" w:hAnsi="Times New Roman" w:cs="Times New Roman"/>
          <w:b/>
          <w:bCs/>
          <w:sz w:val="22"/>
          <w:szCs w:val="22"/>
        </w:rPr>
      </w:pPr>
      <w:r w:rsidRPr="00C625C8">
        <w:rPr>
          <w:rFonts w:ascii="Times New Roman" w:hAnsi="Times New Roman" w:cs="Times New Roman"/>
          <w:b/>
          <w:bCs/>
          <w:sz w:val="22"/>
          <w:szCs w:val="22"/>
        </w:rPr>
        <w:t>ГЕОМЕТРИЯ</w:t>
      </w:r>
    </w:p>
    <w:p w:rsidR="001C609E" w:rsidRPr="00C625C8" w:rsidRDefault="001C609E" w:rsidP="008359AC">
      <w:pPr>
        <w:pStyle w:val="BodyTextIndent"/>
        <w:widowControl w:val="0"/>
        <w:spacing w:before="60"/>
        <w:jc w:val="both"/>
        <w:rPr>
          <w:sz w:val="22"/>
          <w:szCs w:val="22"/>
        </w:rPr>
      </w:pPr>
      <w:r w:rsidRPr="00C625C8">
        <w:rPr>
          <w:b/>
          <w:bCs/>
          <w:sz w:val="22"/>
          <w:szCs w:val="22"/>
        </w:rPr>
        <w:t xml:space="preserve">Прямые и плоскости в пространстве. </w:t>
      </w:r>
      <w:r w:rsidRPr="00C625C8">
        <w:rPr>
          <w:sz w:val="22"/>
          <w:szCs w:val="22"/>
        </w:rPr>
        <w:t>Основные понятия стереометрии (точка, пр</w:t>
      </w:r>
      <w:r>
        <w:rPr>
          <w:sz w:val="22"/>
          <w:szCs w:val="22"/>
        </w:rPr>
        <w:t>ямая, плоскость, пространство).</w:t>
      </w:r>
    </w:p>
    <w:p w:rsidR="001C609E" w:rsidRPr="00C625C8" w:rsidRDefault="001C609E" w:rsidP="008359AC">
      <w:pPr>
        <w:pStyle w:val="BodyTextIndent"/>
        <w:widowControl w:val="0"/>
        <w:jc w:val="both"/>
        <w:rPr>
          <w:sz w:val="22"/>
          <w:szCs w:val="22"/>
        </w:rPr>
      </w:pPr>
      <w:r w:rsidRPr="00C625C8">
        <w:rPr>
          <w:sz w:val="22"/>
          <w:szCs w:val="22"/>
        </w:rPr>
        <w:t>Пересекающиеся, параллельные и скрещивающиеся прямые. Угол между прямыми в пространстве. Перпендикулярность прямых.</w:t>
      </w:r>
      <w:r w:rsidRPr="00C625C8">
        <w:rPr>
          <w:i/>
          <w:iCs/>
          <w:sz w:val="22"/>
          <w:szCs w:val="22"/>
        </w:rPr>
        <w:t xml:space="preserve"> </w:t>
      </w:r>
      <w:r w:rsidRPr="00C625C8">
        <w:rPr>
          <w:sz w:val="22"/>
          <w:szCs w:val="22"/>
        </w:rPr>
        <w:t xml:space="preserve">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1C609E" w:rsidRPr="00C625C8" w:rsidRDefault="001C609E" w:rsidP="008359AC">
      <w:pPr>
        <w:pStyle w:val="BodyTextIndent"/>
        <w:widowControl w:val="0"/>
        <w:jc w:val="both"/>
        <w:rPr>
          <w:sz w:val="22"/>
          <w:szCs w:val="22"/>
        </w:rPr>
      </w:pPr>
      <w:r w:rsidRPr="00C625C8">
        <w:rPr>
          <w:sz w:val="22"/>
          <w:szCs w:val="22"/>
        </w:rPr>
        <w:t xml:space="preserve">Параллельность плоскостей, перпендикулярность плоскостей, признаки и свойства. </w:t>
      </w:r>
      <w:r w:rsidRPr="00C625C8">
        <w:rPr>
          <w:i/>
          <w:iCs/>
          <w:sz w:val="22"/>
          <w:szCs w:val="22"/>
        </w:rPr>
        <w:t>Двугранный угол, линейный угол двугранного угла.</w:t>
      </w:r>
      <w:r w:rsidRPr="00C625C8">
        <w:rPr>
          <w:sz w:val="22"/>
          <w:szCs w:val="22"/>
        </w:rPr>
        <w:t xml:space="preserve"> </w:t>
      </w:r>
    </w:p>
    <w:p w:rsidR="001C609E" w:rsidRPr="00C625C8" w:rsidRDefault="001C609E" w:rsidP="008359AC">
      <w:pPr>
        <w:pStyle w:val="BodyTextIndent"/>
        <w:widowControl w:val="0"/>
        <w:jc w:val="both"/>
        <w:rPr>
          <w:sz w:val="22"/>
          <w:szCs w:val="22"/>
        </w:rPr>
      </w:pPr>
      <w:r w:rsidRPr="00C625C8">
        <w:rPr>
          <w:sz w:val="22"/>
          <w:szCs w:val="22"/>
        </w:rPr>
        <w:t xml:space="preserve">Расстояния от точки до плоскости. Расстояние от прямой до плоскости. Расстояние между параллельными плоскостями. </w:t>
      </w:r>
      <w:r w:rsidRPr="00C625C8">
        <w:rPr>
          <w:i/>
          <w:iCs/>
          <w:sz w:val="22"/>
          <w:szCs w:val="22"/>
        </w:rPr>
        <w:t>Расстояние между скрещивающимися прямыми.</w:t>
      </w:r>
    </w:p>
    <w:p w:rsidR="001C609E" w:rsidRPr="00C625C8" w:rsidRDefault="001C609E" w:rsidP="008359AC">
      <w:pPr>
        <w:pStyle w:val="BodyTextIndent"/>
        <w:widowControl w:val="0"/>
        <w:jc w:val="both"/>
        <w:rPr>
          <w:sz w:val="22"/>
          <w:szCs w:val="22"/>
        </w:rPr>
      </w:pPr>
      <w:r w:rsidRPr="00C625C8">
        <w:rPr>
          <w:sz w:val="22"/>
          <w:szCs w:val="22"/>
        </w:rPr>
        <w:t xml:space="preserve">Параллельное проектирование. </w:t>
      </w:r>
      <w:r w:rsidRPr="00C625C8">
        <w:rPr>
          <w:i/>
          <w:iCs/>
          <w:sz w:val="22"/>
          <w:szCs w:val="22"/>
        </w:rPr>
        <w:t>Площадь ортогональной проекции многоугольника.</w:t>
      </w:r>
      <w:r w:rsidRPr="00C625C8">
        <w:rPr>
          <w:sz w:val="22"/>
          <w:szCs w:val="22"/>
        </w:rPr>
        <w:t xml:space="preserve"> Изображение пространственных фигур.</w:t>
      </w:r>
    </w:p>
    <w:p w:rsidR="001C609E" w:rsidRPr="00C625C8" w:rsidRDefault="001C609E" w:rsidP="008359AC">
      <w:pPr>
        <w:pStyle w:val="BodyTextIndent"/>
        <w:widowControl w:val="0"/>
        <w:spacing w:before="60"/>
        <w:jc w:val="both"/>
        <w:rPr>
          <w:i/>
          <w:iCs/>
          <w:sz w:val="22"/>
          <w:szCs w:val="22"/>
        </w:rPr>
      </w:pPr>
      <w:r w:rsidRPr="00C625C8">
        <w:rPr>
          <w:b/>
          <w:bCs/>
          <w:sz w:val="22"/>
          <w:szCs w:val="22"/>
        </w:rPr>
        <w:t xml:space="preserve">Многогранники. </w:t>
      </w:r>
      <w:r w:rsidRPr="00C625C8">
        <w:rPr>
          <w:sz w:val="22"/>
          <w:szCs w:val="22"/>
        </w:rPr>
        <w:t xml:space="preserve">Вершины, ребра, грани многогранника. </w:t>
      </w:r>
      <w:r w:rsidRPr="00C625C8">
        <w:rPr>
          <w:i/>
          <w:iCs/>
          <w:sz w:val="22"/>
          <w:szCs w:val="22"/>
        </w:rPr>
        <w:t>Развертка</w:t>
      </w:r>
      <w:r w:rsidRPr="00C625C8">
        <w:rPr>
          <w:sz w:val="22"/>
          <w:szCs w:val="22"/>
        </w:rPr>
        <w:t xml:space="preserve">. </w:t>
      </w:r>
      <w:r w:rsidRPr="00C625C8">
        <w:rPr>
          <w:i/>
          <w:iCs/>
          <w:sz w:val="22"/>
          <w:szCs w:val="22"/>
        </w:rPr>
        <w:t>Многогранные углы. Выпуклые многогранники.</w:t>
      </w:r>
      <w:r w:rsidRPr="00C625C8">
        <w:rPr>
          <w:sz w:val="22"/>
          <w:szCs w:val="22"/>
        </w:rPr>
        <w:t xml:space="preserve"> </w:t>
      </w:r>
      <w:r w:rsidRPr="00C625C8">
        <w:rPr>
          <w:i/>
          <w:iCs/>
          <w:sz w:val="22"/>
          <w:szCs w:val="22"/>
        </w:rPr>
        <w:t>Теорема Эйлера.</w:t>
      </w:r>
    </w:p>
    <w:p w:rsidR="001C609E" w:rsidRPr="00C625C8" w:rsidRDefault="001C609E" w:rsidP="008359AC">
      <w:pPr>
        <w:pStyle w:val="BodyTextIndent"/>
        <w:widowControl w:val="0"/>
        <w:jc w:val="both"/>
        <w:rPr>
          <w:sz w:val="22"/>
          <w:szCs w:val="22"/>
        </w:rPr>
      </w:pPr>
      <w:r w:rsidRPr="00C625C8">
        <w:rPr>
          <w:sz w:val="22"/>
          <w:szCs w:val="22"/>
        </w:rPr>
        <w:t xml:space="preserve">Призма, ее основания, боковые ребра, высота, боковая поверхность. Прямая </w:t>
      </w:r>
      <w:r w:rsidRPr="00C625C8">
        <w:rPr>
          <w:i/>
          <w:iCs/>
          <w:sz w:val="22"/>
          <w:szCs w:val="22"/>
        </w:rPr>
        <w:t>и наклонная</w:t>
      </w:r>
      <w:r w:rsidRPr="00C625C8">
        <w:rPr>
          <w:sz w:val="22"/>
          <w:szCs w:val="22"/>
        </w:rPr>
        <w:t xml:space="preserve"> призма. Правильная призма. Параллелепипед. Куб. </w:t>
      </w:r>
    </w:p>
    <w:p w:rsidR="001C609E" w:rsidRPr="00C625C8" w:rsidRDefault="001C609E" w:rsidP="008359AC">
      <w:pPr>
        <w:pStyle w:val="BodyTextIndent"/>
        <w:widowControl w:val="0"/>
        <w:jc w:val="both"/>
        <w:rPr>
          <w:sz w:val="22"/>
          <w:szCs w:val="22"/>
        </w:rPr>
      </w:pPr>
      <w:r w:rsidRPr="00C625C8">
        <w:rPr>
          <w:sz w:val="22"/>
          <w:szCs w:val="22"/>
        </w:rPr>
        <w:t xml:space="preserve">Пирамида, ее основание, боковые ребра, высота, боковая поверхность. Треугольная пирамида. Правильная пирамида. </w:t>
      </w:r>
      <w:r w:rsidRPr="00C625C8">
        <w:rPr>
          <w:i/>
          <w:iCs/>
          <w:sz w:val="22"/>
          <w:szCs w:val="22"/>
        </w:rPr>
        <w:t>Усеченная пирамида</w:t>
      </w:r>
      <w:r w:rsidRPr="00C625C8">
        <w:rPr>
          <w:sz w:val="22"/>
          <w:szCs w:val="22"/>
        </w:rPr>
        <w:t xml:space="preserve">. </w:t>
      </w:r>
    </w:p>
    <w:p w:rsidR="001C609E" w:rsidRPr="00C625C8" w:rsidRDefault="001C609E" w:rsidP="008359AC">
      <w:pPr>
        <w:pStyle w:val="BodyTextIndent"/>
        <w:widowControl w:val="0"/>
        <w:jc w:val="both"/>
        <w:rPr>
          <w:sz w:val="22"/>
          <w:szCs w:val="22"/>
        </w:rPr>
      </w:pPr>
      <w:r w:rsidRPr="00C625C8">
        <w:rPr>
          <w:sz w:val="22"/>
          <w:szCs w:val="22"/>
        </w:rPr>
        <w:t xml:space="preserve">Симметрии в кубе, в параллелепипеде, </w:t>
      </w:r>
      <w:r w:rsidRPr="00C625C8">
        <w:rPr>
          <w:i/>
          <w:iCs/>
          <w:sz w:val="22"/>
          <w:szCs w:val="22"/>
        </w:rPr>
        <w:t>в призме и пирамиде. Понятие о симметрии в пространстве (центральная, осевая, зеркальная). Примеры симметрий в окружающем мире.</w:t>
      </w:r>
    </w:p>
    <w:p w:rsidR="001C609E" w:rsidRPr="00C625C8" w:rsidRDefault="001C609E" w:rsidP="008359AC">
      <w:pPr>
        <w:pStyle w:val="BodyTextIndent"/>
        <w:widowControl w:val="0"/>
        <w:jc w:val="both"/>
        <w:rPr>
          <w:sz w:val="22"/>
          <w:szCs w:val="22"/>
        </w:rPr>
      </w:pPr>
      <w:r w:rsidRPr="00C625C8">
        <w:rPr>
          <w:sz w:val="22"/>
          <w:szCs w:val="22"/>
        </w:rPr>
        <w:t xml:space="preserve">Сечения куба, призмы, пирамиды. </w:t>
      </w:r>
    </w:p>
    <w:p w:rsidR="001C609E" w:rsidRPr="00C625C8" w:rsidRDefault="001C609E" w:rsidP="008359AC">
      <w:pPr>
        <w:pStyle w:val="BodyTextIndent"/>
        <w:widowControl w:val="0"/>
        <w:jc w:val="both"/>
        <w:rPr>
          <w:sz w:val="22"/>
          <w:szCs w:val="22"/>
        </w:rPr>
      </w:pPr>
      <w:r w:rsidRPr="00C625C8">
        <w:rPr>
          <w:sz w:val="22"/>
          <w:szCs w:val="22"/>
        </w:rPr>
        <w:t xml:space="preserve">Представление о правильных многогранниках (тетраэдр, куб, октаэдр, додекаэдр и икосаэдр). </w:t>
      </w:r>
    </w:p>
    <w:p w:rsidR="001C609E" w:rsidRPr="00C625C8" w:rsidRDefault="001C609E" w:rsidP="008359AC">
      <w:pPr>
        <w:pStyle w:val="BodyTextIndent"/>
        <w:widowControl w:val="0"/>
        <w:spacing w:before="60"/>
        <w:jc w:val="both"/>
        <w:rPr>
          <w:sz w:val="22"/>
          <w:szCs w:val="22"/>
        </w:rPr>
      </w:pPr>
      <w:r w:rsidRPr="00C625C8">
        <w:rPr>
          <w:b/>
          <w:bCs/>
          <w:sz w:val="22"/>
          <w:szCs w:val="22"/>
        </w:rPr>
        <w:t xml:space="preserve">Тела и поверхности вращения. </w:t>
      </w:r>
      <w:r w:rsidRPr="00C625C8">
        <w:rPr>
          <w:sz w:val="22"/>
          <w:szCs w:val="22"/>
        </w:rPr>
        <w:t xml:space="preserve">Цилиндр и конус. </w:t>
      </w:r>
      <w:r w:rsidRPr="00C625C8">
        <w:rPr>
          <w:i/>
          <w:iCs/>
          <w:sz w:val="22"/>
          <w:szCs w:val="22"/>
        </w:rPr>
        <w:t>Усеченный конус.</w:t>
      </w:r>
      <w:r w:rsidRPr="00C625C8">
        <w:rPr>
          <w:sz w:val="22"/>
          <w:szCs w:val="22"/>
        </w:rPr>
        <w:t xml:space="preserve"> Основание, высота, боковая поверхность, образующая, развертка. </w:t>
      </w:r>
      <w:r w:rsidRPr="00C625C8">
        <w:rPr>
          <w:i/>
          <w:iCs/>
          <w:sz w:val="22"/>
          <w:szCs w:val="22"/>
        </w:rPr>
        <w:t xml:space="preserve">Осевые сечения и сечения параллельные основанию. </w:t>
      </w:r>
    </w:p>
    <w:p w:rsidR="001C609E" w:rsidRPr="00C625C8" w:rsidRDefault="001C609E" w:rsidP="008359AC">
      <w:pPr>
        <w:pStyle w:val="BodyTextIndent"/>
        <w:widowControl w:val="0"/>
        <w:jc w:val="both"/>
        <w:rPr>
          <w:i/>
          <w:iCs/>
          <w:sz w:val="22"/>
          <w:szCs w:val="22"/>
        </w:rPr>
      </w:pPr>
      <w:r w:rsidRPr="00C625C8">
        <w:rPr>
          <w:sz w:val="22"/>
          <w:szCs w:val="22"/>
        </w:rPr>
        <w:t xml:space="preserve">Шар и сфера, их сечения, </w:t>
      </w:r>
      <w:r w:rsidRPr="00C625C8">
        <w:rPr>
          <w:i/>
          <w:iCs/>
          <w:sz w:val="22"/>
          <w:szCs w:val="22"/>
        </w:rPr>
        <w:t xml:space="preserve">касательная плоскость к сфере. </w:t>
      </w:r>
    </w:p>
    <w:p w:rsidR="001C609E" w:rsidRPr="00C625C8" w:rsidRDefault="001C609E" w:rsidP="008359AC">
      <w:pPr>
        <w:pStyle w:val="BodyTextIndent"/>
        <w:widowControl w:val="0"/>
        <w:spacing w:before="60"/>
        <w:jc w:val="both"/>
        <w:rPr>
          <w:b/>
          <w:bCs/>
          <w:i/>
          <w:iCs/>
          <w:sz w:val="22"/>
          <w:szCs w:val="22"/>
        </w:rPr>
      </w:pPr>
      <w:r w:rsidRPr="00C625C8">
        <w:rPr>
          <w:b/>
          <w:bCs/>
          <w:sz w:val="22"/>
          <w:szCs w:val="22"/>
        </w:rPr>
        <w:t xml:space="preserve">Объемы тел и площади их поверхностей. </w:t>
      </w:r>
      <w:r w:rsidRPr="00C625C8">
        <w:rPr>
          <w:i/>
          <w:iCs/>
          <w:sz w:val="22"/>
          <w:szCs w:val="22"/>
        </w:rPr>
        <w:t>Понятие об объеме тела.</w:t>
      </w:r>
      <w:r w:rsidRPr="00C625C8">
        <w:rPr>
          <w:sz w:val="22"/>
          <w:szCs w:val="22"/>
        </w:rPr>
        <w:t xml:space="preserve"> </w:t>
      </w:r>
      <w:r w:rsidRPr="00C625C8">
        <w:rPr>
          <w:i/>
          <w:iCs/>
          <w:sz w:val="22"/>
          <w:szCs w:val="22"/>
        </w:rPr>
        <w:t>Отношение объемов подобных тел.</w:t>
      </w:r>
    </w:p>
    <w:p w:rsidR="001C609E" w:rsidRPr="00C625C8" w:rsidRDefault="001C609E" w:rsidP="008359AC">
      <w:pPr>
        <w:pStyle w:val="BodyTextIndent"/>
        <w:widowControl w:val="0"/>
        <w:jc w:val="both"/>
        <w:rPr>
          <w:sz w:val="22"/>
          <w:szCs w:val="22"/>
        </w:rPr>
      </w:pPr>
      <w:r w:rsidRPr="00C625C8">
        <w:rPr>
          <w:sz w:val="22"/>
          <w:szCs w:val="22"/>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1C609E" w:rsidRPr="00C625C8" w:rsidRDefault="001C609E" w:rsidP="008359AC">
      <w:pPr>
        <w:pStyle w:val="BodyTextIndent"/>
        <w:widowControl w:val="0"/>
        <w:spacing w:before="60"/>
        <w:jc w:val="both"/>
        <w:rPr>
          <w:b/>
          <w:bCs/>
          <w:sz w:val="22"/>
          <w:szCs w:val="22"/>
        </w:rPr>
      </w:pPr>
      <w:r w:rsidRPr="00C625C8">
        <w:rPr>
          <w:b/>
          <w:bCs/>
          <w:sz w:val="22"/>
          <w:szCs w:val="22"/>
        </w:rPr>
        <w:t xml:space="preserve">Координаты и векторы. </w:t>
      </w:r>
      <w:r w:rsidRPr="00C625C8">
        <w:rPr>
          <w:sz w:val="22"/>
          <w:szCs w:val="22"/>
        </w:rPr>
        <w:t xml:space="preserve">Декартовы координаты в пространстве. Формула расстояния между двумя точками. Уравнения сферы </w:t>
      </w:r>
      <w:r w:rsidRPr="00C625C8">
        <w:rPr>
          <w:i/>
          <w:iCs/>
          <w:sz w:val="22"/>
          <w:szCs w:val="22"/>
        </w:rPr>
        <w:t>и плоскости</w:t>
      </w:r>
      <w:r w:rsidRPr="00C625C8">
        <w:rPr>
          <w:sz w:val="22"/>
          <w:szCs w:val="22"/>
        </w:rPr>
        <w:t xml:space="preserve">. </w:t>
      </w:r>
      <w:r w:rsidRPr="00C625C8">
        <w:rPr>
          <w:i/>
          <w:iCs/>
          <w:sz w:val="22"/>
          <w:szCs w:val="22"/>
        </w:rPr>
        <w:t>Формула расстояния от точки до плоскости.</w:t>
      </w:r>
    </w:p>
    <w:p w:rsidR="001C609E" w:rsidRPr="00C625C8" w:rsidRDefault="001C609E" w:rsidP="008359AC">
      <w:pPr>
        <w:pStyle w:val="BodyTextIndent"/>
        <w:widowControl w:val="0"/>
        <w:jc w:val="both"/>
        <w:rPr>
          <w:sz w:val="22"/>
          <w:szCs w:val="22"/>
        </w:rPr>
      </w:pPr>
      <w:r w:rsidRPr="00C625C8">
        <w:rPr>
          <w:sz w:val="22"/>
          <w:szCs w:val="2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1C609E" w:rsidRDefault="001C609E" w:rsidP="00896854">
      <w:pPr>
        <w:widowControl w:val="0"/>
        <w:ind w:firstLine="720"/>
        <w:jc w:val="both"/>
        <w:rPr>
          <w:sz w:val="22"/>
          <w:szCs w:val="22"/>
        </w:rPr>
      </w:pPr>
    </w:p>
    <w:p w:rsidR="001C609E" w:rsidRDefault="001C609E" w:rsidP="005A78AF">
      <w:pPr>
        <w:widowControl w:val="0"/>
        <w:jc w:val="both"/>
        <w:rPr>
          <w:sz w:val="22"/>
          <w:szCs w:val="22"/>
        </w:rPr>
      </w:pPr>
    </w:p>
    <w:p w:rsidR="001C609E" w:rsidRDefault="001C609E" w:rsidP="00130914">
      <w:pPr>
        <w:ind w:firstLine="708"/>
        <w:jc w:val="both"/>
      </w:pPr>
      <w:r w:rsidRPr="000838CF">
        <w:rPr>
          <w:b/>
          <w:bCs/>
        </w:rPr>
        <w:t>Особенности рабочей программы</w:t>
      </w:r>
      <w:r>
        <w:rPr>
          <w:b/>
          <w:bCs/>
        </w:rPr>
        <w:t xml:space="preserve">. </w:t>
      </w:r>
      <w:r>
        <w:t>Современную школу нельзя представить без компьютера, причем м</w:t>
      </w:r>
      <w:r w:rsidRPr="00B60594">
        <w:t>атериально</w:t>
      </w:r>
      <w:r>
        <w:t xml:space="preserve"> – </w:t>
      </w:r>
      <w:r w:rsidRPr="00B60594">
        <w:t xml:space="preserve"> техническая сторона компьютерной базы </w:t>
      </w:r>
      <w:r>
        <w:t xml:space="preserve">школ непрерывно улучшается. Сегодня многие </w:t>
      </w:r>
      <w:r w:rsidRPr="00B60594">
        <w:t>учащи</w:t>
      </w:r>
      <w:r>
        <w:t>е</w:t>
      </w:r>
      <w:r w:rsidRPr="00B60594">
        <w:t xml:space="preserve">ся </w:t>
      </w:r>
      <w:r>
        <w:t>владеют первоначальными навыками</w:t>
      </w:r>
      <w:r w:rsidRPr="00B60594">
        <w:t xml:space="preserve"> </w:t>
      </w:r>
      <w:r>
        <w:t>компьютерной грамотности и имеют компьютер дома</w:t>
      </w:r>
      <w:r w:rsidRPr="00B60594">
        <w:t>. Однако</w:t>
      </w:r>
      <w:r>
        <w:t xml:space="preserve">, в нашей школе пока ещё </w:t>
      </w:r>
      <w:r w:rsidRPr="00B60594">
        <w:t xml:space="preserve">недостаточное внимание уделяется разработке методик применения современных информационных технологий, компьютерных и мультимедийных продуктов в учебный процесс и вооружению приемами этой методики преподавателей для каждодневной работы с учащимися.  </w:t>
      </w:r>
      <w:r>
        <w:t>Особенностью</w:t>
      </w:r>
      <w:r w:rsidRPr="00B60594">
        <w:t xml:space="preserve"> соз</w:t>
      </w:r>
      <w:r>
        <w:t xml:space="preserve">дания данной рабочей программы является </w:t>
      </w:r>
      <w:r w:rsidRPr="00B60594">
        <w:rPr>
          <w:b/>
          <w:bCs/>
        </w:rPr>
        <w:t>внедрение компьютерных технологий</w:t>
      </w:r>
      <w:r w:rsidRPr="00B60594">
        <w:t xml:space="preserve"> в учебный процесс преподавания алгебры в 10</w:t>
      </w:r>
      <w:r>
        <w:t>-11</w:t>
      </w:r>
      <w:r w:rsidRPr="00B60594">
        <w:t xml:space="preserve"> классе. </w:t>
      </w:r>
      <w:r>
        <w:t>Второй отличительной особенностью программы, является добавление в</w:t>
      </w:r>
      <w:r w:rsidRPr="00D21F45">
        <w:t xml:space="preserve"> тематическое планирование пробны</w:t>
      </w:r>
      <w:r>
        <w:t>х</w:t>
      </w:r>
      <w:r w:rsidRPr="00D21F45">
        <w:t xml:space="preserve"> тестовы</w:t>
      </w:r>
      <w:r>
        <w:t>х</w:t>
      </w:r>
      <w:r w:rsidRPr="00D21F45">
        <w:t xml:space="preserve"> работ по материалам ЕГЭ, в целях более эффективной подготовки обучающихся к сдаче</w:t>
      </w:r>
      <w:r>
        <w:t xml:space="preserve"> единого государственного экзамена</w:t>
      </w:r>
      <w:r w:rsidRPr="00D21F45">
        <w:t>.</w:t>
      </w:r>
    </w:p>
    <w:p w:rsidR="001C609E" w:rsidRDefault="001C609E" w:rsidP="00130914">
      <w:pPr>
        <w:ind w:firstLine="708"/>
        <w:jc w:val="both"/>
        <w:rPr>
          <w:color w:val="FF6600"/>
        </w:rPr>
      </w:pPr>
    </w:p>
    <w:p w:rsidR="001C609E" w:rsidRPr="000603D9" w:rsidRDefault="001C609E" w:rsidP="00130914">
      <w:pPr>
        <w:ind w:firstLine="708"/>
        <w:jc w:val="both"/>
      </w:pPr>
      <w:r w:rsidRPr="000603D9">
        <w:t xml:space="preserve">Специфика целей и содержания изучения алгебры и начал анализа на профильном уровне существенно повышает требования к </w:t>
      </w:r>
      <w:r w:rsidRPr="000603D9">
        <w:rPr>
          <w:b/>
          <w:bCs/>
        </w:rPr>
        <w:t>рефлексивной деятельности учащихся</w:t>
      </w:r>
      <w:r w:rsidRPr="000603D9">
        <w:t>: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p>
    <w:p w:rsidR="001C609E" w:rsidRPr="000603D9" w:rsidRDefault="001C609E" w:rsidP="00130914">
      <w:pPr>
        <w:jc w:val="both"/>
      </w:pPr>
      <w:r w:rsidRPr="00D21F45">
        <w:t xml:space="preserve"> </w:t>
      </w:r>
      <w:r>
        <w:tab/>
      </w:r>
      <w:r w:rsidRPr="00CB7DE9">
        <w:rPr>
          <w:b/>
          <w:bCs/>
        </w:rPr>
        <w:t>Применение лекционно-семинарского метода</w:t>
      </w:r>
      <w:r w:rsidRPr="00D21F45">
        <w:t xml:space="preserve"> </w:t>
      </w:r>
      <w:r w:rsidRPr="00CB7DE9">
        <w:rPr>
          <w:b/>
          <w:bCs/>
        </w:rPr>
        <w:t>обучения</w:t>
      </w:r>
      <w:r w:rsidRPr="00D21F45">
        <w:t xml:space="preserve"> позволят учителю </w:t>
      </w:r>
      <w:r>
        <w:t xml:space="preserve">успеть </w:t>
      </w:r>
      <w:r w:rsidRPr="00D21F45">
        <w:t xml:space="preserve">изложить учебный материал </w:t>
      </w:r>
      <w:r>
        <w:t>и высвободить</w:t>
      </w:r>
      <w:r w:rsidRPr="00D21F45">
        <w:t xml:space="preserve"> время для более эффективного повторения вопросов теории и решения задач на последующих уроках в пределах отведенного учебного времени. Такая форма организации занятий, позволяет усилить практическую и прикладную направленность преподавания, активнее приобщать учащихся к работе с учебником и другими учебными книгами и пособиями</w:t>
      </w:r>
      <w:r>
        <w:t xml:space="preserve">, </w:t>
      </w:r>
      <w:r w:rsidRPr="000603D9">
        <w:t xml:space="preserve">компьютерными программами, обеспечив в результате более высокий уровень математической подготовки школьников. </w:t>
      </w:r>
    </w:p>
    <w:p w:rsidR="001C609E" w:rsidRPr="000603D9" w:rsidRDefault="001C609E" w:rsidP="00130914">
      <w:pPr>
        <w:jc w:val="both"/>
      </w:pPr>
      <w:r>
        <w:t> </w:t>
      </w:r>
      <w:r>
        <w:tab/>
      </w:r>
      <w:r w:rsidRPr="000603D9">
        <w:rPr>
          <w:b/>
          <w:bCs/>
        </w:rPr>
        <w:t>Уроки – лекции.</w:t>
      </w:r>
      <w:r w:rsidRPr="000603D9">
        <w:t xml:space="preserve"> Как правило, это уроки, в течении которых излагается весь теоретический материал. На основе фронтальной беседы с классом, привлечение учащихся к объяснению учитель выясняет, как усваиваются вопросы теории. Достижению более эффективного конечного результата способствуют, элементы первичного контроля (например, ответы на вопросы, математические диктанты, тесты и т. д.). На этих же уроках рассматриваются случаи применения вопросов теории к решению несложных упражнений. Образцы решений показывает учитель или наиболее подготовленный учителем учащийся. Учащиеся при этом конспектируют лекцию. Умение записывать лекции совершенствуются в течение учебы в 10-11 классах, которое понадобится многим  старшеклассникам в дальнейшей учебе. На таких уроках используется демонстрационный материал на компьютере, разработанный учителем или учениками, мультимедийные продукты.</w:t>
      </w:r>
    </w:p>
    <w:p w:rsidR="001C609E" w:rsidRDefault="001C609E" w:rsidP="00130914">
      <w:pPr>
        <w:ind w:firstLine="708"/>
        <w:jc w:val="both"/>
      </w:pPr>
      <w:r w:rsidRPr="000603D9">
        <w:t> </w:t>
      </w:r>
      <w:r w:rsidRPr="000603D9">
        <w:rPr>
          <w:b/>
          <w:bCs/>
        </w:rPr>
        <w:t>Уроки - практикумы.</w:t>
      </w:r>
      <w:r w:rsidRPr="000603D9">
        <w:t xml:space="preserve"> 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ведется дифференцированная работа с учетом интереса каждого ученика, вырабатываются умения и навыки решения основных типов задач. Обсуждаются подходы к решению опорных (ключевых) задач их оформление. Используя дидактический материал и другие пособия, проводится самостоятельная работа обучающего характера с последующим обсуждением результатов на этом же уроке, ведется исправление ошибок.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1C609E" w:rsidRPr="000603D9" w:rsidRDefault="001C609E" w:rsidP="00130914">
      <w:pPr>
        <w:ind w:firstLine="708"/>
        <w:jc w:val="both"/>
      </w:pPr>
      <w:r w:rsidRPr="000603D9">
        <w:rPr>
          <w:b/>
          <w:bCs/>
        </w:rPr>
        <w:t>Уроки – семинары.</w:t>
      </w:r>
      <w:r w:rsidRPr="000603D9">
        <w:t xml:space="preserve"> Семинары, посвященные повторению, углублению, обобщению пройденного материала. На подготовку дается две недели (сообщается тема, основные вопросы теории, по которым будет проведен опрос, указываются номера задач из учебника, приемами,  решения которых должны владеть учащиеся, дается набор нестандартных упражнений, где нужно проявить творчество при их решении). Распределяются индивидуальные, групповые задания. </w:t>
      </w:r>
    </w:p>
    <w:p w:rsidR="001C609E" w:rsidRPr="000603D9" w:rsidRDefault="001C609E" w:rsidP="00130914">
      <w:pPr>
        <w:ind w:firstLine="708"/>
        <w:jc w:val="both"/>
      </w:pPr>
      <w:r w:rsidRPr="000603D9">
        <w:rPr>
          <w:b/>
          <w:bCs/>
        </w:rPr>
        <w:t>Уроки – зачеты.</w:t>
      </w:r>
      <w:r w:rsidRPr="000603D9">
        <w:t xml:space="preserve"> При проведении зачета, вопросы теории к зачету и практические задания известны учащемуся заранее не менее, чем за три недели до него. Класс делится на группы по четыре человека в каждой. Для получения положительной оценки, учащемуся надо знать вопросы теории (записать нужные формулы, понимать их смысл, рассказать о содержании вопроса, включаются в карточки к зачету и упражнения, отмеченные звездочкой).</w:t>
      </w:r>
    </w:p>
    <w:p w:rsidR="001C609E" w:rsidRPr="000603D9" w:rsidRDefault="001C609E" w:rsidP="00130914">
      <w:pPr>
        <w:ind w:firstLine="708"/>
        <w:jc w:val="both"/>
      </w:pPr>
      <w:r w:rsidRPr="000603D9">
        <w:rPr>
          <w:b/>
          <w:bCs/>
        </w:rPr>
        <w:t>Урок-исследование.</w:t>
      </w:r>
      <w:r w:rsidRPr="000603D9">
        <w:t xml:space="preserve"> На уроке учащиеся решают проблемную задачу исследовательского характера аналитическим методом и с помощью компьютера с использованием различных лабораторий. </w:t>
      </w:r>
    </w:p>
    <w:p w:rsidR="001C609E" w:rsidRDefault="001C609E" w:rsidP="00130914">
      <w:pPr>
        <w:ind w:firstLine="708"/>
        <w:jc w:val="both"/>
      </w:pPr>
      <w:r w:rsidRPr="000603D9">
        <w:rPr>
          <w:b/>
          <w:bCs/>
        </w:rPr>
        <w:t>Уроки с применением ИКТ.</w:t>
      </w:r>
      <w:r w:rsidRPr="000603D9">
        <w:t xml:space="preserve"> Занятия проводятся в компьютерном классе, или с применением Интернет-ресурсов (самостоятельные работы в режиме он-лайн) или практические работы с использованием математических прикладных программ.</w:t>
      </w:r>
    </w:p>
    <w:p w:rsidR="001C609E" w:rsidRPr="000603D9" w:rsidRDefault="001C609E" w:rsidP="00130914"/>
    <w:p w:rsidR="001C609E" w:rsidRPr="000603D9" w:rsidRDefault="001C609E" w:rsidP="00130914">
      <w:pPr>
        <w:ind w:firstLine="708"/>
        <w:jc w:val="both"/>
      </w:pPr>
      <w:r w:rsidRPr="000603D9">
        <w:rPr>
          <w:b/>
          <w:bCs/>
        </w:rPr>
        <w:t>Использование компьютерных технологий </w:t>
      </w:r>
      <w:r w:rsidRPr="000603D9">
        <w:t xml:space="preserve">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 Для активизации работы на уроке предполагается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 </w:t>
      </w:r>
    </w:p>
    <w:p w:rsidR="001C609E" w:rsidRPr="000603D9" w:rsidRDefault="001C609E" w:rsidP="00130914">
      <w:pPr>
        <w:ind w:firstLine="708"/>
        <w:jc w:val="both"/>
      </w:pPr>
      <w:r w:rsidRPr="000603D9">
        <w:rPr>
          <w:b/>
          <w:bCs/>
        </w:rPr>
        <w:t>Демонстрационный материал (слайды).</w:t>
      </w:r>
      <w:r w:rsidRPr="000603D9">
        <w:t xml:space="preserve"> 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1C609E" w:rsidRPr="000603D9" w:rsidRDefault="001C609E" w:rsidP="00130914">
      <w:pPr>
        <w:ind w:firstLine="708"/>
        <w:jc w:val="both"/>
      </w:pPr>
      <w:r w:rsidRPr="000603D9">
        <w:t xml:space="preserve">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Научиться распознавать графики таких процессов, суметь записать их в виде функциональной зависимости и рассказать об их свойствах помогают компьютерные слайды. </w:t>
      </w:r>
    </w:p>
    <w:p w:rsidR="001C609E" w:rsidRPr="000603D9" w:rsidRDefault="001C609E" w:rsidP="00130914">
      <w:pPr>
        <w:ind w:firstLine="708"/>
        <w:jc w:val="both"/>
      </w:pPr>
      <w:r w:rsidRPr="000603D9">
        <w:rPr>
          <w:b/>
          <w:bCs/>
        </w:rPr>
        <w:t>Задания для устного счета.</w:t>
      </w:r>
      <w:r w:rsidRPr="000603D9">
        <w:t xml:space="preserve"> 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1C609E" w:rsidRPr="000603D9" w:rsidRDefault="001C609E" w:rsidP="00130914">
      <w:pPr>
        <w:ind w:firstLine="708"/>
        <w:jc w:val="both"/>
      </w:pPr>
      <w:r w:rsidRPr="000603D9">
        <w:rPr>
          <w:b/>
          <w:bCs/>
        </w:rPr>
        <w:t>Тренировочные упражнения.</w:t>
      </w:r>
      <w:r w:rsidRPr="000603D9">
        <w:t xml:space="preserve">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1C609E" w:rsidRDefault="001C609E" w:rsidP="00130914">
      <w:pPr>
        <w:ind w:firstLine="708"/>
        <w:jc w:val="both"/>
      </w:pPr>
      <w:r w:rsidRPr="000603D9">
        <w:rPr>
          <w:b/>
          <w:bCs/>
        </w:rPr>
        <w:t>Электронные учебники.</w:t>
      </w:r>
      <w:r w:rsidRPr="000603D9">
        <w:t xml:space="preserve">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 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r w:rsidRPr="00850D4C">
        <w:t>.</w:t>
      </w:r>
    </w:p>
    <w:p w:rsidR="001C609E" w:rsidRPr="00850D4C" w:rsidRDefault="001C609E" w:rsidP="00130914">
      <w:pPr>
        <w:ind w:firstLine="708"/>
        <w:jc w:val="both"/>
      </w:pPr>
      <w:r w:rsidRPr="00E924E2">
        <w:t>Для обеспечения плодотворного учебного процесса предполагается использование информации и материалов Интернет – ресурсов</w:t>
      </w:r>
      <w:r>
        <w:t xml:space="preserve"> (см. в списке литературы).</w:t>
      </w: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96854">
      <w:pPr>
        <w:widowControl w:val="0"/>
        <w:ind w:firstLine="720"/>
        <w:jc w:val="both"/>
        <w:rPr>
          <w:sz w:val="22"/>
          <w:szCs w:val="22"/>
        </w:rPr>
      </w:pPr>
    </w:p>
    <w:p w:rsidR="001C609E" w:rsidRDefault="001C609E" w:rsidP="008E4EA5">
      <w:pPr>
        <w:jc w:val="center"/>
        <w:rPr>
          <w:sz w:val="32"/>
          <w:szCs w:val="32"/>
        </w:rPr>
      </w:pPr>
    </w:p>
    <w:p w:rsidR="001C609E" w:rsidRDefault="001C609E" w:rsidP="008E4EA5">
      <w:pPr>
        <w:jc w:val="center"/>
        <w:rPr>
          <w:sz w:val="32"/>
          <w:szCs w:val="32"/>
        </w:rPr>
      </w:pPr>
    </w:p>
    <w:p w:rsidR="001C609E" w:rsidRPr="008E4EA5" w:rsidRDefault="001C609E" w:rsidP="00894597">
      <w:pPr>
        <w:rPr>
          <w:color w:val="000000"/>
          <w:sz w:val="8"/>
          <w:szCs w:val="8"/>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p>
    <w:p w:rsidR="001C609E" w:rsidRDefault="001C609E" w:rsidP="00367EF6">
      <w:pPr>
        <w:jc w:val="center"/>
        <w:rPr>
          <w:sz w:val="32"/>
          <w:szCs w:val="32"/>
        </w:rPr>
      </w:pPr>
      <w:r w:rsidRPr="002C24E1">
        <w:rPr>
          <w:b/>
          <w:bCs/>
          <w:color w:val="00006C"/>
        </w:rPr>
        <w:t>Тематическое планирование</w:t>
      </w:r>
      <w:r>
        <w:rPr>
          <w:b/>
          <w:bCs/>
          <w:color w:val="00006C"/>
        </w:rPr>
        <w:t xml:space="preserve"> по дисциплине «Геометрия»</w:t>
      </w:r>
    </w:p>
    <w:p w:rsidR="001C609E" w:rsidRPr="007A621B" w:rsidRDefault="001C609E" w:rsidP="00251A04">
      <w:pPr>
        <w:rPr>
          <w:sz w:val="20"/>
          <w:szCs w:val="20"/>
        </w:rPr>
      </w:pPr>
      <w:r w:rsidRPr="007A621B">
        <w:rPr>
          <w:sz w:val="20"/>
          <w:szCs w:val="20"/>
        </w:rPr>
        <w:t>Класс:</w:t>
      </w:r>
      <w:r>
        <w:rPr>
          <w:sz w:val="20"/>
          <w:szCs w:val="20"/>
        </w:rPr>
        <w:t xml:space="preserve"> 11 А,Б</w:t>
      </w:r>
    </w:p>
    <w:p w:rsidR="001C609E" w:rsidRPr="007A621B" w:rsidRDefault="001C609E" w:rsidP="00251A04">
      <w:pPr>
        <w:rPr>
          <w:sz w:val="20"/>
          <w:szCs w:val="20"/>
        </w:rPr>
      </w:pPr>
      <w:r w:rsidRPr="007A621B">
        <w:rPr>
          <w:sz w:val="20"/>
          <w:szCs w:val="20"/>
        </w:rPr>
        <w:t>Кол-во часов за год:</w:t>
      </w:r>
    </w:p>
    <w:p w:rsidR="001C609E" w:rsidRPr="007A621B" w:rsidRDefault="001C609E" w:rsidP="00251A04">
      <w:pPr>
        <w:ind w:left="900"/>
        <w:rPr>
          <w:sz w:val="20"/>
          <w:szCs w:val="20"/>
        </w:rPr>
      </w:pPr>
      <w:r w:rsidRPr="007A621B">
        <w:rPr>
          <w:sz w:val="20"/>
          <w:szCs w:val="20"/>
        </w:rPr>
        <w:t>Всего</w:t>
      </w:r>
      <w:r>
        <w:rPr>
          <w:sz w:val="20"/>
          <w:szCs w:val="20"/>
        </w:rPr>
        <w:t>:</w:t>
      </w:r>
      <w:r w:rsidRPr="007A621B">
        <w:rPr>
          <w:sz w:val="20"/>
          <w:szCs w:val="20"/>
        </w:rPr>
        <w:t xml:space="preserve"> </w:t>
      </w:r>
      <w:r>
        <w:rPr>
          <w:sz w:val="20"/>
          <w:szCs w:val="20"/>
        </w:rPr>
        <w:t>68</w:t>
      </w:r>
    </w:p>
    <w:p w:rsidR="001C609E" w:rsidRPr="007A621B" w:rsidRDefault="001C609E" w:rsidP="00251A04">
      <w:pPr>
        <w:ind w:left="900"/>
        <w:rPr>
          <w:sz w:val="20"/>
          <w:szCs w:val="20"/>
        </w:rPr>
      </w:pPr>
      <w:r w:rsidRPr="007A621B">
        <w:rPr>
          <w:sz w:val="20"/>
          <w:szCs w:val="20"/>
        </w:rPr>
        <w:t>В неделю</w:t>
      </w:r>
      <w:r>
        <w:rPr>
          <w:sz w:val="20"/>
          <w:szCs w:val="20"/>
        </w:rPr>
        <w:t>:</w:t>
      </w:r>
      <w:r w:rsidRPr="007A621B">
        <w:rPr>
          <w:sz w:val="20"/>
          <w:szCs w:val="20"/>
        </w:rPr>
        <w:t xml:space="preserve"> </w:t>
      </w:r>
      <w:r>
        <w:rPr>
          <w:sz w:val="20"/>
          <w:szCs w:val="20"/>
        </w:rPr>
        <w:t>2часа</w:t>
      </w:r>
    </w:p>
    <w:p w:rsidR="001C609E" w:rsidRDefault="001C609E" w:rsidP="00251A04">
      <w:pPr>
        <w:rPr>
          <w:sz w:val="20"/>
          <w:szCs w:val="20"/>
        </w:rPr>
      </w:pPr>
      <w:r w:rsidRPr="007A621B">
        <w:rPr>
          <w:sz w:val="20"/>
          <w:szCs w:val="20"/>
        </w:rPr>
        <w:t>Плановых ко</w:t>
      </w:r>
      <w:r>
        <w:rPr>
          <w:sz w:val="20"/>
          <w:szCs w:val="20"/>
        </w:rPr>
        <w:t xml:space="preserve">нтрольных работ - 5, </w:t>
      </w:r>
    </w:p>
    <w:p w:rsidR="001C609E" w:rsidRDefault="001C609E" w:rsidP="00251A04">
      <w:pPr>
        <w:rPr>
          <w:sz w:val="20"/>
          <w:szCs w:val="20"/>
        </w:rPr>
      </w:pPr>
      <w:r>
        <w:rPr>
          <w:sz w:val="20"/>
          <w:szCs w:val="20"/>
        </w:rPr>
        <w:t xml:space="preserve">самостоятельных и практических работ - 16, </w:t>
      </w:r>
    </w:p>
    <w:p w:rsidR="001C609E" w:rsidRPr="007A621B" w:rsidRDefault="001C609E" w:rsidP="00251A04">
      <w:pPr>
        <w:rPr>
          <w:sz w:val="20"/>
          <w:szCs w:val="20"/>
        </w:rPr>
      </w:pPr>
      <w:r>
        <w:rPr>
          <w:sz w:val="20"/>
          <w:szCs w:val="20"/>
        </w:rPr>
        <w:t>тестов:</w:t>
      </w:r>
      <w:r>
        <w:rPr>
          <w:sz w:val="20"/>
          <w:szCs w:val="20"/>
          <w:u w:val="single"/>
        </w:rPr>
        <w:t>16</w:t>
      </w:r>
    </w:p>
    <w:p w:rsidR="001C609E" w:rsidRPr="001B013A" w:rsidRDefault="001C609E" w:rsidP="00251A04">
      <w:pPr>
        <w:rPr>
          <w:i/>
          <w:iCs/>
          <w:u w:val="single"/>
        </w:rPr>
      </w:pPr>
      <w:r w:rsidRPr="007A621B">
        <w:rPr>
          <w:sz w:val="20"/>
          <w:szCs w:val="20"/>
        </w:rPr>
        <w:t>Планирован</w:t>
      </w:r>
      <w:r>
        <w:rPr>
          <w:sz w:val="20"/>
          <w:szCs w:val="20"/>
        </w:rPr>
        <w:t>ие составлено на основе _</w:t>
      </w:r>
      <w:r w:rsidRPr="002C7AF6">
        <w:rPr>
          <w:i/>
          <w:iCs/>
          <w:u w:val="single"/>
        </w:rPr>
        <w:t>программ</w:t>
      </w:r>
      <w:r>
        <w:rPr>
          <w:i/>
          <w:iCs/>
          <w:u w:val="single"/>
        </w:rPr>
        <w:t>ы</w:t>
      </w:r>
      <w:r w:rsidRPr="002C7AF6">
        <w:rPr>
          <w:i/>
          <w:iCs/>
          <w:u w:val="single"/>
        </w:rPr>
        <w:t xml:space="preserve"> для общеобразовательных учреждений: Математика. 5-11 кл./ Сост. Г.М.К</w:t>
      </w:r>
      <w:r>
        <w:rPr>
          <w:i/>
          <w:iCs/>
          <w:u w:val="single"/>
        </w:rPr>
        <w:t>узнецова, Н.Г.Миндюк. – М.: Дроф</w:t>
      </w:r>
      <w:r w:rsidRPr="002C7AF6">
        <w:rPr>
          <w:i/>
          <w:iCs/>
          <w:u w:val="single"/>
        </w:rPr>
        <w:t>а, 200</w:t>
      </w:r>
      <w:r>
        <w:rPr>
          <w:i/>
          <w:iCs/>
          <w:u w:val="single"/>
        </w:rPr>
        <w:t>4</w:t>
      </w:r>
      <w:r w:rsidRPr="002C7AF6">
        <w:rPr>
          <w:i/>
          <w:iCs/>
          <w:u w:val="single"/>
        </w:rPr>
        <w:t>, рекомендованная Департаментом образовательных программ и стандартов общего образования</w:t>
      </w:r>
      <w:r>
        <w:rPr>
          <w:i/>
          <w:iCs/>
          <w:u w:val="single"/>
        </w:rPr>
        <w:t xml:space="preserve"> МО РФ</w:t>
      </w:r>
      <w:r w:rsidRPr="001B013A">
        <w:rPr>
          <w:i/>
          <w:iCs/>
          <w:u w:val="single"/>
        </w:rPr>
        <w:t xml:space="preserve"> </w:t>
      </w:r>
    </w:p>
    <w:p w:rsidR="001C609E" w:rsidRPr="00142C7F" w:rsidRDefault="001C609E" w:rsidP="00251A04">
      <w:pPr>
        <w:ind w:left="720" w:right="98" w:hanging="720"/>
        <w:jc w:val="both"/>
      </w:pPr>
      <w:r w:rsidRPr="00E53ED4">
        <w:rPr>
          <w:i/>
          <w:iCs/>
        </w:rPr>
        <w:t xml:space="preserve"> </w:t>
      </w:r>
      <w:r w:rsidRPr="007A621B">
        <w:rPr>
          <w:sz w:val="20"/>
          <w:szCs w:val="20"/>
        </w:rPr>
        <w:t>Учебник</w:t>
      </w:r>
      <w:r>
        <w:rPr>
          <w:sz w:val="20"/>
          <w:szCs w:val="20"/>
        </w:rPr>
        <w:t xml:space="preserve">: </w:t>
      </w:r>
      <w:r w:rsidRPr="000142B0">
        <w:rPr>
          <w:b/>
          <w:bCs/>
          <w:sz w:val="22"/>
          <w:szCs w:val="22"/>
        </w:rPr>
        <w:t xml:space="preserve"> </w:t>
      </w:r>
      <w:r w:rsidRPr="00142C7F">
        <w:rPr>
          <w:b/>
          <w:bCs/>
          <w:sz w:val="22"/>
          <w:szCs w:val="22"/>
        </w:rPr>
        <w:t>Геометрия</w:t>
      </w:r>
      <w:r>
        <w:rPr>
          <w:b/>
          <w:bCs/>
          <w:sz w:val="22"/>
          <w:szCs w:val="22"/>
        </w:rPr>
        <w:t xml:space="preserve">. </w:t>
      </w:r>
      <w:r w:rsidRPr="00142C7F">
        <w:rPr>
          <w:sz w:val="22"/>
          <w:szCs w:val="22"/>
        </w:rPr>
        <w:t>10-11</w:t>
      </w:r>
      <w:r>
        <w:rPr>
          <w:sz w:val="22"/>
          <w:szCs w:val="22"/>
        </w:rPr>
        <w:t xml:space="preserve"> классы</w:t>
      </w:r>
      <w:r w:rsidRPr="00142C7F">
        <w:rPr>
          <w:sz w:val="22"/>
          <w:szCs w:val="22"/>
        </w:rPr>
        <w:t>: Учеб. для общеобразоват. Учреждений</w:t>
      </w:r>
      <w:r>
        <w:rPr>
          <w:sz w:val="22"/>
          <w:szCs w:val="22"/>
        </w:rPr>
        <w:t>: базовый и профильный уровни</w:t>
      </w:r>
      <w:r w:rsidRPr="00142C7F">
        <w:rPr>
          <w:sz w:val="22"/>
          <w:szCs w:val="22"/>
        </w:rPr>
        <w:t xml:space="preserve"> / Л. С. Атанасян, В. Ф. Бу</w:t>
      </w:r>
      <w:r>
        <w:rPr>
          <w:sz w:val="22"/>
          <w:szCs w:val="22"/>
        </w:rPr>
        <w:t>тузов, С. Б. Кадомцев и др. – 21-е изд. – М. : Просвещение, 2012. – 255</w:t>
      </w:r>
      <w:r w:rsidRPr="00142C7F">
        <w:rPr>
          <w:sz w:val="22"/>
          <w:szCs w:val="22"/>
        </w:rPr>
        <w:t xml:space="preserve"> с. : ил</w:t>
      </w:r>
    </w:p>
    <w:p w:rsidR="001C609E" w:rsidRDefault="001C609E" w:rsidP="00367EF6">
      <w:pPr>
        <w:jc w:val="center"/>
        <w:rPr>
          <w:sz w:val="32"/>
          <w:szCs w:val="32"/>
        </w:rPr>
      </w:pPr>
    </w:p>
    <w:tbl>
      <w:tblPr>
        <w:tblW w:w="108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0"/>
        <w:gridCol w:w="2524"/>
        <w:gridCol w:w="1744"/>
        <w:gridCol w:w="1511"/>
        <w:gridCol w:w="1512"/>
        <w:gridCol w:w="1511"/>
        <w:gridCol w:w="1512"/>
      </w:tblGrid>
      <w:tr w:rsidR="001C609E" w:rsidRPr="009E1897">
        <w:trPr>
          <w:trHeight w:val="314"/>
        </w:trPr>
        <w:tc>
          <w:tcPr>
            <w:tcW w:w="520" w:type="dxa"/>
            <w:vMerge w:val="restart"/>
          </w:tcPr>
          <w:p w:rsidR="001C609E" w:rsidRPr="009E1897" w:rsidRDefault="001C609E" w:rsidP="00E82712">
            <w:pPr>
              <w:spacing w:before="100" w:beforeAutospacing="1" w:after="100" w:afterAutospacing="1"/>
              <w:jc w:val="center"/>
              <w:outlineLvl w:val="2"/>
              <w:rPr>
                <w:b/>
                <w:bCs/>
                <w:color w:val="00006C"/>
              </w:rPr>
            </w:pPr>
            <w:r w:rsidRPr="009E1897">
              <w:rPr>
                <w:b/>
                <w:bCs/>
                <w:color w:val="00006C"/>
              </w:rPr>
              <w:t>№ п/п</w:t>
            </w:r>
          </w:p>
        </w:tc>
        <w:tc>
          <w:tcPr>
            <w:tcW w:w="2524" w:type="dxa"/>
            <w:vMerge w:val="restart"/>
          </w:tcPr>
          <w:p w:rsidR="001C609E" w:rsidRPr="009E1897" w:rsidRDefault="001C609E" w:rsidP="00E82712">
            <w:pPr>
              <w:spacing w:before="100" w:beforeAutospacing="1" w:after="100" w:afterAutospacing="1"/>
              <w:jc w:val="center"/>
              <w:outlineLvl w:val="2"/>
              <w:rPr>
                <w:b/>
                <w:bCs/>
                <w:color w:val="00006C"/>
              </w:rPr>
            </w:pPr>
            <w:r w:rsidRPr="009E1897">
              <w:rPr>
                <w:b/>
                <w:bCs/>
                <w:color w:val="00006C"/>
              </w:rPr>
              <w:t>Наименование разделов и тем</w:t>
            </w:r>
          </w:p>
        </w:tc>
        <w:tc>
          <w:tcPr>
            <w:tcW w:w="1744" w:type="dxa"/>
            <w:vMerge w:val="restart"/>
          </w:tcPr>
          <w:p w:rsidR="001C609E" w:rsidRPr="009E1897" w:rsidRDefault="001C609E" w:rsidP="00E82712">
            <w:pPr>
              <w:spacing w:before="100" w:beforeAutospacing="1" w:after="100" w:afterAutospacing="1"/>
              <w:jc w:val="center"/>
              <w:outlineLvl w:val="2"/>
              <w:rPr>
                <w:b/>
                <w:bCs/>
                <w:color w:val="00006C"/>
              </w:rPr>
            </w:pPr>
            <w:r w:rsidRPr="009E1897">
              <w:rPr>
                <w:b/>
                <w:bCs/>
                <w:color w:val="00006C"/>
              </w:rPr>
              <w:t>Максимальная нагрузка учащегося, ч.</w:t>
            </w:r>
          </w:p>
        </w:tc>
        <w:tc>
          <w:tcPr>
            <w:tcW w:w="6046" w:type="dxa"/>
            <w:gridSpan w:val="4"/>
            <w:tcBorders>
              <w:bottom w:val="single" w:sz="4" w:space="0" w:color="auto"/>
            </w:tcBorders>
          </w:tcPr>
          <w:p w:rsidR="001C609E" w:rsidRPr="009E1897" w:rsidRDefault="001C609E" w:rsidP="00E82712">
            <w:pPr>
              <w:spacing w:before="100" w:beforeAutospacing="1" w:after="100" w:afterAutospacing="1"/>
              <w:jc w:val="center"/>
              <w:outlineLvl w:val="2"/>
              <w:rPr>
                <w:b/>
                <w:bCs/>
                <w:color w:val="00006C"/>
              </w:rPr>
            </w:pPr>
            <w:r w:rsidRPr="009E1897">
              <w:rPr>
                <w:b/>
                <w:bCs/>
                <w:color w:val="00006C"/>
              </w:rPr>
              <w:t>Из них</w:t>
            </w:r>
          </w:p>
        </w:tc>
      </w:tr>
      <w:tr w:rsidR="001C609E" w:rsidRPr="009E1897">
        <w:trPr>
          <w:trHeight w:val="455"/>
        </w:trPr>
        <w:tc>
          <w:tcPr>
            <w:tcW w:w="520" w:type="dxa"/>
            <w:vMerge/>
          </w:tcPr>
          <w:p w:rsidR="001C609E" w:rsidRPr="009E1897" w:rsidRDefault="001C609E" w:rsidP="00E82712">
            <w:pPr>
              <w:spacing w:before="100" w:beforeAutospacing="1" w:after="100" w:afterAutospacing="1"/>
              <w:jc w:val="center"/>
              <w:outlineLvl w:val="2"/>
              <w:rPr>
                <w:b/>
                <w:bCs/>
                <w:color w:val="00006C"/>
              </w:rPr>
            </w:pPr>
          </w:p>
        </w:tc>
        <w:tc>
          <w:tcPr>
            <w:tcW w:w="2524" w:type="dxa"/>
            <w:vMerge/>
          </w:tcPr>
          <w:p w:rsidR="001C609E" w:rsidRPr="009E1897" w:rsidRDefault="001C609E" w:rsidP="00E82712">
            <w:pPr>
              <w:spacing w:before="100" w:beforeAutospacing="1" w:after="100" w:afterAutospacing="1"/>
              <w:jc w:val="center"/>
              <w:outlineLvl w:val="2"/>
              <w:rPr>
                <w:b/>
                <w:bCs/>
                <w:color w:val="00006C"/>
              </w:rPr>
            </w:pPr>
          </w:p>
        </w:tc>
        <w:tc>
          <w:tcPr>
            <w:tcW w:w="1744" w:type="dxa"/>
            <w:vMerge/>
          </w:tcPr>
          <w:p w:rsidR="001C609E" w:rsidRPr="009E1897" w:rsidRDefault="001C609E" w:rsidP="00E82712">
            <w:pPr>
              <w:spacing w:before="100" w:beforeAutospacing="1" w:after="100" w:afterAutospacing="1"/>
              <w:jc w:val="center"/>
              <w:outlineLvl w:val="2"/>
              <w:rPr>
                <w:b/>
                <w:bCs/>
                <w:color w:val="00006C"/>
              </w:rPr>
            </w:pPr>
          </w:p>
        </w:tc>
        <w:tc>
          <w:tcPr>
            <w:tcW w:w="1511" w:type="dxa"/>
            <w:tcBorders>
              <w:top w:val="single" w:sz="4" w:space="0" w:color="auto"/>
              <w:right w:val="single" w:sz="4" w:space="0" w:color="auto"/>
            </w:tcBorders>
          </w:tcPr>
          <w:p w:rsidR="001C609E" w:rsidRPr="009E1897" w:rsidRDefault="001C609E" w:rsidP="00E82712">
            <w:pPr>
              <w:spacing w:before="100" w:beforeAutospacing="1" w:after="100" w:afterAutospacing="1"/>
              <w:jc w:val="center"/>
              <w:outlineLvl w:val="2"/>
              <w:rPr>
                <w:b/>
                <w:bCs/>
                <w:color w:val="00006C"/>
              </w:rPr>
            </w:pPr>
            <w:r w:rsidRPr="009E1897">
              <w:rPr>
                <w:b/>
                <w:bCs/>
                <w:color w:val="00006C"/>
              </w:rPr>
              <w:t>Теоретическое обучение, ч.</w:t>
            </w:r>
          </w:p>
        </w:tc>
        <w:tc>
          <w:tcPr>
            <w:tcW w:w="1512" w:type="dxa"/>
            <w:tcBorders>
              <w:top w:val="single" w:sz="4" w:space="0" w:color="auto"/>
              <w:left w:val="single" w:sz="4" w:space="0" w:color="auto"/>
              <w:bottom w:val="single" w:sz="4" w:space="0" w:color="auto"/>
              <w:right w:val="single" w:sz="4" w:space="0" w:color="auto"/>
            </w:tcBorders>
          </w:tcPr>
          <w:p w:rsidR="001C609E" w:rsidRPr="009E1897" w:rsidRDefault="001C609E" w:rsidP="00E82712">
            <w:pPr>
              <w:spacing w:before="100" w:beforeAutospacing="1" w:after="100" w:afterAutospacing="1"/>
              <w:jc w:val="center"/>
              <w:outlineLvl w:val="2"/>
              <w:rPr>
                <w:b/>
                <w:bCs/>
                <w:color w:val="00006C"/>
              </w:rPr>
            </w:pPr>
            <w:r w:rsidRPr="009E1897">
              <w:rPr>
                <w:b/>
                <w:bCs/>
                <w:color w:val="00006C"/>
              </w:rPr>
              <w:t xml:space="preserve">Контрольная работа, ч. </w:t>
            </w:r>
          </w:p>
          <w:p w:rsidR="001C609E" w:rsidRPr="009E1897" w:rsidRDefault="001C609E" w:rsidP="00E82712">
            <w:pPr>
              <w:spacing w:before="100" w:beforeAutospacing="1" w:after="100" w:afterAutospacing="1"/>
              <w:jc w:val="center"/>
              <w:outlineLvl w:val="2"/>
              <w:rPr>
                <w:b/>
                <w:bCs/>
                <w:color w:val="00006C"/>
              </w:rPr>
            </w:pPr>
          </w:p>
        </w:tc>
        <w:tc>
          <w:tcPr>
            <w:tcW w:w="1511" w:type="dxa"/>
            <w:tcBorders>
              <w:top w:val="single" w:sz="4" w:space="0" w:color="auto"/>
              <w:left w:val="single" w:sz="4" w:space="0" w:color="auto"/>
              <w:bottom w:val="single" w:sz="4" w:space="0" w:color="auto"/>
              <w:right w:val="single" w:sz="4" w:space="0" w:color="auto"/>
            </w:tcBorders>
          </w:tcPr>
          <w:p w:rsidR="001C609E" w:rsidRPr="009E1897" w:rsidRDefault="001C609E" w:rsidP="00CF6BDF">
            <w:pPr>
              <w:spacing w:before="100" w:beforeAutospacing="1" w:after="100" w:afterAutospacing="1"/>
              <w:jc w:val="center"/>
              <w:outlineLvl w:val="2"/>
              <w:rPr>
                <w:b/>
                <w:bCs/>
                <w:color w:val="00006C"/>
              </w:rPr>
            </w:pPr>
            <w:r w:rsidRPr="009E1897">
              <w:rPr>
                <w:b/>
                <w:bCs/>
                <w:color w:val="00006C"/>
              </w:rPr>
              <w:t>Самостоя</w:t>
            </w:r>
            <w:r>
              <w:rPr>
                <w:b/>
                <w:bCs/>
                <w:color w:val="00006C"/>
              </w:rPr>
              <w:t>тельная работа</w:t>
            </w:r>
            <w:r w:rsidRPr="009E1897">
              <w:rPr>
                <w:b/>
                <w:bCs/>
                <w:color w:val="00006C"/>
              </w:rPr>
              <w:t xml:space="preserve">. </w:t>
            </w:r>
          </w:p>
          <w:p w:rsidR="001C609E" w:rsidRPr="009E1897" w:rsidRDefault="001C609E" w:rsidP="00E82712">
            <w:pPr>
              <w:spacing w:before="100" w:beforeAutospacing="1" w:after="100" w:afterAutospacing="1"/>
              <w:jc w:val="center"/>
              <w:outlineLvl w:val="2"/>
              <w:rPr>
                <w:b/>
                <w:bCs/>
                <w:color w:val="00006C"/>
              </w:rPr>
            </w:pPr>
          </w:p>
        </w:tc>
        <w:tc>
          <w:tcPr>
            <w:tcW w:w="1512" w:type="dxa"/>
            <w:tcBorders>
              <w:top w:val="single" w:sz="4" w:space="0" w:color="auto"/>
              <w:left w:val="single" w:sz="4" w:space="0" w:color="auto"/>
              <w:bottom w:val="single" w:sz="4" w:space="0" w:color="auto"/>
            </w:tcBorders>
          </w:tcPr>
          <w:p w:rsidR="001C609E" w:rsidRPr="009E1897" w:rsidRDefault="001C609E" w:rsidP="00CF6BDF">
            <w:pPr>
              <w:spacing w:before="100" w:beforeAutospacing="1" w:after="100" w:afterAutospacing="1"/>
              <w:jc w:val="center"/>
              <w:outlineLvl w:val="2"/>
              <w:rPr>
                <w:b/>
                <w:bCs/>
                <w:color w:val="00006C"/>
              </w:rPr>
            </w:pPr>
            <w:r>
              <w:rPr>
                <w:b/>
                <w:bCs/>
                <w:color w:val="00006C"/>
              </w:rPr>
              <w:t>тестовая работа</w:t>
            </w:r>
          </w:p>
        </w:tc>
      </w:tr>
      <w:tr w:rsidR="001C609E" w:rsidRPr="009E1897">
        <w:trPr>
          <w:trHeight w:val="953"/>
        </w:trPr>
        <w:tc>
          <w:tcPr>
            <w:tcW w:w="520" w:type="dxa"/>
          </w:tcPr>
          <w:p w:rsidR="001C609E" w:rsidRPr="00FE6138" w:rsidRDefault="001C609E" w:rsidP="00E82712">
            <w:pPr>
              <w:jc w:val="center"/>
            </w:pPr>
            <w:r w:rsidRPr="00FE6138">
              <w:rPr>
                <w:b/>
                <w:bCs/>
                <w:sz w:val="22"/>
                <w:szCs w:val="22"/>
              </w:rPr>
              <w:t>1</w:t>
            </w:r>
          </w:p>
        </w:tc>
        <w:tc>
          <w:tcPr>
            <w:tcW w:w="2524" w:type="dxa"/>
          </w:tcPr>
          <w:p w:rsidR="001C609E" w:rsidRPr="00FE6138" w:rsidRDefault="001C609E" w:rsidP="00E82712">
            <w:r w:rsidRPr="00FE6138">
              <w:rPr>
                <w:b/>
                <w:bCs/>
                <w:sz w:val="22"/>
                <w:szCs w:val="22"/>
              </w:rPr>
              <w:t>Метод координат в пространстве. Движения</w:t>
            </w:r>
          </w:p>
        </w:tc>
        <w:tc>
          <w:tcPr>
            <w:tcW w:w="1744" w:type="dxa"/>
          </w:tcPr>
          <w:p w:rsidR="001C609E" w:rsidRPr="00FE6138" w:rsidRDefault="001C609E" w:rsidP="00E82712">
            <w:pPr>
              <w:jc w:val="center"/>
            </w:pPr>
            <w:r w:rsidRPr="00FE6138">
              <w:rPr>
                <w:b/>
                <w:bCs/>
                <w:sz w:val="22"/>
                <w:szCs w:val="22"/>
              </w:rPr>
              <w:t>15</w:t>
            </w:r>
          </w:p>
        </w:tc>
        <w:tc>
          <w:tcPr>
            <w:tcW w:w="1511" w:type="dxa"/>
            <w:tcBorders>
              <w:bottom w:val="single" w:sz="4" w:space="0" w:color="auto"/>
              <w:right w:val="single" w:sz="4" w:space="0" w:color="auto"/>
            </w:tcBorders>
          </w:tcPr>
          <w:p w:rsidR="001C609E" w:rsidRPr="00FE6138" w:rsidRDefault="001C609E" w:rsidP="00251A04">
            <w:pPr>
              <w:jc w:val="center"/>
            </w:pPr>
            <w:r>
              <w:rPr>
                <w:sz w:val="22"/>
                <w:szCs w:val="22"/>
              </w:rPr>
              <w:t>14</w:t>
            </w:r>
          </w:p>
        </w:tc>
        <w:tc>
          <w:tcPr>
            <w:tcW w:w="1512" w:type="dxa"/>
            <w:tcBorders>
              <w:top w:val="single" w:sz="4" w:space="0" w:color="auto"/>
              <w:left w:val="single" w:sz="4" w:space="0" w:color="auto"/>
              <w:bottom w:val="single" w:sz="4" w:space="0" w:color="auto"/>
              <w:right w:val="single" w:sz="4" w:space="0" w:color="auto"/>
            </w:tcBorders>
          </w:tcPr>
          <w:p w:rsidR="001C609E" w:rsidRPr="00FE6138" w:rsidRDefault="001C609E" w:rsidP="00251A04">
            <w:pPr>
              <w:jc w:val="center"/>
            </w:pPr>
            <w:r>
              <w:rPr>
                <w:sz w:val="22"/>
                <w:szCs w:val="22"/>
              </w:rPr>
              <w:t>1</w:t>
            </w:r>
          </w:p>
        </w:tc>
        <w:tc>
          <w:tcPr>
            <w:tcW w:w="1511" w:type="dxa"/>
            <w:tcBorders>
              <w:top w:val="single" w:sz="4" w:space="0" w:color="auto"/>
              <w:left w:val="single" w:sz="4" w:space="0" w:color="auto"/>
              <w:bottom w:val="single" w:sz="4" w:space="0" w:color="auto"/>
              <w:right w:val="single" w:sz="4" w:space="0" w:color="auto"/>
            </w:tcBorders>
          </w:tcPr>
          <w:p w:rsidR="001C609E" w:rsidRPr="00FE6138" w:rsidRDefault="001C609E" w:rsidP="00CF6BDF">
            <w:pPr>
              <w:jc w:val="center"/>
            </w:pPr>
            <w:r>
              <w:rPr>
                <w:sz w:val="22"/>
                <w:szCs w:val="22"/>
              </w:rPr>
              <w:t>5</w:t>
            </w:r>
          </w:p>
        </w:tc>
        <w:tc>
          <w:tcPr>
            <w:tcW w:w="1512" w:type="dxa"/>
            <w:tcBorders>
              <w:top w:val="single" w:sz="4" w:space="0" w:color="auto"/>
              <w:left w:val="single" w:sz="4" w:space="0" w:color="auto"/>
              <w:bottom w:val="single" w:sz="4" w:space="0" w:color="auto"/>
            </w:tcBorders>
          </w:tcPr>
          <w:p w:rsidR="001C609E" w:rsidRPr="00FE6138" w:rsidRDefault="001C609E" w:rsidP="00251A04">
            <w:pPr>
              <w:jc w:val="center"/>
            </w:pPr>
            <w:r>
              <w:rPr>
                <w:sz w:val="22"/>
                <w:szCs w:val="22"/>
              </w:rPr>
              <w:t>-</w:t>
            </w:r>
          </w:p>
        </w:tc>
      </w:tr>
      <w:tr w:rsidR="001C609E" w:rsidRPr="009E1897">
        <w:trPr>
          <w:trHeight w:val="469"/>
        </w:trPr>
        <w:tc>
          <w:tcPr>
            <w:tcW w:w="520" w:type="dxa"/>
          </w:tcPr>
          <w:p w:rsidR="001C609E" w:rsidRPr="00FE6138" w:rsidRDefault="001C609E" w:rsidP="00E82712">
            <w:pPr>
              <w:jc w:val="center"/>
            </w:pPr>
            <w:r w:rsidRPr="00FE6138">
              <w:rPr>
                <w:b/>
                <w:bCs/>
                <w:sz w:val="22"/>
                <w:szCs w:val="22"/>
              </w:rPr>
              <w:t>2</w:t>
            </w:r>
          </w:p>
        </w:tc>
        <w:tc>
          <w:tcPr>
            <w:tcW w:w="2524" w:type="dxa"/>
          </w:tcPr>
          <w:p w:rsidR="001C609E" w:rsidRPr="00FE6138" w:rsidRDefault="001C609E" w:rsidP="00E82712">
            <w:r w:rsidRPr="00FE6138">
              <w:rPr>
                <w:b/>
                <w:bCs/>
                <w:sz w:val="22"/>
                <w:szCs w:val="22"/>
              </w:rPr>
              <w:t>Цилиндр, конус, шар</w:t>
            </w:r>
          </w:p>
        </w:tc>
        <w:tc>
          <w:tcPr>
            <w:tcW w:w="1744" w:type="dxa"/>
          </w:tcPr>
          <w:p w:rsidR="001C609E" w:rsidRPr="00FE6138" w:rsidRDefault="001C609E" w:rsidP="00E82712">
            <w:pPr>
              <w:jc w:val="center"/>
            </w:pPr>
            <w:r>
              <w:rPr>
                <w:b/>
                <w:bCs/>
                <w:sz w:val="22"/>
                <w:szCs w:val="22"/>
              </w:rPr>
              <w:t>17</w:t>
            </w:r>
          </w:p>
        </w:tc>
        <w:tc>
          <w:tcPr>
            <w:tcW w:w="1511" w:type="dxa"/>
            <w:tcBorders>
              <w:bottom w:val="single" w:sz="4" w:space="0" w:color="auto"/>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14</w:t>
            </w:r>
          </w:p>
        </w:tc>
        <w:tc>
          <w:tcPr>
            <w:tcW w:w="1512" w:type="dxa"/>
            <w:tcBorders>
              <w:top w:val="single" w:sz="4" w:space="0" w:color="auto"/>
              <w:left w:val="single" w:sz="4" w:space="0" w:color="auto"/>
              <w:bottom w:val="single" w:sz="4" w:space="0" w:color="auto"/>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1</w:t>
            </w:r>
          </w:p>
        </w:tc>
        <w:tc>
          <w:tcPr>
            <w:tcW w:w="1511" w:type="dxa"/>
            <w:tcBorders>
              <w:top w:val="single" w:sz="4" w:space="0" w:color="auto"/>
              <w:left w:val="single" w:sz="4" w:space="0" w:color="auto"/>
              <w:bottom w:val="single" w:sz="4" w:space="0" w:color="auto"/>
              <w:right w:val="single" w:sz="4" w:space="0" w:color="auto"/>
            </w:tcBorders>
          </w:tcPr>
          <w:p w:rsidR="001C609E" w:rsidRPr="009E1897" w:rsidRDefault="001C609E" w:rsidP="00CF6BDF">
            <w:pPr>
              <w:spacing w:before="100" w:beforeAutospacing="1" w:after="100" w:afterAutospacing="1"/>
              <w:jc w:val="center"/>
              <w:outlineLvl w:val="2"/>
              <w:rPr>
                <w:b/>
                <w:bCs/>
                <w:color w:val="00006C"/>
              </w:rPr>
            </w:pPr>
            <w:r>
              <w:rPr>
                <w:b/>
                <w:bCs/>
                <w:color w:val="00006C"/>
              </w:rPr>
              <w:t>4</w:t>
            </w:r>
          </w:p>
        </w:tc>
        <w:tc>
          <w:tcPr>
            <w:tcW w:w="1512" w:type="dxa"/>
            <w:tcBorders>
              <w:top w:val="single" w:sz="4" w:space="0" w:color="auto"/>
              <w:left w:val="single" w:sz="4" w:space="0" w:color="auto"/>
              <w:bottom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2</w:t>
            </w:r>
          </w:p>
        </w:tc>
      </w:tr>
      <w:tr w:rsidR="001C609E" w:rsidRPr="009E1897">
        <w:trPr>
          <w:trHeight w:val="256"/>
        </w:trPr>
        <w:tc>
          <w:tcPr>
            <w:tcW w:w="520" w:type="dxa"/>
          </w:tcPr>
          <w:p w:rsidR="001C609E" w:rsidRPr="00FE6138" w:rsidRDefault="001C609E" w:rsidP="00E82712">
            <w:pPr>
              <w:jc w:val="center"/>
            </w:pPr>
            <w:r w:rsidRPr="00FE6138">
              <w:rPr>
                <w:b/>
                <w:bCs/>
                <w:sz w:val="22"/>
                <w:szCs w:val="22"/>
              </w:rPr>
              <w:t>3</w:t>
            </w:r>
          </w:p>
        </w:tc>
        <w:tc>
          <w:tcPr>
            <w:tcW w:w="2524" w:type="dxa"/>
          </w:tcPr>
          <w:p w:rsidR="001C609E" w:rsidRPr="00FE6138" w:rsidRDefault="001C609E" w:rsidP="00E82712">
            <w:r w:rsidRPr="00FE6138">
              <w:rPr>
                <w:b/>
                <w:bCs/>
                <w:sz w:val="22"/>
                <w:szCs w:val="22"/>
              </w:rPr>
              <w:t>Объемы тел</w:t>
            </w:r>
          </w:p>
        </w:tc>
        <w:tc>
          <w:tcPr>
            <w:tcW w:w="1744" w:type="dxa"/>
          </w:tcPr>
          <w:p w:rsidR="001C609E" w:rsidRPr="00FE6138" w:rsidRDefault="001C609E" w:rsidP="00E82712">
            <w:pPr>
              <w:jc w:val="center"/>
            </w:pPr>
            <w:r w:rsidRPr="00FE6138">
              <w:rPr>
                <w:b/>
                <w:bCs/>
                <w:sz w:val="22"/>
                <w:szCs w:val="22"/>
              </w:rPr>
              <w:t>2</w:t>
            </w:r>
            <w:r>
              <w:rPr>
                <w:b/>
                <w:bCs/>
                <w:sz w:val="22"/>
                <w:szCs w:val="22"/>
              </w:rPr>
              <w:t>2</w:t>
            </w:r>
          </w:p>
        </w:tc>
        <w:tc>
          <w:tcPr>
            <w:tcW w:w="1511" w:type="dxa"/>
            <w:tcBorders>
              <w:bottom w:val="single" w:sz="4" w:space="0" w:color="auto"/>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20</w:t>
            </w:r>
          </w:p>
        </w:tc>
        <w:tc>
          <w:tcPr>
            <w:tcW w:w="1512" w:type="dxa"/>
            <w:tcBorders>
              <w:top w:val="single" w:sz="4" w:space="0" w:color="auto"/>
              <w:left w:val="single" w:sz="4" w:space="0" w:color="auto"/>
              <w:bottom w:val="single" w:sz="4" w:space="0" w:color="auto"/>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2</w:t>
            </w:r>
          </w:p>
        </w:tc>
        <w:tc>
          <w:tcPr>
            <w:tcW w:w="1511" w:type="dxa"/>
            <w:tcBorders>
              <w:top w:val="single" w:sz="4" w:space="0" w:color="auto"/>
              <w:left w:val="single" w:sz="4" w:space="0" w:color="auto"/>
              <w:bottom w:val="single" w:sz="4" w:space="0" w:color="auto"/>
              <w:right w:val="single" w:sz="4" w:space="0" w:color="auto"/>
            </w:tcBorders>
          </w:tcPr>
          <w:p w:rsidR="001C609E" w:rsidRPr="009E1897" w:rsidRDefault="001C609E" w:rsidP="00CF6BDF">
            <w:pPr>
              <w:spacing w:before="100" w:beforeAutospacing="1" w:after="100" w:afterAutospacing="1"/>
              <w:jc w:val="center"/>
              <w:outlineLvl w:val="2"/>
              <w:rPr>
                <w:b/>
                <w:bCs/>
                <w:color w:val="00006C"/>
              </w:rPr>
            </w:pPr>
            <w:r>
              <w:rPr>
                <w:b/>
                <w:bCs/>
                <w:color w:val="00006C"/>
              </w:rPr>
              <w:t>5</w:t>
            </w:r>
          </w:p>
        </w:tc>
        <w:tc>
          <w:tcPr>
            <w:tcW w:w="1512" w:type="dxa"/>
            <w:tcBorders>
              <w:top w:val="single" w:sz="4" w:space="0" w:color="auto"/>
              <w:left w:val="single" w:sz="4" w:space="0" w:color="auto"/>
              <w:bottom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w:t>
            </w:r>
          </w:p>
        </w:tc>
      </w:tr>
      <w:tr w:rsidR="001C609E" w:rsidRPr="009E1897">
        <w:trPr>
          <w:trHeight w:val="484"/>
        </w:trPr>
        <w:tc>
          <w:tcPr>
            <w:tcW w:w="520" w:type="dxa"/>
          </w:tcPr>
          <w:p w:rsidR="001C609E" w:rsidRPr="00FE6138" w:rsidRDefault="001C609E" w:rsidP="00E82712">
            <w:pPr>
              <w:jc w:val="center"/>
            </w:pPr>
            <w:r w:rsidRPr="00FE6138">
              <w:rPr>
                <w:b/>
                <w:bCs/>
                <w:sz w:val="22"/>
                <w:szCs w:val="22"/>
              </w:rPr>
              <w:t>4</w:t>
            </w:r>
          </w:p>
        </w:tc>
        <w:tc>
          <w:tcPr>
            <w:tcW w:w="2524" w:type="dxa"/>
          </w:tcPr>
          <w:p w:rsidR="001C609E" w:rsidRPr="00FE6138" w:rsidRDefault="001C609E" w:rsidP="00E82712">
            <w:r w:rsidRPr="00FE6138">
              <w:rPr>
                <w:b/>
                <w:bCs/>
                <w:sz w:val="22"/>
                <w:szCs w:val="22"/>
              </w:rPr>
              <w:t>Обобщающее повторение</w:t>
            </w:r>
          </w:p>
        </w:tc>
        <w:tc>
          <w:tcPr>
            <w:tcW w:w="1744" w:type="dxa"/>
          </w:tcPr>
          <w:p w:rsidR="001C609E" w:rsidRPr="00FE6138" w:rsidRDefault="001C609E" w:rsidP="00E82712">
            <w:pPr>
              <w:jc w:val="center"/>
            </w:pPr>
            <w:r w:rsidRPr="00FE6138">
              <w:rPr>
                <w:b/>
                <w:bCs/>
                <w:sz w:val="22"/>
                <w:szCs w:val="22"/>
              </w:rPr>
              <w:t>1</w:t>
            </w:r>
            <w:r>
              <w:rPr>
                <w:b/>
                <w:bCs/>
                <w:sz w:val="22"/>
                <w:szCs w:val="22"/>
              </w:rPr>
              <w:t>4</w:t>
            </w:r>
          </w:p>
        </w:tc>
        <w:tc>
          <w:tcPr>
            <w:tcW w:w="1511" w:type="dxa"/>
            <w:tcBorders>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13</w:t>
            </w:r>
          </w:p>
        </w:tc>
        <w:tc>
          <w:tcPr>
            <w:tcW w:w="1512" w:type="dxa"/>
            <w:tcBorders>
              <w:top w:val="single" w:sz="4" w:space="0" w:color="auto"/>
              <w:left w:val="single" w:sz="4" w:space="0" w:color="auto"/>
              <w:bottom w:val="single" w:sz="4" w:space="0" w:color="auto"/>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1</w:t>
            </w:r>
          </w:p>
        </w:tc>
        <w:tc>
          <w:tcPr>
            <w:tcW w:w="1511" w:type="dxa"/>
            <w:tcBorders>
              <w:top w:val="single" w:sz="4" w:space="0" w:color="auto"/>
              <w:left w:val="single" w:sz="4" w:space="0" w:color="auto"/>
              <w:bottom w:val="single" w:sz="4" w:space="0" w:color="auto"/>
              <w:right w:val="single" w:sz="4" w:space="0" w:color="auto"/>
            </w:tcBorders>
          </w:tcPr>
          <w:p w:rsidR="001C609E" w:rsidRPr="009E1897" w:rsidRDefault="001C609E" w:rsidP="00CF6BDF">
            <w:pPr>
              <w:spacing w:before="100" w:beforeAutospacing="1" w:after="100" w:afterAutospacing="1"/>
              <w:jc w:val="center"/>
              <w:outlineLvl w:val="2"/>
              <w:rPr>
                <w:b/>
                <w:bCs/>
                <w:color w:val="00006C"/>
              </w:rPr>
            </w:pPr>
            <w:r>
              <w:rPr>
                <w:b/>
                <w:bCs/>
                <w:color w:val="00006C"/>
              </w:rPr>
              <w:t>2</w:t>
            </w:r>
          </w:p>
        </w:tc>
        <w:tc>
          <w:tcPr>
            <w:tcW w:w="1512" w:type="dxa"/>
            <w:tcBorders>
              <w:top w:val="single" w:sz="4" w:space="0" w:color="auto"/>
              <w:left w:val="single" w:sz="4" w:space="0" w:color="auto"/>
              <w:bottom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w:t>
            </w:r>
          </w:p>
        </w:tc>
      </w:tr>
      <w:tr w:rsidR="001C609E" w:rsidRPr="009E1897">
        <w:trPr>
          <w:trHeight w:val="256"/>
        </w:trPr>
        <w:tc>
          <w:tcPr>
            <w:tcW w:w="520" w:type="dxa"/>
            <w:vAlign w:val="center"/>
          </w:tcPr>
          <w:p w:rsidR="001C609E" w:rsidRPr="009E1897" w:rsidRDefault="001C609E" w:rsidP="00E82712">
            <w:pPr>
              <w:rPr>
                <w:b/>
                <w:bCs/>
              </w:rPr>
            </w:pPr>
            <w:r w:rsidRPr="009E1897">
              <w:rPr>
                <w:b/>
                <w:bCs/>
              </w:rPr>
              <w:t> </w:t>
            </w:r>
          </w:p>
        </w:tc>
        <w:tc>
          <w:tcPr>
            <w:tcW w:w="2524" w:type="dxa"/>
            <w:vAlign w:val="center"/>
          </w:tcPr>
          <w:p w:rsidR="001C609E" w:rsidRPr="009E1897" w:rsidRDefault="001C609E" w:rsidP="00E82712">
            <w:pPr>
              <w:rPr>
                <w:b/>
                <w:bCs/>
              </w:rPr>
            </w:pPr>
            <w:r w:rsidRPr="009E1897">
              <w:rPr>
                <w:b/>
                <w:bCs/>
              </w:rPr>
              <w:t>Итого</w:t>
            </w:r>
          </w:p>
        </w:tc>
        <w:tc>
          <w:tcPr>
            <w:tcW w:w="1744" w:type="dxa"/>
          </w:tcPr>
          <w:p w:rsidR="001C609E" w:rsidRPr="009E1897" w:rsidRDefault="001C609E" w:rsidP="00E82712">
            <w:pPr>
              <w:spacing w:before="100" w:beforeAutospacing="1" w:after="100" w:afterAutospacing="1"/>
              <w:jc w:val="center"/>
              <w:outlineLvl w:val="2"/>
              <w:rPr>
                <w:b/>
                <w:bCs/>
                <w:color w:val="00006C"/>
              </w:rPr>
            </w:pPr>
            <w:r>
              <w:rPr>
                <w:b/>
                <w:bCs/>
                <w:color w:val="00006C"/>
              </w:rPr>
              <w:t>68</w:t>
            </w:r>
          </w:p>
        </w:tc>
        <w:tc>
          <w:tcPr>
            <w:tcW w:w="1511" w:type="dxa"/>
            <w:tcBorders>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61</w:t>
            </w:r>
          </w:p>
        </w:tc>
        <w:tc>
          <w:tcPr>
            <w:tcW w:w="1512" w:type="dxa"/>
            <w:tcBorders>
              <w:top w:val="single" w:sz="4" w:space="0" w:color="auto"/>
              <w:left w:val="single" w:sz="4" w:space="0" w:color="auto"/>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5</w:t>
            </w:r>
          </w:p>
        </w:tc>
        <w:tc>
          <w:tcPr>
            <w:tcW w:w="1511" w:type="dxa"/>
            <w:tcBorders>
              <w:top w:val="single" w:sz="4" w:space="0" w:color="auto"/>
              <w:left w:val="single" w:sz="4" w:space="0" w:color="auto"/>
              <w:righ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16</w:t>
            </w:r>
          </w:p>
        </w:tc>
        <w:tc>
          <w:tcPr>
            <w:tcW w:w="1512" w:type="dxa"/>
            <w:tcBorders>
              <w:top w:val="single" w:sz="4" w:space="0" w:color="auto"/>
              <w:left w:val="single" w:sz="4" w:space="0" w:color="auto"/>
            </w:tcBorders>
          </w:tcPr>
          <w:p w:rsidR="001C609E" w:rsidRPr="009E1897" w:rsidRDefault="001C609E" w:rsidP="00251A04">
            <w:pPr>
              <w:spacing w:before="100" w:beforeAutospacing="1" w:after="100" w:afterAutospacing="1"/>
              <w:jc w:val="center"/>
              <w:outlineLvl w:val="2"/>
              <w:rPr>
                <w:b/>
                <w:bCs/>
                <w:color w:val="00006C"/>
              </w:rPr>
            </w:pPr>
            <w:r>
              <w:rPr>
                <w:b/>
                <w:bCs/>
                <w:color w:val="00006C"/>
              </w:rPr>
              <w:t>2</w:t>
            </w:r>
          </w:p>
        </w:tc>
      </w:tr>
    </w:tbl>
    <w:p w:rsidR="001C609E" w:rsidRDefault="001C609E" w:rsidP="00367EF6">
      <w:pPr>
        <w:jc w:val="center"/>
        <w:rPr>
          <w:sz w:val="32"/>
          <w:szCs w:val="32"/>
        </w:rPr>
      </w:pPr>
    </w:p>
    <w:p w:rsidR="001C609E" w:rsidRDefault="001C609E" w:rsidP="00367EF6">
      <w:pPr>
        <w:rPr>
          <w:color w:val="000000"/>
          <w:sz w:val="8"/>
          <w:szCs w:val="8"/>
        </w:rPr>
      </w:pPr>
    </w:p>
    <w:p w:rsidR="001C609E" w:rsidRPr="008E4EA5" w:rsidRDefault="001C609E" w:rsidP="00367EF6">
      <w:pPr>
        <w:rPr>
          <w:color w:val="000000"/>
          <w:sz w:val="8"/>
          <w:szCs w:val="8"/>
        </w:rPr>
      </w:pPr>
    </w:p>
    <w:p w:rsidR="001C609E" w:rsidRDefault="001C609E" w:rsidP="00367EF6">
      <w:pPr>
        <w:tabs>
          <w:tab w:val="left" w:pos="1206"/>
        </w:tabs>
        <w:jc w:val="center"/>
        <w:rPr>
          <w:b/>
          <w:bCs/>
        </w:rPr>
      </w:pPr>
      <w:r w:rsidRPr="007956BC">
        <w:rPr>
          <w:b/>
          <w:bCs/>
        </w:rPr>
        <w:t>Календарно-тематическое планирование</w:t>
      </w:r>
    </w:p>
    <w:p w:rsidR="001C609E" w:rsidRPr="007956BC" w:rsidRDefault="001C609E" w:rsidP="00367EF6">
      <w:pPr>
        <w:tabs>
          <w:tab w:val="left" w:pos="1206"/>
        </w:tabs>
        <w:jc w:val="center"/>
        <w:rPr>
          <w:b/>
          <w:bCs/>
        </w:rPr>
      </w:pPr>
      <w:r>
        <w:rPr>
          <w:b/>
          <w:bCs/>
        </w:rPr>
        <w:t>11 класс</w:t>
      </w:r>
    </w:p>
    <w:p w:rsidR="001C609E" w:rsidRPr="007A621B" w:rsidRDefault="001C609E" w:rsidP="00367EF6">
      <w:pPr>
        <w:tabs>
          <w:tab w:val="left" w:pos="1206"/>
        </w:tabs>
        <w:jc w:val="center"/>
        <w:rPr>
          <w:sz w:val="20"/>
          <w:szCs w:val="20"/>
        </w:rPr>
      </w:pPr>
    </w:p>
    <w:tbl>
      <w:tblPr>
        <w:tblW w:w="10728" w:type="dxa"/>
        <w:tblInd w:w="2" w:type="dxa"/>
        <w:tblLayout w:type="fixed"/>
        <w:tblCellMar>
          <w:left w:w="0" w:type="dxa"/>
          <w:right w:w="0" w:type="dxa"/>
        </w:tblCellMar>
        <w:tblLook w:val="0000"/>
      </w:tblPr>
      <w:tblGrid>
        <w:gridCol w:w="644"/>
        <w:gridCol w:w="4036"/>
        <w:gridCol w:w="1043"/>
        <w:gridCol w:w="1251"/>
        <w:gridCol w:w="59"/>
        <w:gridCol w:w="1310"/>
        <w:gridCol w:w="45"/>
        <w:gridCol w:w="1260"/>
        <w:gridCol w:w="6"/>
        <w:gridCol w:w="1074"/>
      </w:tblGrid>
      <w:tr w:rsidR="001C609E" w:rsidRPr="00FE6138">
        <w:trPr>
          <w:trHeight w:val="315"/>
        </w:trPr>
        <w:tc>
          <w:tcPr>
            <w:tcW w:w="644"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sz w:val="22"/>
                <w:szCs w:val="22"/>
              </w:rPr>
              <w:t>№ п\п</w:t>
            </w:r>
            <w:r>
              <w:rPr>
                <w:sz w:val="22"/>
                <w:szCs w:val="22"/>
              </w:rPr>
              <w:t>/урока</w:t>
            </w:r>
          </w:p>
        </w:tc>
        <w:tc>
          <w:tcPr>
            <w:tcW w:w="4036" w:type="dxa"/>
            <w:vMerge w:val="restart"/>
            <w:tcBorders>
              <w:top w:val="single" w:sz="8" w:space="0" w:color="auto"/>
              <w:left w:val="nil"/>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Наименование темы</w:t>
            </w:r>
          </w:p>
        </w:tc>
        <w:tc>
          <w:tcPr>
            <w:tcW w:w="1043" w:type="dxa"/>
            <w:vMerge w:val="restart"/>
            <w:tcBorders>
              <w:top w:val="single" w:sz="8" w:space="0" w:color="auto"/>
              <w:left w:val="nil"/>
              <w:right w:val="single" w:sz="8" w:space="0" w:color="auto"/>
            </w:tcBorders>
            <w:tcMar>
              <w:top w:w="0" w:type="dxa"/>
              <w:left w:w="108" w:type="dxa"/>
              <w:bottom w:w="0" w:type="dxa"/>
              <w:right w:w="108" w:type="dxa"/>
            </w:tcMar>
          </w:tcPr>
          <w:p w:rsidR="001C609E" w:rsidRPr="00FE6138" w:rsidRDefault="001C609E" w:rsidP="00E26203">
            <w:pPr>
              <w:jc w:val="center"/>
            </w:pPr>
            <w:r w:rsidRPr="00FE6138">
              <w:rPr>
                <w:sz w:val="22"/>
                <w:szCs w:val="22"/>
              </w:rPr>
              <w:t>Кол-во часов</w:t>
            </w:r>
          </w:p>
        </w:tc>
        <w:tc>
          <w:tcPr>
            <w:tcW w:w="3931" w:type="dxa"/>
            <w:gridSpan w:val="6"/>
            <w:tcBorders>
              <w:top w:val="single" w:sz="8" w:space="0" w:color="auto"/>
              <w:left w:val="nil"/>
              <w:bottom w:val="single" w:sz="4"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Из них</w:t>
            </w:r>
          </w:p>
        </w:tc>
        <w:tc>
          <w:tcPr>
            <w:tcW w:w="1074" w:type="dxa"/>
            <w:vMerge w:val="restart"/>
            <w:tcBorders>
              <w:top w:val="single" w:sz="8" w:space="0" w:color="auto"/>
              <w:left w:val="nil"/>
              <w:right w:val="single" w:sz="8" w:space="0" w:color="auto"/>
            </w:tcBorders>
            <w:tcMar>
              <w:top w:w="0" w:type="dxa"/>
              <w:left w:w="108" w:type="dxa"/>
              <w:bottom w:w="0" w:type="dxa"/>
              <w:right w:w="108" w:type="dxa"/>
            </w:tcMar>
          </w:tcPr>
          <w:p w:rsidR="001C609E" w:rsidRPr="00FE6138" w:rsidRDefault="001C609E" w:rsidP="00D33BEE">
            <w:pPr>
              <w:jc w:val="center"/>
            </w:pPr>
            <w:r w:rsidRPr="00FE6138">
              <w:rPr>
                <w:sz w:val="22"/>
                <w:szCs w:val="22"/>
              </w:rPr>
              <w:t>Дата</w:t>
            </w:r>
          </w:p>
        </w:tc>
      </w:tr>
      <w:tr w:rsidR="001C609E" w:rsidRPr="00FE6138">
        <w:trPr>
          <w:trHeight w:val="210"/>
        </w:trPr>
        <w:tc>
          <w:tcPr>
            <w:tcW w:w="64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p>
        </w:tc>
        <w:tc>
          <w:tcPr>
            <w:tcW w:w="4036" w:type="dxa"/>
            <w:vMerge/>
            <w:tcBorders>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tc>
        <w:tc>
          <w:tcPr>
            <w:tcW w:w="1043" w:type="dxa"/>
            <w:vMerge/>
            <w:tcBorders>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p>
        </w:tc>
        <w:tc>
          <w:tcPr>
            <w:tcW w:w="1310"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1C609E" w:rsidRPr="00FE6138" w:rsidRDefault="001C609E" w:rsidP="00577FDE">
            <w:pPr>
              <w:jc w:val="center"/>
            </w:pPr>
            <w:r>
              <w:rPr>
                <w:sz w:val="22"/>
                <w:szCs w:val="22"/>
              </w:rPr>
              <w:t>контрольные и зачеты</w:t>
            </w:r>
          </w:p>
        </w:tc>
        <w:tc>
          <w:tcPr>
            <w:tcW w:w="1310" w:type="dxa"/>
            <w:tcBorders>
              <w:top w:val="single" w:sz="4" w:space="0" w:color="auto"/>
              <w:left w:val="single" w:sz="4" w:space="0" w:color="auto"/>
              <w:bottom w:val="single" w:sz="8" w:space="0" w:color="auto"/>
              <w:right w:val="single" w:sz="4" w:space="0" w:color="auto"/>
            </w:tcBorders>
          </w:tcPr>
          <w:p w:rsidR="001C609E" w:rsidRPr="00FE6138" w:rsidRDefault="001C609E" w:rsidP="00577FDE">
            <w:pPr>
              <w:jc w:val="center"/>
            </w:pPr>
            <w:r>
              <w:rPr>
                <w:sz w:val="22"/>
                <w:szCs w:val="22"/>
              </w:rPr>
              <w:t>самостоятельные</w:t>
            </w:r>
          </w:p>
        </w:tc>
        <w:tc>
          <w:tcPr>
            <w:tcW w:w="1311" w:type="dxa"/>
            <w:gridSpan w:val="3"/>
            <w:tcBorders>
              <w:top w:val="single" w:sz="4" w:space="0" w:color="auto"/>
              <w:left w:val="single" w:sz="4" w:space="0" w:color="auto"/>
              <w:bottom w:val="single" w:sz="8" w:space="0" w:color="auto"/>
              <w:right w:val="single" w:sz="8" w:space="0" w:color="auto"/>
            </w:tcBorders>
          </w:tcPr>
          <w:p w:rsidR="001C609E" w:rsidRPr="00FE6138" w:rsidRDefault="001C609E" w:rsidP="00577FDE">
            <w:pPr>
              <w:jc w:val="center"/>
            </w:pPr>
            <w:r>
              <w:rPr>
                <w:sz w:val="22"/>
                <w:szCs w:val="22"/>
              </w:rPr>
              <w:t>тестовые</w:t>
            </w:r>
          </w:p>
        </w:tc>
        <w:tc>
          <w:tcPr>
            <w:tcW w:w="1074" w:type="dxa"/>
            <w:vMerge/>
            <w:tcBorders>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tc>
      </w:tr>
      <w:tr w:rsidR="001C609E" w:rsidRPr="00FE6138">
        <w:tc>
          <w:tcPr>
            <w:tcW w:w="6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pPr>
              <w:jc w:val="center"/>
            </w:pPr>
            <w:r w:rsidRPr="00FE6138">
              <w:rPr>
                <w:b/>
                <w:bCs/>
                <w:sz w:val="22"/>
                <w:szCs w:val="22"/>
              </w:rPr>
              <w:t>1</w:t>
            </w:r>
          </w:p>
        </w:tc>
        <w:tc>
          <w:tcPr>
            <w:tcW w:w="403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r w:rsidRPr="00FE6138">
              <w:rPr>
                <w:b/>
                <w:bCs/>
                <w:sz w:val="22"/>
                <w:szCs w:val="22"/>
              </w:rPr>
              <w:t>Метод координат в пространстве. Движения</w:t>
            </w:r>
          </w:p>
        </w:tc>
        <w:tc>
          <w:tcPr>
            <w:tcW w:w="104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pPr>
              <w:jc w:val="center"/>
            </w:pPr>
            <w:r w:rsidRPr="00FE6138">
              <w:rPr>
                <w:b/>
                <w:bCs/>
                <w:sz w:val="22"/>
                <w:szCs w:val="22"/>
              </w:rPr>
              <w:t>15</w:t>
            </w:r>
          </w:p>
        </w:tc>
        <w:tc>
          <w:tcPr>
            <w:tcW w:w="1310"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tcPr>
          <w:p w:rsidR="001C609E" w:rsidRPr="00FE6138" w:rsidRDefault="001C609E" w:rsidP="00D33BEE">
            <w:pPr>
              <w:jc w:val="center"/>
            </w:pPr>
            <w:r>
              <w:rPr>
                <w:sz w:val="22"/>
                <w:szCs w:val="22"/>
              </w:rPr>
              <w:t>2</w:t>
            </w:r>
          </w:p>
        </w:tc>
        <w:tc>
          <w:tcPr>
            <w:tcW w:w="1310" w:type="dxa"/>
            <w:tcBorders>
              <w:top w:val="nil"/>
              <w:left w:val="single" w:sz="4" w:space="0" w:color="auto"/>
              <w:bottom w:val="single" w:sz="8" w:space="0" w:color="auto"/>
              <w:right w:val="single" w:sz="4" w:space="0" w:color="auto"/>
            </w:tcBorders>
            <w:shd w:val="clear" w:color="auto" w:fill="FFFFCC"/>
          </w:tcPr>
          <w:p w:rsidR="001C609E" w:rsidRPr="00FE6138" w:rsidRDefault="001C609E" w:rsidP="00D33BEE">
            <w:pPr>
              <w:jc w:val="center"/>
            </w:pPr>
            <w:r>
              <w:rPr>
                <w:sz w:val="22"/>
                <w:szCs w:val="22"/>
              </w:rPr>
              <w:t>5</w:t>
            </w:r>
          </w:p>
        </w:tc>
        <w:tc>
          <w:tcPr>
            <w:tcW w:w="1311" w:type="dxa"/>
            <w:gridSpan w:val="3"/>
            <w:tcBorders>
              <w:top w:val="nil"/>
              <w:left w:val="single" w:sz="4" w:space="0" w:color="auto"/>
              <w:bottom w:val="single" w:sz="8" w:space="0" w:color="auto"/>
              <w:right w:val="single" w:sz="8" w:space="0" w:color="auto"/>
            </w:tcBorders>
            <w:shd w:val="clear" w:color="auto" w:fill="FFFFCC"/>
          </w:tcPr>
          <w:p w:rsidR="001C609E" w:rsidRPr="00FE6138" w:rsidRDefault="001C609E" w:rsidP="00C95C54">
            <w:pPr>
              <w:jc w:val="center"/>
            </w:pPr>
            <w:r>
              <w:rPr>
                <w:sz w:val="22"/>
                <w:szCs w:val="22"/>
              </w:rPr>
              <w:t>-</w:t>
            </w:r>
          </w:p>
        </w:tc>
        <w:tc>
          <w:tcPr>
            <w:tcW w:w="107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D33BEE">
            <w:pPr>
              <w:jc w:val="center"/>
            </w:pP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Прямоугольная система координат в пространстве</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Координаты вектора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3.09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r>
              <w:rPr>
                <w:sz w:val="22"/>
                <w:szCs w:val="22"/>
              </w:rPr>
              <w:t>Координаты вектора. Самостоятельная работа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9.09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r>
              <w:rPr>
                <w:sz w:val="22"/>
                <w:szCs w:val="22"/>
              </w:rPr>
              <w:t>Связь между координатами векторов и координат точек</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10.09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Простейшие задачи в координатах</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16.09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стереометрических задач координатно-векторным методом</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17.09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Простейшие задачи в координатах. Контрольная работа №1 по теме «Координаты точки и координаты вектора»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pPr>
              <w:jc w:val="center"/>
            </w:pPr>
          </w:p>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Default="001C609E" w:rsidP="00D33BEE">
            <w:pPr>
              <w:jc w:val="center"/>
            </w:pPr>
          </w:p>
          <w:p w:rsidR="001C609E" w:rsidRPr="00FE6138"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23.09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Угол между векторами</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24.09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Скалярное произведение векторов</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30.09</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Вычисление угла между прямыми и плоскостями</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1.10</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Решение задач</w:t>
            </w:r>
            <w:r>
              <w:rPr>
                <w:sz w:val="22"/>
                <w:szCs w:val="22"/>
              </w:rPr>
              <w:t xml:space="preserve"> по теме «Скалярное произведение векторов»</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7.10</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Движения</w:t>
            </w:r>
            <w:r>
              <w:rPr>
                <w:sz w:val="22"/>
                <w:szCs w:val="22"/>
              </w:rPr>
              <w:t>. Центральная симметрия. Зеркальная симметрия. Осевая симметрия. Параллельный перенос</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8.10</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задач по теме «Движения»</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14.10</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b/>
                <w:bCs/>
                <w:i/>
                <w:iCs/>
                <w:color w:val="000080"/>
                <w:sz w:val="22"/>
                <w:szCs w:val="22"/>
              </w:rPr>
              <w:t>Контрольная работа   по теме «</w:t>
            </w:r>
            <w:r>
              <w:rPr>
                <w:b/>
                <w:bCs/>
                <w:i/>
                <w:iCs/>
                <w:color w:val="000080"/>
                <w:sz w:val="22"/>
                <w:szCs w:val="22"/>
              </w:rPr>
              <w:t>Скалярное произведение векторов в пространстве. Движения.</w:t>
            </w:r>
            <w:r w:rsidRPr="00FE6138">
              <w:rPr>
                <w:b/>
                <w:bCs/>
                <w:i/>
                <w:iCs/>
                <w:color w:val="000080"/>
                <w:sz w:val="22"/>
                <w:szCs w:val="22"/>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b/>
                <w:bCs/>
                <w:i/>
                <w:iCs/>
                <w:color w:val="000080"/>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15.10</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rPr>
                <w:b/>
                <w:bCs/>
                <w:i/>
                <w:iCs/>
                <w:color w:val="000080"/>
              </w:rP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82712">
            <w:r>
              <w:rPr>
                <w:b/>
                <w:bCs/>
                <w:i/>
                <w:iCs/>
                <w:color w:val="000080"/>
                <w:sz w:val="22"/>
                <w:szCs w:val="22"/>
              </w:rPr>
              <w:t>Зачет</w:t>
            </w:r>
            <w:r w:rsidRPr="00FE6138">
              <w:rPr>
                <w:b/>
                <w:bCs/>
                <w:i/>
                <w:iCs/>
                <w:color w:val="000080"/>
                <w:sz w:val="22"/>
                <w:szCs w:val="22"/>
              </w:rPr>
              <w:t>   по теме «</w:t>
            </w:r>
            <w:r>
              <w:rPr>
                <w:b/>
                <w:bCs/>
                <w:i/>
                <w:iCs/>
                <w:color w:val="000080"/>
                <w:sz w:val="22"/>
                <w:szCs w:val="22"/>
              </w:rPr>
              <w:t>Метод координат в пространстве..</w:t>
            </w:r>
            <w:r w:rsidRPr="00FE6138">
              <w:rPr>
                <w:b/>
                <w:bCs/>
                <w:i/>
                <w:iCs/>
                <w:color w:val="000080"/>
                <w:sz w:val="22"/>
                <w:szCs w:val="22"/>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82712">
            <w:pPr>
              <w:jc w:val="center"/>
            </w:pPr>
            <w:r w:rsidRPr="00FE6138">
              <w:rPr>
                <w:b/>
                <w:bCs/>
                <w:i/>
                <w:iCs/>
                <w:color w:val="000080"/>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21.10</w:t>
            </w:r>
          </w:p>
        </w:tc>
      </w:tr>
      <w:tr w:rsidR="001C609E" w:rsidRPr="00FE6138">
        <w:tc>
          <w:tcPr>
            <w:tcW w:w="6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pPr>
              <w:jc w:val="center"/>
            </w:pPr>
            <w:r w:rsidRPr="00FE6138">
              <w:rPr>
                <w:b/>
                <w:bCs/>
                <w:sz w:val="22"/>
                <w:szCs w:val="22"/>
              </w:rPr>
              <w:t>2</w:t>
            </w:r>
          </w:p>
        </w:tc>
        <w:tc>
          <w:tcPr>
            <w:tcW w:w="403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r w:rsidRPr="00FE6138">
              <w:rPr>
                <w:b/>
                <w:bCs/>
                <w:sz w:val="22"/>
                <w:szCs w:val="22"/>
              </w:rPr>
              <w:t>Цилиндр, конус, шар</w:t>
            </w:r>
          </w:p>
        </w:tc>
        <w:tc>
          <w:tcPr>
            <w:tcW w:w="104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pPr>
              <w:jc w:val="center"/>
            </w:pPr>
            <w:r>
              <w:rPr>
                <w:sz w:val="22"/>
                <w:szCs w:val="22"/>
              </w:rPr>
              <w:t>17</w:t>
            </w:r>
          </w:p>
        </w:tc>
        <w:tc>
          <w:tcPr>
            <w:tcW w:w="1310"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tcPr>
          <w:p w:rsidR="001C609E" w:rsidRPr="00FE6138"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shd w:val="clear" w:color="auto" w:fill="FFFFCC"/>
          </w:tcPr>
          <w:p w:rsidR="001C609E" w:rsidRPr="00FE6138" w:rsidRDefault="001C609E" w:rsidP="00D33BEE">
            <w:pPr>
              <w:jc w:val="center"/>
            </w:pPr>
            <w:r>
              <w:rPr>
                <w:sz w:val="22"/>
                <w:szCs w:val="22"/>
              </w:rPr>
              <w:t>4</w:t>
            </w:r>
          </w:p>
        </w:tc>
        <w:tc>
          <w:tcPr>
            <w:tcW w:w="1311" w:type="dxa"/>
            <w:gridSpan w:val="3"/>
            <w:tcBorders>
              <w:top w:val="nil"/>
              <w:left w:val="single" w:sz="4" w:space="0" w:color="auto"/>
              <w:bottom w:val="single" w:sz="8" w:space="0" w:color="auto"/>
              <w:right w:val="single" w:sz="8" w:space="0" w:color="auto"/>
            </w:tcBorders>
            <w:shd w:val="clear" w:color="auto" w:fill="FFFFCC"/>
          </w:tcPr>
          <w:p w:rsidR="001C609E" w:rsidRPr="00FE6138" w:rsidRDefault="001C609E" w:rsidP="00D33BEE">
            <w:pPr>
              <w:jc w:val="center"/>
            </w:pPr>
            <w:r>
              <w:rPr>
                <w:sz w:val="22"/>
                <w:szCs w:val="22"/>
              </w:rPr>
              <w:t>2</w:t>
            </w:r>
          </w:p>
        </w:tc>
        <w:tc>
          <w:tcPr>
            <w:tcW w:w="107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D33BEE">
            <w:pPr>
              <w:jc w:val="center"/>
            </w:pP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 xml:space="preserve"> Понятие ц</w:t>
            </w:r>
            <w:r w:rsidRPr="00FE6138">
              <w:rPr>
                <w:sz w:val="22"/>
                <w:szCs w:val="22"/>
              </w:rPr>
              <w:t>илиндр</w:t>
            </w:r>
            <w:r>
              <w:rPr>
                <w:sz w:val="22"/>
                <w:szCs w:val="22"/>
              </w:rPr>
              <w:t>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22.10</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Цилиндр. Решение задач.</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28.10</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r>
              <w:rPr>
                <w:sz w:val="22"/>
                <w:szCs w:val="22"/>
              </w:rPr>
              <w:t>Решение задач по теме «Цилиндр»</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29.10</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 xml:space="preserve">Конус. </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11.11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задач по теме «Конус»</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12.11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Усеченный конус</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18.11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Сфера</w:t>
            </w:r>
            <w:r>
              <w:rPr>
                <w:sz w:val="22"/>
                <w:szCs w:val="22"/>
              </w:rPr>
              <w:t>. Уравнение сферы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19.11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Взаимное расположение сферы и плоскости</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25.11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Касательная плоскость к сфере</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26.11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Площадь сферы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2.12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Вписанный и описанный шар в многогранник</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3.12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Задачи на многогранники, цилиндр, конус и шар</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9.12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задач по теме «Цилиндр, конус, шар»</w:t>
            </w:r>
            <w:r w:rsidRPr="00FE6138">
              <w:rPr>
                <w:sz w:val="22"/>
                <w:szCs w:val="22"/>
              </w:rPr>
              <w:t xml:space="preserve"> </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r>
              <w:rPr>
                <w:sz w:val="22"/>
                <w:szCs w:val="22"/>
              </w:rPr>
              <w:t>1</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10.12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b/>
                <w:bCs/>
                <w:i/>
                <w:iCs/>
                <w:color w:val="000080"/>
                <w:sz w:val="22"/>
                <w:szCs w:val="22"/>
              </w:rPr>
              <w:t>Контрольная работа  № 2  по теме «Цилиндр, конус, шар»</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b/>
                <w:bCs/>
                <w:i/>
                <w:iCs/>
                <w:color w:val="000080"/>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16.12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rPr>
                <w:b/>
                <w:bCs/>
                <w:i/>
                <w:iCs/>
                <w:color w:val="000080"/>
              </w:rP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rPr>
                <w:b/>
                <w:bCs/>
                <w:i/>
                <w:iCs/>
                <w:color w:val="000080"/>
              </w:rPr>
            </w:pPr>
            <w:r>
              <w:rPr>
                <w:b/>
                <w:bCs/>
                <w:i/>
                <w:iCs/>
                <w:color w:val="000080"/>
                <w:sz w:val="22"/>
                <w:szCs w:val="22"/>
              </w:rPr>
              <w:t>Зачет</w:t>
            </w:r>
            <w:r w:rsidRPr="00FE6138">
              <w:rPr>
                <w:b/>
                <w:bCs/>
                <w:i/>
                <w:iCs/>
                <w:color w:val="000080"/>
                <w:sz w:val="22"/>
                <w:szCs w:val="22"/>
              </w:rPr>
              <w:t xml:space="preserve">  по теме «Цилиндр, конус, шар»</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rPr>
                <w:b/>
                <w:bCs/>
                <w:i/>
                <w:iCs/>
                <w:color w:val="000080"/>
              </w:rPr>
            </w:pPr>
            <w:r>
              <w:rPr>
                <w:b/>
                <w:bCs/>
                <w:i/>
                <w:iCs/>
                <w:color w:val="000080"/>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17.12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rPr>
                <w:b/>
                <w:bCs/>
                <w:i/>
                <w:iCs/>
                <w:color w:val="000080"/>
              </w:rP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C95C54" w:rsidRDefault="001C609E" w:rsidP="00E26203">
            <w:pPr>
              <w:rPr>
                <w:b/>
                <w:bCs/>
                <w:i/>
                <w:iCs/>
              </w:rPr>
            </w:pPr>
            <w:r w:rsidRPr="00C95C54">
              <w:rPr>
                <w:b/>
                <w:bCs/>
                <w:i/>
                <w:iCs/>
                <w:sz w:val="22"/>
                <w:szCs w:val="22"/>
              </w:rPr>
              <w:t>О</w:t>
            </w:r>
            <w:r>
              <w:rPr>
                <w:b/>
                <w:bCs/>
                <w:i/>
                <w:iCs/>
                <w:sz w:val="22"/>
                <w:szCs w:val="22"/>
              </w:rPr>
              <w:t>бобщение по теме «Цилиндр, конус, сфера и шар»</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pPr>
              <w:jc w:val="center"/>
              <w:rPr>
                <w:b/>
                <w:bCs/>
                <w:i/>
                <w:iCs/>
                <w:color w:val="000080"/>
              </w:rPr>
            </w:pPr>
            <w:r>
              <w:rPr>
                <w:b/>
                <w:bCs/>
                <w:i/>
                <w:iCs/>
                <w:color w:val="000080"/>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r>
              <w:rPr>
                <w:sz w:val="22"/>
                <w:szCs w:val="22"/>
              </w:rPr>
              <w:t>1</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23.12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rPr>
                <w:b/>
                <w:bCs/>
                <w:i/>
                <w:iCs/>
                <w:color w:val="000080"/>
              </w:rP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C95C54" w:rsidRDefault="001C609E" w:rsidP="00E26203">
            <w:pPr>
              <w:rPr>
                <w:b/>
                <w:bCs/>
                <w:i/>
                <w:iCs/>
              </w:rPr>
            </w:pPr>
            <w:r>
              <w:rPr>
                <w:b/>
                <w:bCs/>
                <w:i/>
                <w:iCs/>
                <w:sz w:val="22"/>
                <w:szCs w:val="22"/>
              </w:rPr>
              <w:t xml:space="preserve">Самостоятельное решение задач по теме»Цилиндр, конус, сфера и шар» </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pPr>
              <w:jc w:val="center"/>
              <w:rPr>
                <w:b/>
                <w:bCs/>
                <w:i/>
                <w:iCs/>
                <w:color w:val="000080"/>
              </w:rPr>
            </w:pPr>
            <w:r>
              <w:rPr>
                <w:b/>
                <w:bCs/>
                <w:i/>
                <w:iCs/>
                <w:color w:val="000080"/>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24.12</w:t>
            </w:r>
          </w:p>
        </w:tc>
      </w:tr>
      <w:tr w:rsidR="001C609E" w:rsidRPr="00FE6138">
        <w:trPr>
          <w:trHeight w:val="300"/>
        </w:trPr>
        <w:tc>
          <w:tcPr>
            <w:tcW w:w="6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pPr>
              <w:jc w:val="center"/>
            </w:pPr>
            <w:r w:rsidRPr="00FE6138">
              <w:rPr>
                <w:b/>
                <w:bCs/>
                <w:sz w:val="22"/>
                <w:szCs w:val="22"/>
              </w:rPr>
              <w:t>3</w:t>
            </w:r>
          </w:p>
        </w:tc>
        <w:tc>
          <w:tcPr>
            <w:tcW w:w="403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r w:rsidRPr="00FE6138">
              <w:rPr>
                <w:b/>
                <w:bCs/>
                <w:sz w:val="22"/>
                <w:szCs w:val="22"/>
              </w:rPr>
              <w:t>Объемы тел</w:t>
            </w:r>
          </w:p>
        </w:tc>
        <w:tc>
          <w:tcPr>
            <w:tcW w:w="104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pPr>
              <w:jc w:val="center"/>
            </w:pPr>
            <w:r>
              <w:rPr>
                <w:b/>
                <w:bCs/>
                <w:sz w:val="22"/>
                <w:szCs w:val="22"/>
              </w:rPr>
              <w:t>22</w:t>
            </w:r>
          </w:p>
        </w:tc>
        <w:tc>
          <w:tcPr>
            <w:tcW w:w="1310"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tcPr>
          <w:p w:rsidR="001C609E" w:rsidRPr="00FE6138" w:rsidRDefault="001C609E" w:rsidP="00D33BEE">
            <w:pPr>
              <w:jc w:val="center"/>
            </w:pPr>
            <w:r>
              <w:rPr>
                <w:sz w:val="22"/>
                <w:szCs w:val="22"/>
              </w:rPr>
              <w:t>2</w:t>
            </w:r>
          </w:p>
        </w:tc>
        <w:tc>
          <w:tcPr>
            <w:tcW w:w="1310" w:type="dxa"/>
            <w:tcBorders>
              <w:top w:val="nil"/>
              <w:left w:val="single" w:sz="4" w:space="0" w:color="auto"/>
              <w:bottom w:val="single" w:sz="8" w:space="0" w:color="auto"/>
              <w:right w:val="single" w:sz="4" w:space="0" w:color="auto"/>
            </w:tcBorders>
            <w:shd w:val="clear" w:color="auto" w:fill="FFFFCC"/>
          </w:tcPr>
          <w:p w:rsidR="001C609E" w:rsidRPr="00FE6138" w:rsidRDefault="001C609E" w:rsidP="00D33BEE">
            <w:pPr>
              <w:jc w:val="center"/>
            </w:pPr>
            <w:r>
              <w:rPr>
                <w:sz w:val="22"/>
                <w:szCs w:val="22"/>
              </w:rPr>
              <w:t>5</w:t>
            </w:r>
          </w:p>
        </w:tc>
        <w:tc>
          <w:tcPr>
            <w:tcW w:w="1311" w:type="dxa"/>
            <w:gridSpan w:val="3"/>
            <w:tcBorders>
              <w:top w:val="nil"/>
              <w:left w:val="single" w:sz="4" w:space="0" w:color="auto"/>
              <w:bottom w:val="single" w:sz="8" w:space="0" w:color="auto"/>
              <w:right w:val="single" w:sz="8" w:space="0" w:color="auto"/>
            </w:tcBorders>
            <w:shd w:val="clear" w:color="auto" w:fill="FFFFCC"/>
          </w:tcPr>
          <w:p w:rsidR="001C609E" w:rsidRPr="00FE6138" w:rsidRDefault="001C609E" w:rsidP="00D33BEE">
            <w:pPr>
              <w:jc w:val="center"/>
            </w:pPr>
            <w:r>
              <w:rPr>
                <w:sz w:val="22"/>
                <w:szCs w:val="22"/>
              </w:rPr>
              <w:t>-</w:t>
            </w:r>
          </w:p>
        </w:tc>
        <w:tc>
          <w:tcPr>
            <w:tcW w:w="107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D33BEE">
            <w:pPr>
              <w:jc w:val="center"/>
            </w:pP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 xml:space="preserve">Понятие объема. </w:t>
            </w:r>
            <w:r w:rsidRPr="00FE6138">
              <w:rPr>
                <w:sz w:val="22"/>
                <w:szCs w:val="22"/>
              </w:rPr>
              <w:t>Объем прямоугольного параллелепипеда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30.12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Объем прямо</w:t>
            </w:r>
            <w:r>
              <w:rPr>
                <w:sz w:val="22"/>
                <w:szCs w:val="22"/>
              </w:rPr>
              <w:t>угольной</w:t>
            </w:r>
            <w:r w:rsidRPr="00FE6138">
              <w:rPr>
                <w:sz w:val="22"/>
                <w:szCs w:val="22"/>
              </w:rPr>
              <w:t xml:space="preserve"> призмы</w:t>
            </w:r>
            <w:r>
              <w:rPr>
                <w:sz w:val="22"/>
                <w:szCs w:val="22"/>
              </w:rPr>
              <w:t>, основанием которой является прямоугольный треугольник</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13.01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Решение задач</w:t>
            </w:r>
            <w:r>
              <w:rPr>
                <w:sz w:val="22"/>
                <w:szCs w:val="22"/>
              </w:rPr>
              <w:t xml:space="preserve"> по теме «Объем прямоугольного параллелепипеда»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14.01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Объем прямой призмы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20.01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Объем цилиндра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21.01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r>
              <w:rPr>
                <w:sz w:val="22"/>
                <w:szCs w:val="22"/>
              </w:rPr>
              <w:t>Решение задач по теме «Объем цилиндра»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27.01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r>
              <w:rPr>
                <w:sz w:val="22"/>
                <w:szCs w:val="22"/>
              </w:rPr>
              <w:t>Вычисление объемов тел с помощью интеграла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28.01</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Объем наклонной призмы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3.02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Объем пирамиды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4.02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задач по теме «Объем пирамиды»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10.02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Решение задач</w:t>
            </w:r>
            <w:r>
              <w:rPr>
                <w:sz w:val="22"/>
                <w:szCs w:val="22"/>
              </w:rPr>
              <w:t xml:space="preserve"> по теме «Объем пирамиды и усеченной пирамиды»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11.02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Объем конуса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17.02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задач на нахождение объема конуса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18.02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r w:rsidRPr="00FE6138">
              <w:rPr>
                <w:b/>
                <w:bCs/>
                <w:i/>
                <w:iCs/>
                <w:color w:val="000080"/>
                <w:sz w:val="22"/>
                <w:szCs w:val="22"/>
              </w:rPr>
              <w:t>Контрольная работа   по теме «Объемы тел»</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tcPr>
          <w:p w:rsidR="001C609E"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24.02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 xml:space="preserve">Объем шара </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25.02</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задач на вычисление объема шара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3.03</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r>
              <w:rPr>
                <w:sz w:val="22"/>
                <w:szCs w:val="22"/>
              </w:rPr>
              <w:t>Объем шарового сегмента, шарового слоя, сектора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4.03</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sz w:val="22"/>
                <w:szCs w:val="22"/>
              </w:rPr>
              <w:t>Решение задач</w:t>
            </w:r>
            <w:r>
              <w:rPr>
                <w:sz w:val="22"/>
                <w:szCs w:val="22"/>
              </w:rPr>
              <w:t xml:space="preserve"> на вычисление объема шарового сегмента, шарового слоя, сектора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10.03</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Площадь сферы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11.03</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задач по темам «Объем шара и его частей», «Площадь сферы»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17.03</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b/>
                <w:bCs/>
                <w:i/>
                <w:iCs/>
                <w:color w:val="000080"/>
                <w:sz w:val="22"/>
                <w:szCs w:val="22"/>
              </w:rPr>
              <w:t>Контрольная работа   по тем</w:t>
            </w:r>
            <w:r>
              <w:rPr>
                <w:b/>
                <w:bCs/>
                <w:i/>
                <w:iCs/>
                <w:color w:val="000080"/>
                <w:sz w:val="22"/>
                <w:szCs w:val="22"/>
              </w:rPr>
              <w:t>ам</w:t>
            </w:r>
            <w:r w:rsidRPr="00FE6138">
              <w:rPr>
                <w:b/>
                <w:bCs/>
                <w:i/>
                <w:iCs/>
                <w:color w:val="000080"/>
                <w:sz w:val="22"/>
                <w:szCs w:val="22"/>
              </w:rPr>
              <w:t xml:space="preserve"> «Объем</w:t>
            </w:r>
            <w:r>
              <w:rPr>
                <w:b/>
                <w:bCs/>
                <w:i/>
                <w:iCs/>
                <w:color w:val="000080"/>
                <w:sz w:val="22"/>
                <w:szCs w:val="22"/>
              </w:rPr>
              <w:t xml:space="preserve"> шара</w:t>
            </w:r>
            <w:r w:rsidRPr="00FE6138">
              <w:rPr>
                <w:b/>
                <w:bCs/>
                <w:i/>
                <w:iCs/>
                <w:color w:val="000080"/>
                <w:sz w:val="22"/>
                <w:szCs w:val="22"/>
              </w:rPr>
              <w:t>»</w:t>
            </w:r>
            <w:r>
              <w:rPr>
                <w:b/>
                <w:bCs/>
                <w:i/>
                <w:iCs/>
                <w:color w:val="000080"/>
                <w:sz w:val="22"/>
                <w:szCs w:val="22"/>
              </w:rPr>
              <w:t xml:space="preserve"> и «Площадь сферы»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b/>
                <w:bCs/>
                <w:i/>
                <w:iCs/>
                <w:color w:val="000080"/>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p w:rsidR="001C609E" w:rsidRPr="00FE6138"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tcPr>
          <w:p w:rsidR="001C609E" w:rsidRDefault="001C609E" w:rsidP="00D33BEE">
            <w:pPr>
              <w:jc w:val="center"/>
            </w:pPr>
          </w:p>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Default="001C609E"/>
          <w:p w:rsidR="001C609E" w:rsidRPr="00FE6138" w:rsidRDefault="001C609E" w:rsidP="00C95C54">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18.03</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rPr>
                <w:b/>
                <w:bCs/>
                <w:i/>
                <w:iCs/>
                <w:color w:val="000080"/>
              </w:rPr>
            </w:pPr>
            <w:r>
              <w:rPr>
                <w:b/>
                <w:bCs/>
                <w:i/>
                <w:iCs/>
                <w:color w:val="000080"/>
                <w:sz w:val="22"/>
                <w:szCs w:val="22"/>
              </w:rPr>
              <w:t xml:space="preserve">Зачет </w:t>
            </w:r>
            <w:r w:rsidRPr="00FE6138">
              <w:rPr>
                <w:b/>
                <w:bCs/>
                <w:i/>
                <w:iCs/>
                <w:color w:val="000080"/>
                <w:sz w:val="22"/>
                <w:szCs w:val="22"/>
              </w:rPr>
              <w:t>по тем</w:t>
            </w:r>
            <w:r>
              <w:rPr>
                <w:b/>
                <w:bCs/>
                <w:i/>
                <w:iCs/>
                <w:color w:val="000080"/>
                <w:sz w:val="22"/>
                <w:szCs w:val="22"/>
              </w:rPr>
              <w:t>ам</w:t>
            </w:r>
            <w:r w:rsidRPr="00FE6138">
              <w:rPr>
                <w:b/>
                <w:bCs/>
                <w:i/>
                <w:iCs/>
                <w:color w:val="000080"/>
                <w:sz w:val="22"/>
                <w:szCs w:val="22"/>
              </w:rPr>
              <w:t xml:space="preserve"> «Объем</w:t>
            </w:r>
            <w:r>
              <w:rPr>
                <w:b/>
                <w:bCs/>
                <w:i/>
                <w:iCs/>
                <w:color w:val="000080"/>
                <w:sz w:val="22"/>
                <w:szCs w:val="22"/>
              </w:rPr>
              <w:t xml:space="preserve"> шара</w:t>
            </w:r>
            <w:r w:rsidRPr="00FE6138">
              <w:rPr>
                <w:b/>
                <w:bCs/>
                <w:i/>
                <w:iCs/>
                <w:color w:val="000080"/>
                <w:sz w:val="22"/>
                <w:szCs w:val="22"/>
              </w:rPr>
              <w:t>»</w:t>
            </w:r>
            <w:r>
              <w:rPr>
                <w:b/>
                <w:bCs/>
                <w:i/>
                <w:iCs/>
                <w:color w:val="000080"/>
                <w:sz w:val="22"/>
                <w:szCs w:val="22"/>
              </w:rPr>
              <w:t xml:space="preserve"> и «Площадь сферы»</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rPr>
                <w:b/>
                <w:bCs/>
                <w:i/>
                <w:iCs/>
                <w:color w:val="000080"/>
              </w:rPr>
            </w:pPr>
            <w:r>
              <w:rPr>
                <w:b/>
                <w:bCs/>
                <w:i/>
                <w:iCs/>
                <w:color w:val="000080"/>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Default="001C609E"/>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7.04</w:t>
            </w:r>
          </w:p>
        </w:tc>
      </w:tr>
      <w:tr w:rsidR="001C609E" w:rsidRPr="00FE6138">
        <w:trPr>
          <w:trHeight w:val="480"/>
        </w:trPr>
        <w:tc>
          <w:tcPr>
            <w:tcW w:w="6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pPr>
              <w:jc w:val="center"/>
            </w:pPr>
            <w:r w:rsidRPr="00FE6138">
              <w:rPr>
                <w:b/>
                <w:bCs/>
                <w:sz w:val="22"/>
                <w:szCs w:val="22"/>
              </w:rPr>
              <w:t>4</w:t>
            </w:r>
          </w:p>
        </w:tc>
        <w:tc>
          <w:tcPr>
            <w:tcW w:w="403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r w:rsidRPr="00FE6138">
              <w:rPr>
                <w:b/>
                <w:bCs/>
                <w:sz w:val="22"/>
                <w:szCs w:val="22"/>
              </w:rPr>
              <w:t>Обобщающее повторение</w:t>
            </w:r>
          </w:p>
        </w:tc>
        <w:tc>
          <w:tcPr>
            <w:tcW w:w="104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E26203">
            <w:pPr>
              <w:jc w:val="center"/>
            </w:pPr>
            <w:r w:rsidRPr="00FE6138">
              <w:rPr>
                <w:b/>
                <w:bCs/>
                <w:sz w:val="22"/>
                <w:szCs w:val="22"/>
              </w:rPr>
              <w:t>1</w:t>
            </w:r>
            <w:r>
              <w:rPr>
                <w:b/>
                <w:bCs/>
                <w:sz w:val="22"/>
                <w:szCs w:val="22"/>
              </w:rPr>
              <w:t>4</w:t>
            </w:r>
          </w:p>
        </w:tc>
        <w:tc>
          <w:tcPr>
            <w:tcW w:w="1310"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tcPr>
          <w:p w:rsidR="001C609E" w:rsidRPr="00FE6138"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shd w:val="clear" w:color="auto" w:fill="FFFFCC"/>
          </w:tcPr>
          <w:p w:rsidR="001C609E" w:rsidRPr="00FE6138" w:rsidRDefault="001C609E" w:rsidP="00D33BEE">
            <w:pPr>
              <w:jc w:val="center"/>
            </w:pPr>
            <w:r>
              <w:rPr>
                <w:sz w:val="22"/>
                <w:szCs w:val="22"/>
              </w:rPr>
              <w:t>2</w:t>
            </w:r>
          </w:p>
        </w:tc>
        <w:tc>
          <w:tcPr>
            <w:tcW w:w="1311" w:type="dxa"/>
            <w:gridSpan w:val="3"/>
            <w:tcBorders>
              <w:top w:val="nil"/>
              <w:left w:val="single" w:sz="4" w:space="0" w:color="auto"/>
              <w:bottom w:val="single" w:sz="8" w:space="0" w:color="auto"/>
              <w:right w:val="single" w:sz="8" w:space="0" w:color="auto"/>
            </w:tcBorders>
            <w:shd w:val="clear" w:color="auto" w:fill="FFFFCC"/>
          </w:tcPr>
          <w:p w:rsidR="001C609E" w:rsidRPr="00FE6138" w:rsidRDefault="001C609E" w:rsidP="00D33BEE">
            <w:pPr>
              <w:jc w:val="center"/>
            </w:pPr>
            <w:r>
              <w:rPr>
                <w:sz w:val="22"/>
                <w:szCs w:val="22"/>
              </w:rPr>
              <w:t>-</w:t>
            </w:r>
          </w:p>
        </w:tc>
        <w:tc>
          <w:tcPr>
            <w:tcW w:w="107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1C609E" w:rsidRPr="00FE6138" w:rsidRDefault="001C609E" w:rsidP="00D33BEE">
            <w:pPr>
              <w:jc w:val="center"/>
            </w:pP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Аксиомы стереометрии</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sz w:val="22"/>
                <w:szCs w:val="22"/>
              </w:rPr>
              <w:t>10</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8.04</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Параллельность прямых, параллельность прямой и плоскости. Скрещивающиеся прямые. Параллельность плоскостей.</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14.04</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Перпендикулярность прямой и плоскости. Теорема о трех перпендикулярах. Угол между прямой и плоскостью.</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15.04</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Двугранный угол. Перпендикулярность плоскостей.</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21.04</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Многогранники: параллелепипед, призма, площади их поверхностей.</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22.04</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Многогранники: параллелепипед, призма, пирамида</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r>
              <w:rPr>
                <w:sz w:val="22"/>
                <w:szCs w:val="22"/>
              </w:rPr>
              <w:t>1</w:t>
            </w: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28.04</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Векторы в пространстве. Действия над векторами. Скалярное произведение векторов.</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29.04</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Цилиндр, конус и шар, площади их поверхностей.</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5.05</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по теме «Объемы тел»</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6.05</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Решение задач на вычисление объемов тел.</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12.05</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по теме «Многогранники»</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r>
              <w:rPr>
                <w:sz w:val="22"/>
                <w:szCs w:val="22"/>
              </w:rPr>
              <w:t>1</w:t>
            </w: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13.05</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Pr>
                <w:sz w:val="22"/>
                <w:szCs w:val="22"/>
              </w:rPr>
              <w:t>Повторение по теме «Тела вращения»</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19.05</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Default="001C609E" w:rsidP="00E26203">
            <w:r>
              <w:rPr>
                <w:sz w:val="22"/>
                <w:szCs w:val="22"/>
              </w:rPr>
              <w:t>Повторение по теме «Комбинации с описанными сферами»</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Pr>
                <w:sz w:val="22"/>
                <w:szCs w:val="22"/>
              </w:rPr>
              <w:t>1</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FB0375">
            <w:pPr>
              <w:jc w:val="center"/>
            </w:pPr>
            <w:r>
              <w:rPr>
                <w:sz w:val="22"/>
                <w:szCs w:val="22"/>
              </w:rPr>
              <w:t>20.05</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577FDE">
            <w:pPr>
              <w:numPr>
                <w:ilvl w:val="0"/>
                <w:numId w:val="31"/>
              </w:num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E82712" w:rsidRDefault="001C609E" w:rsidP="00E26203">
            <w:r>
              <w:rPr>
                <w:sz w:val="22"/>
                <w:szCs w:val="22"/>
              </w:rPr>
              <w:t>Повторение по теме «Комбинации с вписанными сферами»</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E82712" w:rsidRDefault="001C609E" w:rsidP="00E26203">
            <w:pPr>
              <w:pStyle w:val="NormalWeb"/>
              <w:jc w:val="center"/>
            </w:pPr>
            <w:r>
              <w:rPr>
                <w:sz w:val="22"/>
                <w:szCs w:val="22"/>
              </w:rPr>
              <w:t>1</w:t>
            </w:r>
          </w:p>
        </w:tc>
        <w:tc>
          <w:tcPr>
            <w:tcW w:w="1251" w:type="dxa"/>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414" w:type="dxa"/>
            <w:gridSpan w:val="3"/>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260" w:type="dxa"/>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r>
              <w:rPr>
                <w:sz w:val="22"/>
                <w:szCs w:val="22"/>
              </w:rPr>
              <w:t>26.05</w:t>
            </w:r>
          </w:p>
        </w:tc>
      </w:tr>
      <w:tr w:rsidR="001C609E" w:rsidRPr="00FE6138">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p>
        </w:tc>
        <w:tc>
          <w:tcPr>
            <w:tcW w:w="4036"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r w:rsidRPr="00FE6138">
              <w:rPr>
                <w:b/>
                <w:bCs/>
                <w:sz w:val="22"/>
                <w:szCs w:val="22"/>
              </w:rPr>
              <w:t>                                             Итого часов</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E26203">
            <w:pPr>
              <w:jc w:val="center"/>
            </w:pPr>
            <w:r w:rsidRPr="00FE6138">
              <w:rPr>
                <w:b/>
                <w:bCs/>
                <w:sz w:val="22"/>
                <w:szCs w:val="22"/>
              </w:rPr>
              <w:t>68</w:t>
            </w:r>
          </w:p>
        </w:tc>
        <w:tc>
          <w:tcPr>
            <w:tcW w:w="1310" w:type="dxa"/>
            <w:gridSpan w:val="2"/>
            <w:tcBorders>
              <w:top w:val="nil"/>
              <w:left w:val="nil"/>
              <w:bottom w:val="single" w:sz="8" w:space="0" w:color="auto"/>
              <w:right w:val="single" w:sz="4" w:space="0" w:color="auto"/>
            </w:tcBorders>
            <w:tcMar>
              <w:top w:w="0" w:type="dxa"/>
              <w:left w:w="108" w:type="dxa"/>
              <w:bottom w:w="0" w:type="dxa"/>
              <w:right w:w="108" w:type="dxa"/>
            </w:tcMar>
          </w:tcPr>
          <w:p w:rsidR="001C609E" w:rsidRPr="00FE6138" w:rsidRDefault="001C609E" w:rsidP="00D33BEE">
            <w:pPr>
              <w:jc w:val="center"/>
            </w:pPr>
          </w:p>
        </w:tc>
        <w:tc>
          <w:tcPr>
            <w:tcW w:w="1310" w:type="dxa"/>
            <w:tcBorders>
              <w:top w:val="nil"/>
              <w:left w:val="single" w:sz="4" w:space="0" w:color="auto"/>
              <w:bottom w:val="single" w:sz="8" w:space="0" w:color="auto"/>
              <w:right w:val="single" w:sz="4" w:space="0" w:color="auto"/>
            </w:tcBorders>
          </w:tcPr>
          <w:p w:rsidR="001C609E" w:rsidRPr="00FE6138" w:rsidRDefault="001C609E" w:rsidP="00D33BEE">
            <w:pPr>
              <w:jc w:val="center"/>
            </w:pPr>
          </w:p>
        </w:tc>
        <w:tc>
          <w:tcPr>
            <w:tcW w:w="1311" w:type="dxa"/>
            <w:gridSpan w:val="3"/>
            <w:tcBorders>
              <w:top w:val="nil"/>
              <w:left w:val="single" w:sz="4" w:space="0" w:color="auto"/>
              <w:bottom w:val="single" w:sz="8" w:space="0" w:color="auto"/>
              <w:right w:val="single" w:sz="8" w:space="0" w:color="auto"/>
            </w:tcBorders>
          </w:tcPr>
          <w:p w:rsidR="001C609E" w:rsidRPr="00FE6138" w:rsidRDefault="001C609E" w:rsidP="00D33BEE">
            <w:pPr>
              <w:jc w:val="center"/>
            </w:pP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1C609E" w:rsidRPr="00FE6138" w:rsidRDefault="001C609E" w:rsidP="00D33BEE">
            <w:pPr>
              <w:jc w:val="center"/>
            </w:pPr>
          </w:p>
        </w:tc>
      </w:tr>
    </w:tbl>
    <w:p w:rsidR="001C609E" w:rsidRDefault="001C609E" w:rsidP="00B615CD">
      <w:pPr>
        <w:pStyle w:val="BodyTextIndent"/>
        <w:widowControl w:val="0"/>
        <w:ind w:firstLine="0"/>
        <w:jc w:val="center"/>
        <w:rPr>
          <w:b/>
          <w:bCs/>
        </w:rPr>
      </w:pPr>
    </w:p>
    <w:p w:rsidR="001C609E" w:rsidRDefault="001C609E" w:rsidP="00B615CD">
      <w:pPr>
        <w:pStyle w:val="BodyTextIndent"/>
        <w:widowControl w:val="0"/>
        <w:ind w:firstLine="0"/>
        <w:jc w:val="center"/>
        <w:rPr>
          <w:b/>
          <w:bCs/>
        </w:rPr>
      </w:pPr>
    </w:p>
    <w:p w:rsidR="001C609E" w:rsidRDefault="001C609E" w:rsidP="00B615CD">
      <w:pPr>
        <w:pStyle w:val="BodyTextIndent"/>
        <w:widowControl w:val="0"/>
        <w:ind w:firstLine="0"/>
        <w:jc w:val="center"/>
        <w:rPr>
          <w:b/>
          <w:bCs/>
        </w:rPr>
      </w:pPr>
    </w:p>
    <w:p w:rsidR="001C609E" w:rsidRDefault="001C609E" w:rsidP="00B615CD">
      <w:pPr>
        <w:pStyle w:val="BodyTextIndent"/>
        <w:widowControl w:val="0"/>
        <w:ind w:firstLine="0"/>
        <w:jc w:val="center"/>
        <w:rPr>
          <w:b/>
          <w:bCs/>
          <w:sz w:val="22"/>
          <w:szCs w:val="22"/>
        </w:rPr>
      </w:pPr>
      <w:r w:rsidRPr="002A3D16">
        <w:rPr>
          <w:b/>
          <w:bCs/>
        </w:rPr>
        <w:t>ОСНОВНОЕ СОДЕРЖАНИЕ</w:t>
      </w:r>
      <w:r w:rsidRPr="002A3D16">
        <w:rPr>
          <w:b/>
          <w:bCs/>
        </w:rPr>
        <w:br/>
      </w:r>
      <w:r>
        <w:rPr>
          <w:b/>
          <w:bCs/>
          <w:sz w:val="22"/>
          <w:szCs w:val="22"/>
        </w:rPr>
        <w:t>ГЕОМЕТРИЯ</w:t>
      </w:r>
      <w:r>
        <w:rPr>
          <w:b/>
          <w:bCs/>
          <w:sz w:val="22"/>
          <w:szCs w:val="22"/>
        </w:rPr>
        <w:br/>
        <w:t>(100 час)</w:t>
      </w:r>
    </w:p>
    <w:p w:rsidR="001C609E" w:rsidRDefault="001C609E" w:rsidP="00B615CD">
      <w:pPr>
        <w:pStyle w:val="BodyTextIndent"/>
        <w:widowControl w:val="0"/>
        <w:spacing w:before="120"/>
        <w:ind w:firstLine="567"/>
        <w:rPr>
          <w:sz w:val="22"/>
          <w:szCs w:val="22"/>
        </w:rPr>
      </w:pPr>
      <w:r>
        <w:rPr>
          <w:b/>
          <w:bCs/>
          <w:sz w:val="22"/>
          <w:szCs w:val="22"/>
        </w:rPr>
        <w:t xml:space="preserve">Прямые и плоскости в пространстве. </w:t>
      </w:r>
      <w:r>
        <w:rPr>
          <w:sz w:val="22"/>
          <w:szCs w:val="22"/>
        </w:rPr>
        <w:t xml:space="preserve">Основные понятия стереометрии (точка, прямая, плоскость, пространство). </w:t>
      </w:r>
    </w:p>
    <w:p w:rsidR="001C609E" w:rsidRDefault="001C609E" w:rsidP="00B615CD">
      <w:pPr>
        <w:pStyle w:val="BodyTextIndent"/>
        <w:widowControl w:val="0"/>
        <w:ind w:firstLine="567"/>
        <w:rPr>
          <w:sz w:val="22"/>
          <w:szCs w:val="22"/>
        </w:rPr>
      </w:pPr>
      <w:r>
        <w:rPr>
          <w:sz w:val="22"/>
          <w:szCs w:val="22"/>
        </w:rPr>
        <w:t>Пересекающиеся, параллельные и скрещивающие</w:t>
      </w:r>
      <w:r>
        <w:rPr>
          <w:sz w:val="22"/>
          <w:szCs w:val="22"/>
        </w:rPr>
        <w:softHyphen/>
        <w:t>ся прямые. Угол между прямыми в пространстве. Перпендикулярность прямых.</w:t>
      </w:r>
      <w:r>
        <w:rPr>
          <w:i/>
          <w:iCs/>
          <w:sz w:val="22"/>
          <w:szCs w:val="22"/>
        </w:rPr>
        <w:t xml:space="preserve"> </w:t>
      </w:r>
      <w:r>
        <w:rPr>
          <w:sz w:val="22"/>
          <w:szCs w:val="22"/>
        </w:rPr>
        <w:t xml:space="preserve">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1C609E" w:rsidRDefault="001C609E" w:rsidP="00B615CD">
      <w:pPr>
        <w:pStyle w:val="BodyTextIndent"/>
        <w:widowControl w:val="0"/>
        <w:ind w:firstLine="567"/>
        <w:rPr>
          <w:sz w:val="22"/>
          <w:szCs w:val="22"/>
        </w:rPr>
      </w:pPr>
      <w:r>
        <w:rPr>
          <w:sz w:val="22"/>
          <w:szCs w:val="22"/>
        </w:rPr>
        <w:t xml:space="preserve">Параллельность плоскостей, перпендикулярность плоскостей, признаки и свойства. </w:t>
      </w:r>
      <w:r>
        <w:rPr>
          <w:i/>
          <w:iCs/>
          <w:sz w:val="22"/>
          <w:szCs w:val="22"/>
        </w:rPr>
        <w:t>Двугранный угол, линейный угол двугранного угла</w:t>
      </w:r>
      <w:r>
        <w:rPr>
          <w:sz w:val="22"/>
          <w:szCs w:val="22"/>
        </w:rPr>
        <w:t xml:space="preserve">. </w:t>
      </w:r>
    </w:p>
    <w:p w:rsidR="001C609E" w:rsidRDefault="001C609E" w:rsidP="00B615CD">
      <w:pPr>
        <w:pStyle w:val="BodyTextIndent"/>
        <w:widowControl w:val="0"/>
        <w:ind w:firstLine="567"/>
        <w:rPr>
          <w:sz w:val="22"/>
          <w:szCs w:val="22"/>
        </w:rPr>
      </w:pPr>
      <w:r>
        <w:rPr>
          <w:sz w:val="22"/>
          <w:szCs w:val="22"/>
        </w:rPr>
        <w:t xml:space="preserve">Расстояния от точки до плоскости. Расстояние от прямой до плоскости. Расстояние между параллельными плоскостями. </w:t>
      </w:r>
      <w:r>
        <w:rPr>
          <w:i/>
          <w:iCs/>
          <w:sz w:val="22"/>
          <w:szCs w:val="22"/>
        </w:rPr>
        <w:t>Расстояние между скрещивающимися прямыми</w:t>
      </w:r>
      <w:r>
        <w:rPr>
          <w:sz w:val="22"/>
          <w:szCs w:val="22"/>
        </w:rPr>
        <w:t>.</w:t>
      </w:r>
    </w:p>
    <w:p w:rsidR="001C609E" w:rsidRDefault="001C609E" w:rsidP="00B615CD">
      <w:pPr>
        <w:pStyle w:val="BodyTextIndent"/>
        <w:widowControl w:val="0"/>
        <w:ind w:firstLine="567"/>
        <w:rPr>
          <w:sz w:val="22"/>
          <w:szCs w:val="22"/>
        </w:rPr>
      </w:pPr>
      <w:r>
        <w:rPr>
          <w:sz w:val="22"/>
          <w:szCs w:val="22"/>
        </w:rPr>
        <w:t xml:space="preserve">Параллельное проектирование. </w:t>
      </w:r>
      <w:r>
        <w:rPr>
          <w:i/>
          <w:iCs/>
          <w:sz w:val="22"/>
          <w:szCs w:val="22"/>
        </w:rPr>
        <w:t>Площадь ортогональной проекции многоугольника</w:t>
      </w:r>
      <w:r>
        <w:rPr>
          <w:sz w:val="22"/>
          <w:szCs w:val="22"/>
        </w:rPr>
        <w:t>. Изображение пространственных фигур.</w:t>
      </w:r>
    </w:p>
    <w:p w:rsidR="001C609E" w:rsidRDefault="001C609E" w:rsidP="00B615CD">
      <w:pPr>
        <w:pStyle w:val="BodyTextIndent"/>
        <w:widowControl w:val="0"/>
        <w:spacing w:before="120"/>
        <w:ind w:firstLine="567"/>
        <w:rPr>
          <w:sz w:val="22"/>
          <w:szCs w:val="22"/>
        </w:rPr>
      </w:pPr>
      <w:r>
        <w:rPr>
          <w:b/>
          <w:bCs/>
          <w:sz w:val="22"/>
          <w:szCs w:val="22"/>
        </w:rPr>
        <w:t xml:space="preserve">Многогранники. </w:t>
      </w:r>
      <w:r>
        <w:rPr>
          <w:sz w:val="22"/>
          <w:szCs w:val="22"/>
        </w:rPr>
        <w:t xml:space="preserve">Вершины, ребра, грани многогранника. </w:t>
      </w:r>
      <w:r>
        <w:rPr>
          <w:i/>
          <w:iCs/>
          <w:sz w:val="22"/>
          <w:szCs w:val="22"/>
        </w:rPr>
        <w:t>Развертка. Многогранные углы. Выпуклые многогранники. Теорема Эйлера</w:t>
      </w:r>
      <w:r>
        <w:rPr>
          <w:sz w:val="22"/>
          <w:szCs w:val="22"/>
        </w:rPr>
        <w:t>.</w:t>
      </w:r>
    </w:p>
    <w:p w:rsidR="001C609E" w:rsidRDefault="001C609E" w:rsidP="00B615CD">
      <w:pPr>
        <w:pStyle w:val="BodyTextIndent"/>
        <w:widowControl w:val="0"/>
        <w:ind w:firstLine="567"/>
        <w:rPr>
          <w:sz w:val="22"/>
          <w:szCs w:val="22"/>
        </w:rPr>
      </w:pPr>
      <w:r>
        <w:rPr>
          <w:sz w:val="22"/>
          <w:szCs w:val="22"/>
        </w:rPr>
        <w:t>Призма, ее основания, боковые ребра, высота, боковая поверхность. Прямая и</w:t>
      </w:r>
      <w:r>
        <w:rPr>
          <w:i/>
          <w:iCs/>
          <w:sz w:val="22"/>
          <w:szCs w:val="22"/>
        </w:rPr>
        <w:t xml:space="preserve"> наклонная призма</w:t>
      </w:r>
      <w:r>
        <w:rPr>
          <w:sz w:val="22"/>
          <w:szCs w:val="22"/>
        </w:rPr>
        <w:t xml:space="preserve">. Правильная призма. Параллелепипед. Куб. </w:t>
      </w:r>
    </w:p>
    <w:p w:rsidR="001C609E" w:rsidRDefault="001C609E" w:rsidP="00B615CD">
      <w:pPr>
        <w:pStyle w:val="BodyTextIndent"/>
        <w:widowControl w:val="0"/>
        <w:ind w:firstLine="567"/>
        <w:rPr>
          <w:sz w:val="22"/>
          <w:szCs w:val="22"/>
        </w:rPr>
      </w:pPr>
      <w:r>
        <w:rPr>
          <w:sz w:val="22"/>
          <w:szCs w:val="22"/>
        </w:rPr>
        <w:t xml:space="preserve">Пирамида, ее основание, боковые ребра, высота, боковая поверхность. Треугольная пирамида. Правильная пирамида. </w:t>
      </w:r>
      <w:r>
        <w:rPr>
          <w:i/>
          <w:iCs/>
          <w:sz w:val="22"/>
          <w:szCs w:val="22"/>
        </w:rPr>
        <w:t>Усеченная пирамида</w:t>
      </w:r>
      <w:r>
        <w:rPr>
          <w:sz w:val="22"/>
          <w:szCs w:val="22"/>
        </w:rPr>
        <w:t xml:space="preserve">. </w:t>
      </w:r>
    </w:p>
    <w:p w:rsidR="001C609E" w:rsidRDefault="001C609E" w:rsidP="00B615CD">
      <w:pPr>
        <w:pStyle w:val="BodyTextIndent"/>
        <w:widowControl w:val="0"/>
        <w:ind w:firstLine="567"/>
        <w:rPr>
          <w:sz w:val="22"/>
          <w:szCs w:val="22"/>
        </w:rPr>
      </w:pPr>
      <w:r>
        <w:rPr>
          <w:sz w:val="22"/>
          <w:szCs w:val="22"/>
        </w:rPr>
        <w:t xml:space="preserve">Симметрии в кубе, в параллелепипеде, </w:t>
      </w:r>
      <w:r>
        <w:rPr>
          <w:i/>
          <w:iCs/>
          <w:sz w:val="22"/>
          <w:szCs w:val="22"/>
        </w:rPr>
        <w:t>в призме и пирамиде. Понятие о симметрии в пространстве (центральная, осевая, зеркальная). Примеры симметрий в окружающем мире</w:t>
      </w:r>
      <w:r>
        <w:rPr>
          <w:sz w:val="22"/>
          <w:szCs w:val="22"/>
        </w:rPr>
        <w:t>.</w:t>
      </w:r>
    </w:p>
    <w:p w:rsidR="001C609E" w:rsidRDefault="001C609E" w:rsidP="00B615CD">
      <w:pPr>
        <w:pStyle w:val="BodyTextIndent"/>
        <w:widowControl w:val="0"/>
        <w:ind w:firstLine="567"/>
        <w:rPr>
          <w:sz w:val="22"/>
          <w:szCs w:val="22"/>
        </w:rPr>
      </w:pPr>
      <w:r>
        <w:rPr>
          <w:sz w:val="22"/>
          <w:szCs w:val="22"/>
        </w:rPr>
        <w:t xml:space="preserve">Сечения куба, призмы, пирамиды. </w:t>
      </w:r>
    </w:p>
    <w:p w:rsidR="001C609E" w:rsidRDefault="001C609E" w:rsidP="00B615CD">
      <w:pPr>
        <w:pStyle w:val="BodyTextIndent"/>
        <w:widowControl w:val="0"/>
        <w:ind w:firstLine="567"/>
        <w:rPr>
          <w:sz w:val="22"/>
          <w:szCs w:val="22"/>
        </w:rPr>
      </w:pPr>
      <w:r>
        <w:rPr>
          <w:sz w:val="22"/>
          <w:szCs w:val="22"/>
        </w:rPr>
        <w:t xml:space="preserve">Представление о правильных многогранниках (тетраэдр, куб, октаэдр, додекаэдр и икосаэдр). </w:t>
      </w:r>
    </w:p>
    <w:p w:rsidR="001C609E" w:rsidRDefault="001C609E" w:rsidP="00B615CD">
      <w:pPr>
        <w:pStyle w:val="BodyTextIndent"/>
        <w:widowControl w:val="0"/>
        <w:ind w:firstLine="567"/>
        <w:rPr>
          <w:i/>
          <w:iCs/>
          <w:sz w:val="22"/>
          <w:szCs w:val="22"/>
        </w:rPr>
      </w:pPr>
      <w:r>
        <w:rPr>
          <w:b/>
          <w:bCs/>
          <w:sz w:val="22"/>
          <w:szCs w:val="22"/>
        </w:rPr>
        <w:t xml:space="preserve">Тела и поверхности вращения. </w:t>
      </w:r>
      <w:r>
        <w:rPr>
          <w:sz w:val="22"/>
          <w:szCs w:val="22"/>
        </w:rPr>
        <w:t xml:space="preserve">Цилиндр и конус. </w:t>
      </w:r>
      <w:r>
        <w:rPr>
          <w:i/>
          <w:iCs/>
          <w:sz w:val="22"/>
          <w:szCs w:val="22"/>
        </w:rPr>
        <w:t>Усеченный конус</w:t>
      </w:r>
      <w:r>
        <w:rPr>
          <w:sz w:val="22"/>
          <w:szCs w:val="22"/>
        </w:rPr>
        <w:t xml:space="preserve">. Основание, высота, боковая поверхность, образующая, развертка. </w:t>
      </w:r>
      <w:r>
        <w:rPr>
          <w:i/>
          <w:iCs/>
          <w:sz w:val="22"/>
          <w:szCs w:val="22"/>
        </w:rPr>
        <w:t xml:space="preserve">Осевые сечения и сечения параллельные основанию. </w:t>
      </w:r>
    </w:p>
    <w:p w:rsidR="001C609E" w:rsidRDefault="001C609E" w:rsidP="00B615CD">
      <w:pPr>
        <w:pStyle w:val="BodyTextIndent"/>
        <w:widowControl w:val="0"/>
        <w:ind w:firstLine="567"/>
        <w:rPr>
          <w:sz w:val="22"/>
          <w:szCs w:val="22"/>
        </w:rPr>
      </w:pPr>
      <w:r>
        <w:rPr>
          <w:sz w:val="22"/>
          <w:szCs w:val="22"/>
        </w:rPr>
        <w:t xml:space="preserve">Шар и сфера, их сечения, </w:t>
      </w:r>
      <w:r>
        <w:rPr>
          <w:i/>
          <w:iCs/>
          <w:sz w:val="22"/>
          <w:szCs w:val="22"/>
        </w:rPr>
        <w:t>касательная плоскость к сфере</w:t>
      </w:r>
      <w:r>
        <w:rPr>
          <w:sz w:val="22"/>
          <w:szCs w:val="22"/>
        </w:rPr>
        <w:t xml:space="preserve">. </w:t>
      </w:r>
    </w:p>
    <w:p w:rsidR="001C609E" w:rsidRDefault="001C609E" w:rsidP="00B615CD">
      <w:pPr>
        <w:pStyle w:val="BodyTextIndent"/>
        <w:widowControl w:val="0"/>
        <w:spacing w:before="120"/>
        <w:ind w:firstLine="567"/>
        <w:rPr>
          <w:b/>
          <w:bCs/>
          <w:i/>
          <w:iCs/>
          <w:sz w:val="22"/>
          <w:szCs w:val="22"/>
        </w:rPr>
      </w:pPr>
      <w:r>
        <w:rPr>
          <w:b/>
          <w:bCs/>
          <w:sz w:val="22"/>
          <w:szCs w:val="22"/>
        </w:rPr>
        <w:t xml:space="preserve">Объемы тел и площади их поверхностей. </w:t>
      </w:r>
      <w:r>
        <w:rPr>
          <w:i/>
          <w:iCs/>
          <w:sz w:val="22"/>
          <w:szCs w:val="22"/>
        </w:rPr>
        <w:t>Понятие об объеме тела. Отношение объемов подобных тел.</w:t>
      </w:r>
    </w:p>
    <w:p w:rsidR="001C609E" w:rsidRDefault="001C609E" w:rsidP="00B615CD">
      <w:pPr>
        <w:pStyle w:val="BodyTextIndent"/>
        <w:widowControl w:val="0"/>
        <w:ind w:firstLine="567"/>
        <w:rPr>
          <w:sz w:val="22"/>
          <w:szCs w:val="22"/>
        </w:rPr>
      </w:pPr>
      <w:r>
        <w:rPr>
          <w:sz w:val="22"/>
          <w:szCs w:val="22"/>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1C609E" w:rsidRDefault="001C609E" w:rsidP="00B615CD">
      <w:pPr>
        <w:pStyle w:val="BodyTextIndent"/>
        <w:widowControl w:val="0"/>
        <w:spacing w:before="120"/>
        <w:ind w:firstLine="567"/>
        <w:rPr>
          <w:b/>
          <w:bCs/>
          <w:i/>
          <w:iCs/>
          <w:sz w:val="22"/>
          <w:szCs w:val="22"/>
        </w:rPr>
      </w:pPr>
      <w:r>
        <w:rPr>
          <w:b/>
          <w:bCs/>
          <w:sz w:val="22"/>
          <w:szCs w:val="22"/>
        </w:rPr>
        <w:t xml:space="preserve">Координаты и векторы. </w:t>
      </w:r>
      <w:r>
        <w:rPr>
          <w:sz w:val="22"/>
          <w:szCs w:val="22"/>
        </w:rPr>
        <w:t xml:space="preserve">Декартовы координаты в пространстве. Формула расстояния между двумя точками. Уравнения сферы </w:t>
      </w:r>
      <w:r>
        <w:rPr>
          <w:i/>
          <w:iCs/>
          <w:sz w:val="22"/>
          <w:szCs w:val="22"/>
        </w:rPr>
        <w:t>и плоскости. Формула расстояния от точки до плоскости.</w:t>
      </w:r>
    </w:p>
    <w:p w:rsidR="001C609E" w:rsidRDefault="001C609E" w:rsidP="00B615CD">
      <w:pPr>
        <w:pStyle w:val="BodyTextIndent2"/>
        <w:widowControl w:val="0"/>
        <w:spacing w:after="0" w:line="240" w:lineRule="auto"/>
        <w:ind w:firstLine="567"/>
        <w:rPr>
          <w:sz w:val="22"/>
          <w:szCs w:val="22"/>
        </w:rPr>
      </w:pPr>
      <w:r>
        <w:rPr>
          <w:sz w:val="22"/>
          <w:szCs w:val="2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w:t>
      </w:r>
    </w:p>
    <w:p w:rsidR="001C609E" w:rsidRDefault="001C609E" w:rsidP="00B615CD">
      <w:pPr>
        <w:pStyle w:val="BodyTextIndent2"/>
        <w:widowControl w:val="0"/>
        <w:spacing w:after="0" w:line="240" w:lineRule="auto"/>
        <w:ind w:firstLine="567"/>
        <w:rPr>
          <w:sz w:val="22"/>
          <w:szCs w:val="22"/>
        </w:rPr>
      </w:pPr>
    </w:p>
    <w:p w:rsidR="001C609E" w:rsidRDefault="001C609E" w:rsidP="00271119">
      <w:pPr>
        <w:jc w:val="center"/>
        <w:rPr>
          <w:b/>
          <w:bCs/>
        </w:rPr>
      </w:pPr>
    </w:p>
    <w:p w:rsidR="001C609E" w:rsidRPr="006449AD" w:rsidRDefault="001C609E" w:rsidP="00271119">
      <w:pPr>
        <w:jc w:val="center"/>
        <w:rPr>
          <w:b/>
          <w:bCs/>
        </w:rPr>
      </w:pPr>
      <w:r w:rsidRPr="006449AD">
        <w:rPr>
          <w:b/>
          <w:bCs/>
        </w:rPr>
        <w:t>11 класс (2ч в неделю, всего 68 ч)</w:t>
      </w:r>
    </w:p>
    <w:p w:rsidR="001C609E" w:rsidRPr="00C75E0D" w:rsidRDefault="001C609E" w:rsidP="00FE6138">
      <w:pPr>
        <w:ind w:firstLine="720"/>
        <w:jc w:val="both"/>
        <w:rPr>
          <w:b/>
          <w:bCs/>
        </w:rPr>
      </w:pPr>
      <w:r>
        <w:rPr>
          <w:b/>
          <w:bCs/>
        </w:rPr>
        <w:t>1</w:t>
      </w:r>
      <w:r w:rsidRPr="00C75E0D">
        <w:rPr>
          <w:b/>
          <w:bCs/>
        </w:rPr>
        <w:t>. Координаты</w:t>
      </w:r>
      <w:r>
        <w:rPr>
          <w:b/>
          <w:bCs/>
        </w:rPr>
        <w:t xml:space="preserve"> точки и координаты</w:t>
      </w:r>
      <w:r w:rsidRPr="00C75E0D">
        <w:rPr>
          <w:b/>
          <w:bCs/>
        </w:rPr>
        <w:t xml:space="preserve"> вектор</w:t>
      </w:r>
      <w:r>
        <w:rPr>
          <w:b/>
          <w:bCs/>
        </w:rPr>
        <w:t>о</w:t>
      </w:r>
      <w:r w:rsidRPr="00C75E0D">
        <w:rPr>
          <w:b/>
          <w:bCs/>
        </w:rPr>
        <w:t>в пространстве</w:t>
      </w:r>
      <w:r>
        <w:rPr>
          <w:b/>
          <w:bCs/>
        </w:rPr>
        <w:t>. Движения</w:t>
      </w:r>
      <w:r w:rsidRPr="00C75E0D">
        <w:rPr>
          <w:b/>
          <w:bCs/>
        </w:rPr>
        <w:t xml:space="preserve"> (</w:t>
      </w:r>
      <w:r>
        <w:rPr>
          <w:b/>
          <w:bCs/>
        </w:rPr>
        <w:t>15</w:t>
      </w:r>
      <w:r w:rsidRPr="00C75E0D">
        <w:rPr>
          <w:b/>
          <w:bCs/>
        </w:rPr>
        <w:t xml:space="preserve"> ч).</w:t>
      </w:r>
    </w:p>
    <w:p w:rsidR="001C609E" w:rsidRDefault="001C609E" w:rsidP="00FE6138">
      <w:pPr>
        <w:ind w:firstLine="720"/>
        <w:jc w:val="both"/>
      </w:pPr>
      <w:r w:rsidRPr="00C75E0D">
        <w:t xml:space="preserve">Прямоугольная система координат в пространстве. Расстояние между точками в пространстве. Векторы в пространстве. Длина вектора. Равенство векторов. Сложение векторов. Умножение вектора на число. Координаты вектора. Скалярное произведение векторов. </w:t>
      </w:r>
    </w:p>
    <w:p w:rsidR="001C609E" w:rsidRDefault="001C609E" w:rsidP="00FE6138">
      <w:pPr>
        <w:ind w:firstLine="720"/>
        <w:jc w:val="both"/>
      </w:pPr>
      <w:r>
        <w:rPr>
          <w:b/>
          <w:bCs/>
          <w:color w:val="000000"/>
        </w:rPr>
        <w:t xml:space="preserve">Цель: </w:t>
      </w:r>
      <w:r>
        <w:rPr>
          <w:i/>
          <w:iCs/>
          <w:color w:val="000000"/>
        </w:rPr>
        <w:t>введение</w:t>
      </w:r>
      <w:r w:rsidRPr="00DC2C98">
        <w:rPr>
          <w:i/>
          <w:iCs/>
          <w:color w:val="000000"/>
        </w:rPr>
        <w:t xml:space="preserve"> понятие прямоугольной системы коор</w:t>
      </w:r>
      <w:r>
        <w:rPr>
          <w:i/>
          <w:iCs/>
          <w:color w:val="000000"/>
        </w:rPr>
        <w:t>динат в пространстве; знакомство с</w:t>
      </w:r>
      <w:r w:rsidRPr="00DC2C98">
        <w:rPr>
          <w:i/>
          <w:iCs/>
          <w:color w:val="000000"/>
        </w:rPr>
        <w:t xml:space="preserve"> координатно-векторны</w:t>
      </w:r>
      <w:r>
        <w:rPr>
          <w:i/>
          <w:iCs/>
          <w:color w:val="000000"/>
        </w:rPr>
        <w:t>м</w:t>
      </w:r>
      <w:r w:rsidRPr="00DC2C98">
        <w:rPr>
          <w:i/>
          <w:iCs/>
          <w:color w:val="000000"/>
        </w:rPr>
        <w:t xml:space="preserve"> метод</w:t>
      </w:r>
      <w:r>
        <w:rPr>
          <w:i/>
          <w:iCs/>
          <w:color w:val="000000"/>
        </w:rPr>
        <w:t xml:space="preserve">ом </w:t>
      </w:r>
      <w:r w:rsidRPr="00DC2C98">
        <w:rPr>
          <w:i/>
          <w:iCs/>
          <w:color w:val="000000"/>
        </w:rPr>
        <w:t xml:space="preserve"> решения задач.</w:t>
      </w:r>
    </w:p>
    <w:p w:rsidR="001C609E" w:rsidRPr="00C75E0D" w:rsidRDefault="001C609E" w:rsidP="00FE6138">
      <w:pPr>
        <w:shd w:val="clear" w:color="auto" w:fill="FFFFFF"/>
        <w:ind w:right="-36" w:firstLine="720"/>
        <w:jc w:val="both"/>
      </w:pPr>
      <w:r w:rsidRPr="008A4D44">
        <w:rPr>
          <w:b/>
          <w:bCs/>
          <w:color w:val="3E3E3E"/>
        </w:rPr>
        <w:t xml:space="preserve">Цели: </w:t>
      </w:r>
      <w:r w:rsidRPr="008A4D44">
        <w:rPr>
          <w:color w:val="000000"/>
        </w:rPr>
        <w:t>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 В ходе изучения темы целесообразно использовать анало</w:t>
      </w:r>
      <w:r w:rsidRPr="008A4D44">
        <w:rPr>
          <w:color w:val="000000"/>
        </w:rPr>
        <w:softHyphen/>
        <w:t>гию между рассматриваемыми понятиями на плоскости и в пространстве. Это поможет учащимся более глубоко и осоз</w:t>
      </w:r>
      <w:r w:rsidRPr="008A4D44">
        <w:rPr>
          <w:color w:val="000000"/>
        </w:rPr>
        <w:softHyphen/>
        <w:t>нанно усвоить изучаемый материал, уяснить содержание и место векторного и координатного методов в курсе геомет</w:t>
      </w:r>
      <w:r w:rsidRPr="008A4D44">
        <w:rPr>
          <w:color w:val="000000"/>
        </w:rPr>
        <w:softHyphen/>
        <w:t>рии</w:t>
      </w:r>
    </w:p>
    <w:p w:rsidR="001C609E" w:rsidRPr="00C75E0D" w:rsidRDefault="001C609E" w:rsidP="00FE6138">
      <w:pPr>
        <w:ind w:firstLine="720"/>
        <w:jc w:val="both"/>
      </w:pPr>
      <w:r w:rsidRPr="00C75E0D">
        <w:t>О с н о в н а я   ц е л ь – обобщить и систематизировать представления учащихся о декартовых координатах и векторах, познакомить с полярными и сферическими координатами.</w:t>
      </w:r>
    </w:p>
    <w:p w:rsidR="001C609E" w:rsidRPr="00C75E0D" w:rsidRDefault="001C609E" w:rsidP="00FE6138">
      <w:pPr>
        <w:ind w:firstLine="720"/>
        <w:jc w:val="both"/>
      </w:pPr>
      <w:r w:rsidRPr="00C75E0D">
        <w:t>Изучение координат и векторов в пространстве, с одной стороны, во многом повторяет изучение соответствующих тем планиметрии, а с другой стороны, дает алгебраический метод решения стереометрических задач.</w:t>
      </w:r>
    </w:p>
    <w:p w:rsidR="001C609E" w:rsidRPr="006449AD" w:rsidRDefault="001C609E" w:rsidP="00FE6138">
      <w:pPr>
        <w:ind w:firstLine="720"/>
        <w:rPr>
          <w:b/>
          <w:bCs/>
        </w:rPr>
      </w:pPr>
      <w:r w:rsidRPr="006449AD">
        <w:rPr>
          <w:b/>
          <w:bCs/>
        </w:rPr>
        <w:t xml:space="preserve">2.Цилиндр, конус, шар (20 </w:t>
      </w:r>
      <w:r>
        <w:rPr>
          <w:b/>
          <w:bCs/>
        </w:rPr>
        <w:t>ч</w:t>
      </w:r>
      <w:r w:rsidRPr="006449AD">
        <w:rPr>
          <w:b/>
          <w:bCs/>
        </w:rPr>
        <w:t>)</w:t>
      </w:r>
    </w:p>
    <w:p w:rsidR="001C609E" w:rsidRDefault="001C609E" w:rsidP="00FE6138">
      <w:pPr>
        <w:ind w:firstLine="720"/>
        <w:jc w:val="both"/>
      </w:pPr>
      <w:r w:rsidRPr="00C75E0D">
        <w:t xml:space="preserve">Основные элементы сферы и шара. Взаимное расположение сферы и плоскости. Многогранники, вписанные в сферу. Многогранники, описанные около сферы. Цилиндр и конус. Фигуры вращения. </w:t>
      </w:r>
    </w:p>
    <w:p w:rsidR="001C609E" w:rsidRDefault="001C609E" w:rsidP="00FE6138">
      <w:pPr>
        <w:ind w:firstLine="720"/>
        <w:jc w:val="both"/>
      </w:pPr>
      <w:r>
        <w:rPr>
          <w:b/>
          <w:bCs/>
        </w:rPr>
        <w:t xml:space="preserve">Цель: </w:t>
      </w:r>
      <w:r>
        <w:rPr>
          <w:i/>
          <w:iCs/>
        </w:rPr>
        <w:t>выработка у учащихся систематических сведений</w:t>
      </w:r>
      <w:r w:rsidRPr="00DC2C98">
        <w:rPr>
          <w:i/>
          <w:iCs/>
        </w:rPr>
        <w:t xml:space="preserve"> об основных видах тел вращения.</w:t>
      </w:r>
    </w:p>
    <w:p w:rsidR="001C609E" w:rsidRPr="006449AD" w:rsidRDefault="001C609E" w:rsidP="00FE6138">
      <w:pPr>
        <w:shd w:val="clear" w:color="auto" w:fill="FFFFFF"/>
        <w:ind w:right="-36" w:firstLine="720"/>
        <w:jc w:val="both"/>
      </w:pPr>
      <w:r w:rsidRPr="006449AD">
        <w:rPr>
          <w:b/>
          <w:bCs/>
        </w:rPr>
        <w:t>Цели:</w:t>
      </w:r>
      <w:r w:rsidRPr="006449AD">
        <w:t xml:space="preserve"> дать учащимся систематические сведения об основных видах тел вращения. Изучение круглых тел (цилиндра, конуса, шара) завершает изучение системы основных пространственных геометриче</w:t>
      </w:r>
      <w:r w:rsidRPr="006449AD">
        <w:softHyphen/>
        <w:t>ских тел. В ходе знакомства с теоретическим материалом темы зна</w:t>
      </w:r>
      <w:r w:rsidRPr="006449AD">
        <w:softHyphen/>
        <w:t>чительно развиваются пространственные представления уча</w:t>
      </w:r>
      <w:r w:rsidRPr="006449AD">
        <w:softHyphen/>
        <w:t>щихся: круглые тела рассматривать на примере конкретных геометрических тел, изучать взаимное расположение круг</w:t>
      </w:r>
      <w:r w:rsidRPr="006449AD">
        <w:softHyphen/>
        <w:t>лых тел и плоскостей (касательные и секущие плоскости), ознакомить с понятиями описанных и вписанных призм и пирамид. Решать большое количество задач, что позволяет про</w:t>
      </w:r>
      <w:r w:rsidRPr="006449AD">
        <w:softHyphen/>
        <w:t>должить работу по  формированию логических и графических умений.</w:t>
      </w:r>
    </w:p>
    <w:p w:rsidR="001C609E" w:rsidRPr="00C75E0D" w:rsidRDefault="001C609E" w:rsidP="00FE6138">
      <w:pPr>
        <w:ind w:firstLine="720"/>
        <w:jc w:val="both"/>
      </w:pPr>
      <w:r w:rsidRPr="00C75E0D">
        <w:t>О с н о в н а я   ц е л ь – сформировать представления учащихся о круглых телах, изучить случаи их взаимного расположения, научить изображать вписанные и описанные фигуры.</w:t>
      </w:r>
    </w:p>
    <w:p w:rsidR="001C609E" w:rsidRPr="00C75E0D" w:rsidRDefault="001C609E" w:rsidP="00FE6138">
      <w:pPr>
        <w:ind w:firstLine="720"/>
        <w:jc w:val="both"/>
      </w:pPr>
      <w:r w:rsidRPr="00C75E0D">
        <w:t>В данной теме обобщаются сведения из планиметрии об окружности и круге, о взаимном расположении прямой и окружности,  о вписанных и описанных окружностях. Здесь учащиеся знакомятся с основными фигурами вращения, выясняют их свойства, учатся их изображать и решать задачи на фигуры вращения. Формированию более глубоких представлений учащихся могут служить задачи на комбинации многогранников и фигур вращения.</w:t>
      </w:r>
    </w:p>
    <w:p w:rsidR="001C609E" w:rsidRPr="00C75E0D" w:rsidRDefault="001C609E" w:rsidP="00FE6138">
      <w:pPr>
        <w:ind w:firstLine="720"/>
        <w:jc w:val="both"/>
        <w:rPr>
          <w:b/>
          <w:bCs/>
        </w:rPr>
      </w:pPr>
      <w:r>
        <w:rPr>
          <w:b/>
          <w:bCs/>
        </w:rPr>
        <w:t>3</w:t>
      </w:r>
      <w:r w:rsidRPr="00C75E0D">
        <w:rPr>
          <w:b/>
          <w:bCs/>
        </w:rPr>
        <w:t>. Объем и площадь поверхности (</w:t>
      </w:r>
      <w:r>
        <w:rPr>
          <w:b/>
          <w:bCs/>
        </w:rPr>
        <w:t>23</w:t>
      </w:r>
      <w:r w:rsidRPr="00C75E0D">
        <w:rPr>
          <w:b/>
          <w:bCs/>
        </w:rPr>
        <w:t xml:space="preserve"> ч).</w:t>
      </w:r>
    </w:p>
    <w:p w:rsidR="001C609E" w:rsidRDefault="001C609E" w:rsidP="00FE6138">
      <w:pPr>
        <w:ind w:firstLine="720"/>
        <w:jc w:val="both"/>
      </w:pPr>
      <w:r w:rsidRPr="00C75E0D">
        <w:t>Понятие объема и его свойства. Объем цилиндра, прямоугольного параллелепипеда и призмы. Принцип Кавальери. Объем пирамиды. Объем конуса и усеченного  конуса. Объем шара и его частей. Площадь поверхности многогранника, цилиндра, конуса, усеченного конуса. Площадь поверхности шара и его частей.</w:t>
      </w:r>
    </w:p>
    <w:p w:rsidR="001C609E" w:rsidRDefault="001C609E" w:rsidP="00FE6138">
      <w:pPr>
        <w:ind w:firstLine="720"/>
        <w:jc w:val="both"/>
      </w:pPr>
      <w:r w:rsidRPr="00C24ADB">
        <w:rPr>
          <w:b/>
          <w:bCs/>
        </w:rPr>
        <w:t>Цель:</w:t>
      </w:r>
      <w:r>
        <w:rPr>
          <w:b/>
          <w:bCs/>
        </w:rPr>
        <w:t xml:space="preserve"> </w:t>
      </w:r>
      <w:r>
        <w:rPr>
          <w:i/>
          <w:iCs/>
        </w:rPr>
        <w:t xml:space="preserve">систематизация </w:t>
      </w:r>
      <w:r w:rsidRPr="00DC2C98">
        <w:rPr>
          <w:i/>
          <w:iCs/>
        </w:rPr>
        <w:t xml:space="preserve"> изучени</w:t>
      </w:r>
      <w:r>
        <w:rPr>
          <w:i/>
          <w:iCs/>
        </w:rPr>
        <w:t>я</w:t>
      </w:r>
      <w:r w:rsidRPr="00DC2C98">
        <w:rPr>
          <w:i/>
          <w:iCs/>
        </w:rPr>
        <w:t xml:space="preserve"> многогранников и тел вращения в ходе решения задач на вычисление их объемов.</w:t>
      </w:r>
    </w:p>
    <w:p w:rsidR="001C609E" w:rsidRPr="008A4D44" w:rsidRDefault="001C609E" w:rsidP="00FE6138">
      <w:pPr>
        <w:shd w:val="clear" w:color="auto" w:fill="FFFFFF"/>
        <w:ind w:firstLine="720"/>
        <w:jc w:val="both"/>
      </w:pPr>
      <w:r w:rsidRPr="008A4D44">
        <w:rPr>
          <w:b/>
          <w:bCs/>
          <w:color w:val="3E3E3E"/>
          <w:spacing w:val="-2"/>
        </w:rPr>
        <w:t>Цели:</w:t>
      </w:r>
      <w:r w:rsidRPr="008A4D44">
        <w:rPr>
          <w:color w:val="000000"/>
        </w:rPr>
        <w:t xml:space="preserve"> продолжить систематическое изу</w:t>
      </w:r>
      <w:r w:rsidRPr="008A4D44">
        <w:rPr>
          <w:color w:val="000000"/>
        </w:rPr>
        <w:softHyphen/>
        <w:t>чение многогранников и тел вращения в ходе решения задач на вычисление их объемов.</w:t>
      </w:r>
    </w:p>
    <w:p w:rsidR="001C609E" w:rsidRPr="008A4D44" w:rsidRDefault="001C609E" w:rsidP="00FE6138">
      <w:pPr>
        <w:shd w:val="clear" w:color="auto" w:fill="FFFFFF"/>
        <w:ind w:firstLine="720"/>
        <w:jc w:val="both"/>
      </w:pPr>
      <w:r w:rsidRPr="008A4D44">
        <w:rPr>
          <w:color w:val="000000"/>
        </w:rPr>
        <w:t xml:space="preserve"> Понятие объема вводить по анало</w:t>
      </w:r>
      <w:r w:rsidRPr="008A4D44">
        <w:rPr>
          <w:color w:val="000000"/>
        </w:rPr>
        <w:softHyphen/>
        <w:t>гии с понятием площади плоской фигуры и формулировать основные свойства объемов.</w:t>
      </w:r>
    </w:p>
    <w:p w:rsidR="001C609E" w:rsidRPr="008A4D44" w:rsidRDefault="001C609E" w:rsidP="00FE6138">
      <w:pPr>
        <w:shd w:val="clear" w:color="auto" w:fill="FFFFFF"/>
        <w:ind w:firstLine="720"/>
        <w:jc w:val="both"/>
      </w:pPr>
      <w:r w:rsidRPr="008A4D44">
        <w:rPr>
          <w:color w:val="000000"/>
        </w:rPr>
        <w:t>Существование и единственность объема тела в школьном курсе математики приходится принимать без доказательства,</w:t>
      </w:r>
    </w:p>
    <w:p w:rsidR="001C609E" w:rsidRPr="00C75E0D" w:rsidRDefault="001C609E" w:rsidP="00FE6138">
      <w:pPr>
        <w:ind w:firstLine="720"/>
        <w:jc w:val="both"/>
      </w:pPr>
      <w:r w:rsidRPr="008A4D44">
        <w:rPr>
          <w:color w:val="000000"/>
        </w:rPr>
        <w:t>так как вопрос об объемах принадлежит, по существу, к труд</w:t>
      </w:r>
      <w:r w:rsidRPr="008A4D44">
        <w:rPr>
          <w:color w:val="000000"/>
        </w:rPr>
        <w:softHyphen/>
        <w:t>ным разделам высшей математики. Поэтому нужные результа</w:t>
      </w:r>
      <w:r w:rsidRPr="008A4D44">
        <w:rPr>
          <w:color w:val="000000"/>
        </w:rPr>
        <w:softHyphen/>
        <w:t>ты устанавливать, руководствуясь больше наглядными со</w:t>
      </w:r>
      <w:r w:rsidRPr="008A4D44">
        <w:rPr>
          <w:color w:val="000000"/>
        </w:rPr>
        <w:softHyphen/>
        <w:t>ображениями. Учебный материал главы в основном должен усвоиться в процессе решения задач.</w:t>
      </w:r>
    </w:p>
    <w:p w:rsidR="001C609E" w:rsidRPr="00C75E0D" w:rsidRDefault="001C609E" w:rsidP="00FE6138">
      <w:pPr>
        <w:ind w:firstLine="720"/>
        <w:jc w:val="both"/>
      </w:pPr>
      <w:r w:rsidRPr="00C75E0D">
        <w:t>О с н о в н а я   ц е л ь – сформировать представления учащихся о понятиях объема и площади поверхности, вывести формулы объемов и площадей поверхностей основных пространственных фигур, научить решать задачи на нахождение объемов и площадей поверхностей.</w:t>
      </w:r>
    </w:p>
    <w:p w:rsidR="001C609E" w:rsidRPr="00C75E0D" w:rsidRDefault="001C609E" w:rsidP="00FE6138">
      <w:pPr>
        <w:ind w:firstLine="720"/>
        <w:jc w:val="both"/>
      </w:pPr>
      <w:r w:rsidRPr="00C75E0D">
        <w:t xml:space="preserve">Изучение объемов обобщает и систематизирует материал планиметрии о площадях плоских фигур. При выводе формул объемов используется принцип Кавальери. Это позволяет чисто геометрическими методами, без использования интеграла или предельного перехода, найти объемы основных пространственных фигур, включая объем шара и его частей. </w:t>
      </w:r>
    </w:p>
    <w:p w:rsidR="001C609E" w:rsidRPr="00C75E0D" w:rsidRDefault="001C609E" w:rsidP="00FE6138">
      <w:pPr>
        <w:ind w:firstLine="720"/>
        <w:jc w:val="both"/>
      </w:pPr>
      <w:r w:rsidRPr="00C75E0D">
        <w:t>Практическая направленность этой темы определяется большим количеством разнообразных задач на вычисление объемов и площадей поверхностей.</w:t>
      </w:r>
    </w:p>
    <w:p w:rsidR="001C609E" w:rsidRDefault="001C609E" w:rsidP="00FE6138">
      <w:pPr>
        <w:shd w:val="clear" w:color="auto" w:fill="FFFFFF"/>
        <w:ind w:firstLine="720"/>
        <w:jc w:val="both"/>
        <w:rPr>
          <w:b/>
          <w:bCs/>
          <w:spacing w:val="-2"/>
        </w:rPr>
      </w:pPr>
      <w:r w:rsidRPr="006449AD">
        <w:rPr>
          <w:b/>
          <w:bCs/>
          <w:spacing w:val="-2"/>
        </w:rPr>
        <w:t>Повторение (10 ч.)</w:t>
      </w:r>
    </w:p>
    <w:p w:rsidR="001C609E" w:rsidRPr="006449AD" w:rsidRDefault="001C609E" w:rsidP="00FE6138">
      <w:pPr>
        <w:shd w:val="clear" w:color="auto" w:fill="FFFFFF"/>
        <w:ind w:firstLine="720"/>
        <w:jc w:val="both"/>
      </w:pPr>
      <w:r>
        <w:rPr>
          <w:b/>
          <w:bCs/>
        </w:rPr>
        <w:t xml:space="preserve">Цель: </w:t>
      </w:r>
      <w:r>
        <w:rPr>
          <w:i/>
          <w:iCs/>
        </w:rPr>
        <w:t xml:space="preserve">повторение и систематизация </w:t>
      </w:r>
      <w:r w:rsidRPr="00DC2C98">
        <w:rPr>
          <w:i/>
          <w:iCs/>
        </w:rPr>
        <w:t>материал</w:t>
      </w:r>
      <w:r>
        <w:rPr>
          <w:i/>
          <w:iCs/>
        </w:rPr>
        <w:t>а</w:t>
      </w:r>
      <w:r w:rsidRPr="00DC2C98">
        <w:rPr>
          <w:i/>
          <w:iCs/>
        </w:rPr>
        <w:t xml:space="preserve"> 11 класса.</w:t>
      </w:r>
    </w:p>
    <w:p w:rsidR="001C609E" w:rsidRPr="006449AD" w:rsidRDefault="001C609E" w:rsidP="00FE6138">
      <w:pPr>
        <w:shd w:val="clear" w:color="auto" w:fill="FFFFFF"/>
        <w:ind w:firstLine="720"/>
        <w:jc w:val="both"/>
        <w:rPr>
          <w:b/>
          <w:bCs/>
          <w:spacing w:val="-2"/>
        </w:rPr>
      </w:pPr>
      <w:r w:rsidRPr="006449AD">
        <w:rPr>
          <w:b/>
          <w:bCs/>
          <w:spacing w:val="-2"/>
        </w:rPr>
        <w:t xml:space="preserve">Цели: </w:t>
      </w:r>
      <w:r w:rsidRPr="006449AD">
        <w:rPr>
          <w:spacing w:val="-2"/>
        </w:rPr>
        <w:t>повторить и обобщить знания и умения, учащихся через решение задач по следующим темам:</w:t>
      </w:r>
      <w:r w:rsidRPr="006449AD">
        <w:rPr>
          <w:spacing w:val="-1"/>
        </w:rPr>
        <w:t xml:space="preserve"> метод координат в пространстве; многогранники;</w:t>
      </w:r>
      <w:r w:rsidRPr="006449AD">
        <w:rPr>
          <w:spacing w:val="-2"/>
        </w:rPr>
        <w:t xml:space="preserve"> тела вращения</w:t>
      </w:r>
      <w:r w:rsidRPr="006449AD">
        <w:rPr>
          <w:spacing w:val="-1"/>
        </w:rPr>
        <w:t xml:space="preserve">; </w:t>
      </w:r>
      <w:r w:rsidRPr="006449AD">
        <w:rPr>
          <w:spacing w:val="-2"/>
        </w:rPr>
        <w:t>объёмы многогранников и тел вращения</w:t>
      </w:r>
    </w:p>
    <w:p w:rsidR="001C609E" w:rsidRDefault="001C609E" w:rsidP="00C34B5D">
      <w:pPr>
        <w:pStyle w:val="Heading2"/>
        <w:spacing w:before="36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ТРЕБОВАНИЯ К УРОВНЮ</w:t>
      </w:r>
      <w:r>
        <w:rPr>
          <w:rFonts w:ascii="Times New Roman" w:hAnsi="Times New Roman" w:cs="Times New Roman"/>
          <w:i w:val="0"/>
          <w:iCs w:val="0"/>
          <w:sz w:val="24"/>
          <w:szCs w:val="24"/>
        </w:rPr>
        <w:br/>
        <w:t>ПОДГОТОВКИ ВЫПУСКНИКОВ</w:t>
      </w:r>
    </w:p>
    <w:p w:rsidR="001C609E" w:rsidRDefault="001C609E" w:rsidP="00B615CD">
      <w:pPr>
        <w:spacing w:before="240"/>
        <w:ind w:firstLine="567"/>
        <w:jc w:val="both"/>
        <w:rPr>
          <w:b/>
          <w:bCs/>
          <w:i/>
          <w:iCs/>
          <w:sz w:val="22"/>
          <w:szCs w:val="22"/>
        </w:rPr>
      </w:pPr>
      <w:r>
        <w:rPr>
          <w:b/>
          <w:bCs/>
          <w:i/>
          <w:iCs/>
          <w:sz w:val="22"/>
          <w:szCs w:val="22"/>
        </w:rPr>
        <w:t>В результате изучения математики на базовом уровне ученик должен</w:t>
      </w:r>
    </w:p>
    <w:p w:rsidR="001C609E" w:rsidRDefault="001C609E" w:rsidP="00B615CD">
      <w:pPr>
        <w:spacing w:before="240"/>
        <w:ind w:firstLine="567"/>
        <w:jc w:val="both"/>
        <w:rPr>
          <w:b/>
          <w:bCs/>
          <w:sz w:val="22"/>
          <w:szCs w:val="22"/>
        </w:rPr>
      </w:pPr>
      <w:r>
        <w:rPr>
          <w:b/>
          <w:bCs/>
          <w:sz w:val="22"/>
          <w:szCs w:val="22"/>
        </w:rPr>
        <w:t>знать/понимать</w:t>
      </w:r>
      <w:r>
        <w:rPr>
          <w:rStyle w:val="FootnoteReference"/>
          <w:b/>
          <w:bCs/>
          <w:sz w:val="22"/>
          <w:szCs w:val="22"/>
        </w:rPr>
        <w:footnoteReference w:id="1"/>
      </w:r>
    </w:p>
    <w:p w:rsidR="001C609E" w:rsidRPr="00552329" w:rsidRDefault="001C609E" w:rsidP="00B615CD">
      <w:pPr>
        <w:numPr>
          <w:ilvl w:val="0"/>
          <w:numId w:val="2"/>
        </w:numPr>
        <w:tabs>
          <w:tab w:val="num" w:pos="709"/>
          <w:tab w:val="num" w:pos="1428"/>
        </w:tabs>
        <w:spacing w:before="60"/>
        <w:jc w:val="both"/>
        <w:rPr>
          <w:sz w:val="22"/>
          <w:szCs w:val="22"/>
        </w:rPr>
      </w:pPr>
      <w:r w:rsidRPr="00552329">
        <w:rPr>
          <w:sz w:val="22"/>
          <w:szCs w:val="22"/>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C609E" w:rsidRPr="00552329" w:rsidRDefault="001C609E" w:rsidP="00B615CD">
      <w:pPr>
        <w:numPr>
          <w:ilvl w:val="0"/>
          <w:numId w:val="2"/>
        </w:numPr>
        <w:tabs>
          <w:tab w:val="num" w:pos="709"/>
          <w:tab w:val="num" w:pos="1428"/>
        </w:tabs>
        <w:spacing w:before="60"/>
        <w:jc w:val="both"/>
        <w:rPr>
          <w:sz w:val="22"/>
          <w:szCs w:val="22"/>
        </w:rPr>
      </w:pPr>
      <w:r w:rsidRPr="00552329">
        <w:rPr>
          <w:sz w:val="22"/>
          <w:szCs w:val="22"/>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C609E" w:rsidRPr="00552329" w:rsidRDefault="001C609E" w:rsidP="00B615CD">
      <w:pPr>
        <w:numPr>
          <w:ilvl w:val="0"/>
          <w:numId w:val="2"/>
        </w:numPr>
        <w:tabs>
          <w:tab w:val="num" w:pos="709"/>
          <w:tab w:val="num" w:pos="1428"/>
        </w:tabs>
        <w:spacing w:before="60"/>
        <w:jc w:val="both"/>
        <w:rPr>
          <w:sz w:val="22"/>
          <w:szCs w:val="22"/>
        </w:rPr>
      </w:pPr>
      <w:r w:rsidRPr="00552329">
        <w:rPr>
          <w:sz w:val="22"/>
          <w:szCs w:val="22"/>
        </w:rPr>
        <w:t>универсальный характер законов логики математических рассуждений, их применимость во всех областях человеческой деятельности;</w:t>
      </w:r>
    </w:p>
    <w:p w:rsidR="001C609E" w:rsidRPr="001A4EB9" w:rsidRDefault="001C609E" w:rsidP="00B615CD">
      <w:pPr>
        <w:pStyle w:val="PlainText"/>
        <w:spacing w:before="240"/>
        <w:ind w:left="567"/>
        <w:rPr>
          <w:rFonts w:ascii="Times New Roman" w:hAnsi="Times New Roman" w:cs="Times New Roman"/>
          <w:b/>
          <w:bCs/>
          <w:caps/>
          <w:sz w:val="22"/>
          <w:szCs w:val="22"/>
        </w:rPr>
      </w:pPr>
      <w:r w:rsidRPr="001A4EB9">
        <w:rPr>
          <w:rFonts w:ascii="Times New Roman" w:hAnsi="Times New Roman" w:cs="Times New Roman"/>
          <w:b/>
          <w:bCs/>
          <w:caps/>
          <w:sz w:val="22"/>
          <w:szCs w:val="22"/>
        </w:rPr>
        <w:t>Геометрия</w:t>
      </w:r>
    </w:p>
    <w:p w:rsidR="001C609E" w:rsidRPr="001A4EB9" w:rsidRDefault="001C609E" w:rsidP="00B615CD">
      <w:pPr>
        <w:spacing w:before="120"/>
        <w:ind w:firstLine="567"/>
        <w:jc w:val="both"/>
        <w:rPr>
          <w:b/>
          <w:bCs/>
          <w:sz w:val="22"/>
          <w:szCs w:val="22"/>
        </w:rPr>
      </w:pPr>
      <w:r>
        <w:rPr>
          <w:b/>
          <w:bCs/>
          <w:sz w:val="22"/>
          <w:szCs w:val="22"/>
        </w:rPr>
        <w:t>уметь</w:t>
      </w:r>
    </w:p>
    <w:p w:rsidR="001C609E" w:rsidRPr="00552329" w:rsidRDefault="001C609E" w:rsidP="00B615CD">
      <w:pPr>
        <w:numPr>
          <w:ilvl w:val="0"/>
          <w:numId w:val="2"/>
        </w:numPr>
        <w:spacing w:before="60"/>
        <w:jc w:val="both"/>
        <w:rPr>
          <w:sz w:val="22"/>
          <w:szCs w:val="22"/>
        </w:rPr>
      </w:pPr>
      <w:r w:rsidRPr="00552329">
        <w:rPr>
          <w:sz w:val="22"/>
          <w:szCs w:val="22"/>
        </w:rPr>
        <w:t>распознавать на чертежах и моделях пространственные формы; соотносить трехмерные объекты с их описаниями, изображениями;</w:t>
      </w:r>
    </w:p>
    <w:p w:rsidR="001C609E" w:rsidRPr="00552329" w:rsidRDefault="001C609E" w:rsidP="00B615CD">
      <w:pPr>
        <w:numPr>
          <w:ilvl w:val="0"/>
          <w:numId w:val="2"/>
        </w:numPr>
        <w:spacing w:before="60"/>
        <w:jc w:val="both"/>
        <w:rPr>
          <w:sz w:val="22"/>
          <w:szCs w:val="22"/>
        </w:rPr>
      </w:pPr>
      <w:r w:rsidRPr="00552329">
        <w:rPr>
          <w:sz w:val="22"/>
          <w:szCs w:val="22"/>
        </w:rPr>
        <w:t xml:space="preserve">описывать взаимное расположение прямых и плоскостей в пространстве, </w:t>
      </w:r>
      <w:r w:rsidRPr="00E86308">
        <w:rPr>
          <w:i/>
          <w:iCs/>
          <w:sz w:val="22"/>
          <w:szCs w:val="22"/>
        </w:rPr>
        <w:t>аргументировать свои суждения об этом расположении</w:t>
      </w:r>
      <w:r w:rsidRPr="00552329">
        <w:rPr>
          <w:sz w:val="22"/>
          <w:szCs w:val="22"/>
        </w:rPr>
        <w:t>;</w:t>
      </w:r>
    </w:p>
    <w:p w:rsidR="001C609E" w:rsidRPr="00552329" w:rsidRDefault="001C609E" w:rsidP="00B615CD">
      <w:pPr>
        <w:numPr>
          <w:ilvl w:val="0"/>
          <w:numId w:val="2"/>
        </w:numPr>
        <w:spacing w:before="60"/>
        <w:jc w:val="both"/>
        <w:rPr>
          <w:sz w:val="22"/>
          <w:szCs w:val="22"/>
        </w:rPr>
      </w:pPr>
      <w:r w:rsidRPr="00552329">
        <w:rPr>
          <w:sz w:val="22"/>
          <w:szCs w:val="22"/>
        </w:rPr>
        <w:t>анализировать в простейших случаях взаимное расположение объектов в пространстве;</w:t>
      </w:r>
    </w:p>
    <w:p w:rsidR="001C609E" w:rsidRPr="00552329" w:rsidRDefault="001C609E" w:rsidP="00B615CD">
      <w:pPr>
        <w:numPr>
          <w:ilvl w:val="0"/>
          <w:numId w:val="2"/>
        </w:numPr>
        <w:spacing w:before="60"/>
        <w:jc w:val="both"/>
        <w:rPr>
          <w:sz w:val="22"/>
          <w:szCs w:val="22"/>
        </w:rPr>
      </w:pPr>
      <w:r w:rsidRPr="00552329">
        <w:rPr>
          <w:sz w:val="22"/>
          <w:szCs w:val="22"/>
        </w:rPr>
        <w:t>изображать основные многогранники и круглые тела; выполнять чертежи по условиям задач;</w:t>
      </w:r>
    </w:p>
    <w:p w:rsidR="001C609E" w:rsidRPr="00552329" w:rsidRDefault="001C609E" w:rsidP="00B615CD">
      <w:pPr>
        <w:numPr>
          <w:ilvl w:val="0"/>
          <w:numId w:val="2"/>
        </w:numPr>
        <w:spacing w:before="60"/>
        <w:jc w:val="both"/>
        <w:rPr>
          <w:sz w:val="22"/>
          <w:szCs w:val="22"/>
        </w:rPr>
      </w:pPr>
      <w:r w:rsidRPr="00E86308">
        <w:rPr>
          <w:i/>
          <w:iCs/>
          <w:sz w:val="22"/>
          <w:szCs w:val="22"/>
        </w:rPr>
        <w:t>строить простейшие сечения куба, призмы, пирамиды</w:t>
      </w:r>
      <w:r w:rsidRPr="00552329">
        <w:rPr>
          <w:sz w:val="22"/>
          <w:szCs w:val="22"/>
        </w:rPr>
        <w:t xml:space="preserve">; </w:t>
      </w:r>
    </w:p>
    <w:p w:rsidR="001C609E" w:rsidRPr="00552329" w:rsidRDefault="001C609E" w:rsidP="00B615CD">
      <w:pPr>
        <w:numPr>
          <w:ilvl w:val="0"/>
          <w:numId w:val="2"/>
        </w:numPr>
        <w:spacing w:before="60"/>
        <w:jc w:val="both"/>
        <w:rPr>
          <w:sz w:val="22"/>
          <w:szCs w:val="22"/>
        </w:rPr>
      </w:pPr>
      <w:r w:rsidRPr="00552329">
        <w:rPr>
          <w:sz w:val="22"/>
          <w:szCs w:val="22"/>
        </w:rPr>
        <w:t>решать планиметрические и простейшие стереометрические задачи на нахождение геометрических величин (длин, углов, площадей, объемов);</w:t>
      </w:r>
    </w:p>
    <w:p w:rsidR="001C609E" w:rsidRPr="00552329" w:rsidRDefault="001C609E" w:rsidP="00B615CD">
      <w:pPr>
        <w:numPr>
          <w:ilvl w:val="0"/>
          <w:numId w:val="2"/>
        </w:numPr>
        <w:spacing w:before="60"/>
        <w:jc w:val="both"/>
        <w:rPr>
          <w:sz w:val="22"/>
          <w:szCs w:val="22"/>
        </w:rPr>
      </w:pPr>
      <w:r w:rsidRPr="00552329">
        <w:rPr>
          <w:sz w:val="22"/>
          <w:szCs w:val="22"/>
        </w:rPr>
        <w:t>использовать при решении стереометрических задач планиметрические факты и методы;</w:t>
      </w:r>
    </w:p>
    <w:p w:rsidR="001C609E" w:rsidRPr="00552329" w:rsidRDefault="001C609E" w:rsidP="00B615CD">
      <w:pPr>
        <w:numPr>
          <w:ilvl w:val="0"/>
          <w:numId w:val="2"/>
        </w:numPr>
        <w:spacing w:before="60"/>
        <w:jc w:val="both"/>
        <w:rPr>
          <w:sz w:val="22"/>
          <w:szCs w:val="22"/>
        </w:rPr>
      </w:pPr>
      <w:r w:rsidRPr="00552329">
        <w:rPr>
          <w:sz w:val="22"/>
          <w:szCs w:val="22"/>
        </w:rPr>
        <w:t>проводить доказательные рассуждения в ходе реше</w:t>
      </w:r>
      <w:r>
        <w:rPr>
          <w:sz w:val="22"/>
          <w:szCs w:val="22"/>
        </w:rPr>
        <w:t>ния задач;</w:t>
      </w:r>
    </w:p>
    <w:p w:rsidR="001C609E" w:rsidRPr="000F07FB" w:rsidRDefault="001C609E" w:rsidP="00B615CD">
      <w:pPr>
        <w:spacing w:before="240"/>
        <w:ind w:left="567"/>
        <w:jc w:val="both"/>
        <w:rPr>
          <w:sz w:val="22"/>
          <w:szCs w:val="22"/>
        </w:rPr>
      </w:pPr>
      <w:r>
        <w:rPr>
          <w:b/>
          <w:bCs/>
          <w:sz w:val="22"/>
          <w:szCs w:val="22"/>
        </w:rPr>
        <w:t xml:space="preserve">использовать приобретенные знания и умения в практической деятельности и повседневной жизни </w:t>
      </w:r>
      <w:r w:rsidRPr="000F07FB">
        <w:rPr>
          <w:sz w:val="22"/>
          <w:szCs w:val="22"/>
        </w:rPr>
        <w:t>для:</w:t>
      </w:r>
    </w:p>
    <w:p w:rsidR="001C609E" w:rsidRPr="00552329" w:rsidRDefault="001C609E" w:rsidP="00B615CD">
      <w:pPr>
        <w:numPr>
          <w:ilvl w:val="0"/>
          <w:numId w:val="2"/>
        </w:numPr>
        <w:spacing w:before="60"/>
        <w:jc w:val="both"/>
        <w:rPr>
          <w:sz w:val="22"/>
          <w:szCs w:val="22"/>
        </w:rPr>
      </w:pPr>
      <w:r w:rsidRPr="00552329">
        <w:rPr>
          <w:sz w:val="22"/>
          <w:szCs w:val="22"/>
        </w:rPr>
        <w:t>исследования (моделирования) несложных практических ситуаций на основе изученных формул и свойств фигур;</w:t>
      </w:r>
    </w:p>
    <w:p w:rsidR="001C609E" w:rsidRDefault="001C609E" w:rsidP="00B615CD">
      <w:pPr>
        <w:numPr>
          <w:ilvl w:val="0"/>
          <w:numId w:val="2"/>
        </w:numPr>
        <w:spacing w:before="60"/>
        <w:jc w:val="both"/>
        <w:rPr>
          <w:sz w:val="22"/>
          <w:szCs w:val="22"/>
        </w:rPr>
      </w:pPr>
      <w:r w:rsidRPr="00552329">
        <w:rPr>
          <w:sz w:val="22"/>
          <w:szCs w:val="22"/>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1C609E" w:rsidRDefault="001C609E" w:rsidP="002D68BB">
      <w:pPr>
        <w:ind w:left="360"/>
        <w:rPr>
          <w:b/>
          <w:bCs/>
        </w:rPr>
      </w:pPr>
    </w:p>
    <w:p w:rsidR="001C609E" w:rsidRPr="00A25920" w:rsidRDefault="001C609E" w:rsidP="002D68BB">
      <w:pPr>
        <w:ind w:left="360"/>
        <w:jc w:val="center"/>
        <w:rPr>
          <w:b/>
          <w:bCs/>
        </w:rPr>
      </w:pPr>
      <w:r>
        <w:rPr>
          <w:b/>
          <w:bCs/>
        </w:rPr>
        <w:t>В результате изучения геометрии в 10 классе ученик должен знать и уметь:</w:t>
      </w:r>
    </w:p>
    <w:p w:rsidR="001C609E" w:rsidRPr="00A25920" w:rsidRDefault="001C609E" w:rsidP="002D68BB">
      <w:pPr>
        <w:numPr>
          <w:ilvl w:val="0"/>
          <w:numId w:val="30"/>
        </w:numPr>
      </w:pPr>
      <w:r w:rsidRPr="00A25920">
        <w:t>соотносить плоские геометрические фигуры и трехмерные объекты с их описаниями, чертежами, изображениями; раз</w:t>
      </w:r>
      <w:r w:rsidRPr="00A25920">
        <w:softHyphen/>
        <w:t xml:space="preserve">личать и анализировать взаимное расположение фигур; </w:t>
      </w:r>
    </w:p>
    <w:p w:rsidR="001C609E" w:rsidRPr="00A25920" w:rsidRDefault="001C609E" w:rsidP="002D68BB">
      <w:pPr>
        <w:numPr>
          <w:ilvl w:val="0"/>
          <w:numId w:val="30"/>
        </w:numPr>
      </w:pPr>
      <w:r w:rsidRPr="00A25920">
        <w:t>изображать геометрические фигуры и тела, выполнять чертеж по условию задачи;</w:t>
      </w:r>
    </w:p>
    <w:p w:rsidR="001C609E" w:rsidRPr="00A25920" w:rsidRDefault="001C609E" w:rsidP="002D68BB">
      <w:pPr>
        <w:numPr>
          <w:ilvl w:val="0"/>
          <w:numId w:val="30"/>
        </w:numPr>
      </w:pPr>
      <w:r w:rsidRPr="00A25920">
        <w:t>решать геометрические задачи, опираясь на изученные свой</w:t>
      </w:r>
      <w:r w:rsidRPr="00A25920">
        <w:softHyphen/>
        <w:t>ства планиметрических и стереометрических фигур и отноше</w:t>
      </w:r>
      <w:r w:rsidRPr="00A25920">
        <w:softHyphen/>
        <w:t>ний между ними, применяя алгебраический и тригонометри</w:t>
      </w:r>
      <w:r w:rsidRPr="00A25920">
        <w:softHyphen/>
        <w:t>ческий аппарат;</w:t>
      </w:r>
    </w:p>
    <w:p w:rsidR="001C609E" w:rsidRPr="00A25920" w:rsidRDefault="001C609E" w:rsidP="002D68BB">
      <w:pPr>
        <w:numPr>
          <w:ilvl w:val="0"/>
          <w:numId w:val="30"/>
        </w:numPr>
      </w:pPr>
      <w:r w:rsidRPr="00A25920">
        <w:t>проводить доказательные рассуждения при решении задач, доказывать основные теоремы курса;</w:t>
      </w:r>
    </w:p>
    <w:p w:rsidR="001C609E" w:rsidRPr="00A25920" w:rsidRDefault="001C609E" w:rsidP="002D68BB">
      <w:pPr>
        <w:numPr>
          <w:ilvl w:val="0"/>
          <w:numId w:val="30"/>
        </w:numPr>
      </w:pPr>
      <w:r w:rsidRPr="00A25920">
        <w:t>вычислять линейные элементы и углы в пространственных конфигурациях,  площади поверхностей простран</w:t>
      </w:r>
      <w:r w:rsidRPr="00A25920">
        <w:softHyphen/>
        <w:t xml:space="preserve">ственных тел и их простейших комбинаций; </w:t>
      </w:r>
    </w:p>
    <w:p w:rsidR="001C609E" w:rsidRPr="00A25920" w:rsidRDefault="001C609E" w:rsidP="002D68BB">
      <w:pPr>
        <w:numPr>
          <w:ilvl w:val="0"/>
          <w:numId w:val="30"/>
        </w:numPr>
      </w:pPr>
      <w:r w:rsidRPr="00A25920">
        <w:t>применять координатно-векторный метод для вычисления отношений, расстояний и углов;</w:t>
      </w:r>
    </w:p>
    <w:p w:rsidR="001C609E" w:rsidRDefault="001C609E" w:rsidP="002D68BB">
      <w:pPr>
        <w:numPr>
          <w:ilvl w:val="0"/>
          <w:numId w:val="30"/>
        </w:numPr>
      </w:pPr>
      <w:r w:rsidRPr="00A25920">
        <w:t>строить сечения мног</w:t>
      </w:r>
      <w:r>
        <w:t>огранников</w:t>
      </w:r>
      <w:r w:rsidRPr="00A25920">
        <w:t>;</w:t>
      </w:r>
    </w:p>
    <w:p w:rsidR="001C609E" w:rsidRDefault="001C609E" w:rsidP="004F5AF5">
      <w:pPr>
        <w:jc w:val="center"/>
        <w:rPr>
          <w:rFonts w:ascii="Arial" w:hAnsi="Arial" w:cs="Arial"/>
          <w:w w:val="150"/>
          <w:sz w:val="34"/>
          <w:szCs w:val="34"/>
        </w:rPr>
      </w:pPr>
    </w:p>
    <w:p w:rsidR="001C609E" w:rsidRPr="007C44F3" w:rsidRDefault="001C609E" w:rsidP="004F5AF5">
      <w:pPr>
        <w:jc w:val="center"/>
        <w:rPr>
          <w:rFonts w:ascii="Arial" w:hAnsi="Arial" w:cs="Arial"/>
          <w:w w:val="150"/>
          <w:sz w:val="34"/>
          <w:szCs w:val="34"/>
        </w:rPr>
      </w:pPr>
      <w:r w:rsidRPr="007C44F3">
        <w:rPr>
          <w:rFonts w:ascii="Arial" w:hAnsi="Arial" w:cs="Arial"/>
          <w:w w:val="150"/>
          <w:sz w:val="34"/>
          <w:szCs w:val="34"/>
        </w:rPr>
        <w:t>Учебно-методический комплект</w:t>
      </w:r>
    </w:p>
    <w:p w:rsidR="001C609E" w:rsidRDefault="001C609E" w:rsidP="00271119">
      <w:pPr>
        <w:pStyle w:val="BodyTextIndent"/>
        <w:keepNext/>
        <w:keepLines/>
        <w:widowControl w:val="0"/>
        <w:suppressLineNumbers/>
        <w:suppressAutoHyphens/>
        <w:ind w:firstLine="709"/>
        <w:jc w:val="center"/>
        <w:rPr>
          <w:b/>
          <w:bCs/>
        </w:rPr>
      </w:pPr>
      <w:r>
        <w:rPr>
          <w:b/>
          <w:bCs/>
        </w:rPr>
        <w:t>Список литературы</w:t>
      </w:r>
    </w:p>
    <w:p w:rsidR="001C609E" w:rsidRDefault="001C609E" w:rsidP="00AF4186">
      <w:pPr>
        <w:pStyle w:val="BodyTextIndent"/>
        <w:keepNext/>
        <w:keepLines/>
        <w:widowControl w:val="0"/>
        <w:numPr>
          <w:ilvl w:val="0"/>
          <w:numId w:val="29"/>
        </w:numPr>
        <w:suppressLineNumbers/>
        <w:suppressAutoHyphens/>
        <w:jc w:val="both"/>
      </w:pPr>
      <w:r>
        <w:t>Геометрия. 10–11классы: Учеб. для общеобразоват. Учреждений:базовый и профильный уровни/ Л.С. Атанасян, В.Ф. Бутузов, С.Б. Кадомцев и др. – М.: Просвещение, 2012.</w:t>
      </w:r>
    </w:p>
    <w:p w:rsidR="001C609E" w:rsidRDefault="001C609E" w:rsidP="00AF4186">
      <w:pPr>
        <w:pStyle w:val="BodyTextIndent"/>
        <w:keepNext/>
        <w:keepLines/>
        <w:widowControl w:val="0"/>
        <w:numPr>
          <w:ilvl w:val="0"/>
          <w:numId w:val="29"/>
        </w:numPr>
        <w:suppressLineNumbers/>
        <w:suppressAutoHyphens/>
        <w:jc w:val="both"/>
      </w:pPr>
      <w:r>
        <w:t>Поурочные разработки по геометрии: 11 класс. Сост.В.А.Яровенко –М.:ВАКО, 2010</w:t>
      </w:r>
    </w:p>
    <w:p w:rsidR="001C609E" w:rsidRPr="00AF4186" w:rsidRDefault="001C609E" w:rsidP="00AF4186">
      <w:pPr>
        <w:numPr>
          <w:ilvl w:val="0"/>
          <w:numId w:val="29"/>
        </w:numPr>
      </w:pPr>
      <w:r w:rsidRPr="00AF4186">
        <w:t>Зив Б.Г., Мейлер В.М. Дидактические материалы по геометрии для 1</w:t>
      </w:r>
      <w:r>
        <w:t>1</w:t>
      </w:r>
      <w:r w:rsidRPr="00AF4186">
        <w:t xml:space="preserve"> кл. – М.: Просвещение, 200</w:t>
      </w:r>
      <w:r>
        <w:t>1</w:t>
      </w:r>
      <w:r w:rsidRPr="00AF4186">
        <w:t>.</w:t>
      </w:r>
    </w:p>
    <w:p w:rsidR="001C609E" w:rsidRPr="00AF4186" w:rsidRDefault="001C609E" w:rsidP="00AF4186">
      <w:pPr>
        <w:numPr>
          <w:ilvl w:val="0"/>
          <w:numId w:val="29"/>
        </w:numPr>
      </w:pPr>
      <w:r w:rsidRPr="00AF4186">
        <w:t>Научно-теоретический и методический журнал «Математика в школе»</w:t>
      </w:r>
    </w:p>
    <w:p w:rsidR="001C609E" w:rsidRPr="00AF4186" w:rsidRDefault="001C609E" w:rsidP="00AF4186">
      <w:pPr>
        <w:numPr>
          <w:ilvl w:val="0"/>
          <w:numId w:val="29"/>
        </w:numPr>
      </w:pPr>
      <w:r w:rsidRPr="00AF4186">
        <w:t>Еженедельное учебно-методическое приложение к газете «Первое сентября» Математика</w:t>
      </w:r>
    </w:p>
    <w:p w:rsidR="001C609E" w:rsidRPr="00AF4186" w:rsidRDefault="001C609E" w:rsidP="00AF4186">
      <w:pPr>
        <w:numPr>
          <w:ilvl w:val="0"/>
          <w:numId w:val="29"/>
        </w:numPr>
      </w:pPr>
      <w:r w:rsidRPr="00AF4186">
        <w:t>Ковалева Г.И, Мазурова Н.И. геометрия. 10-11 классы: тесты для текущего и обобщающего контроля. – Волгоград: Учитель, 200</w:t>
      </w:r>
      <w:r>
        <w:t>6</w:t>
      </w:r>
      <w:r w:rsidRPr="00AF4186">
        <w:t>.</w:t>
      </w:r>
    </w:p>
    <w:p w:rsidR="001C609E" w:rsidRPr="00AF4186" w:rsidRDefault="001C609E" w:rsidP="00AF4186">
      <w:pPr>
        <w:numPr>
          <w:ilvl w:val="0"/>
          <w:numId w:val="29"/>
        </w:numPr>
      </w:pPr>
      <w:r w:rsidRPr="00AF4186">
        <w:t>Единый государственный экзамен 2006-2008. математика. Учебно-тренировочные материалы для подготовки учащихся / ФИПИ-М.:Интеллект-Цент, 2005-2007.</w:t>
      </w:r>
    </w:p>
    <w:p w:rsidR="001C609E" w:rsidRDefault="001C609E" w:rsidP="00AF4186">
      <w:pPr>
        <w:pStyle w:val="BodyTextIndent"/>
        <w:keepNext/>
        <w:keepLines/>
        <w:widowControl w:val="0"/>
        <w:numPr>
          <w:ilvl w:val="0"/>
          <w:numId w:val="29"/>
        </w:numPr>
        <w:suppressLineNumbers/>
        <w:suppressAutoHyphens/>
        <w:jc w:val="both"/>
      </w:pPr>
      <w:r>
        <w:t>Б.Г. Зив, В.М. Мейлер, А.П. Баханский. Задачи по геометрии для 7 – 11 классов. – М.: Просвещение, 2003.</w:t>
      </w:r>
    </w:p>
    <w:p w:rsidR="001C609E" w:rsidRDefault="001C609E" w:rsidP="00AF4186">
      <w:pPr>
        <w:pStyle w:val="BodyTextIndent"/>
        <w:keepNext/>
        <w:keepLines/>
        <w:widowControl w:val="0"/>
        <w:numPr>
          <w:ilvl w:val="0"/>
          <w:numId w:val="29"/>
        </w:numPr>
        <w:suppressLineNumbers/>
        <w:suppressAutoHyphens/>
        <w:jc w:val="both"/>
      </w:pPr>
      <w:r>
        <w:t>С.М. Саакян, В.Ф. Бутузов. Изучение геометрии в 10 – 11 классах: Методические рекомендации к учебнику. Книга для учителя. – М.: Просвещение, 2001.</w:t>
      </w:r>
    </w:p>
    <w:p w:rsidR="001C609E" w:rsidRDefault="001C609E" w:rsidP="004F5AF5">
      <w:pPr>
        <w:pStyle w:val="NormalWeb"/>
        <w:jc w:val="center"/>
        <w:rPr>
          <w:rFonts w:ascii="Verdana" w:hAnsi="Verdana" w:cs="Verdana"/>
          <w:b/>
          <w:bCs/>
          <w:color w:val="336699"/>
        </w:rPr>
      </w:pPr>
    </w:p>
    <w:p w:rsidR="001C609E" w:rsidRDefault="001C609E" w:rsidP="00386EDC">
      <w:pPr>
        <w:jc w:val="center"/>
      </w:pPr>
    </w:p>
    <w:p w:rsidR="001C609E" w:rsidRDefault="001C609E" w:rsidP="00386EDC">
      <w:pPr>
        <w:jc w:val="center"/>
      </w:pPr>
    </w:p>
    <w:sectPr w:rsidR="001C609E" w:rsidSect="00C90F8C">
      <w:headerReference w:type="default" r:id="rId7"/>
      <w:pgSz w:w="11906" w:h="16838"/>
      <w:pgMar w:top="680" w:right="624" w:bottom="624" w:left="900" w:header="709" w:footer="709"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09E" w:rsidRDefault="001C609E">
      <w:r>
        <w:separator/>
      </w:r>
    </w:p>
  </w:endnote>
  <w:endnote w:type="continuationSeparator" w:id="0">
    <w:p w:rsidR="001C609E" w:rsidRDefault="001C6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09E" w:rsidRDefault="001C609E">
      <w:r>
        <w:separator/>
      </w:r>
    </w:p>
  </w:footnote>
  <w:footnote w:type="continuationSeparator" w:id="0">
    <w:p w:rsidR="001C609E" w:rsidRDefault="001C609E">
      <w:r>
        <w:continuationSeparator/>
      </w:r>
    </w:p>
  </w:footnote>
  <w:footnote w:id="1">
    <w:p w:rsidR="001C609E" w:rsidRDefault="001C609E" w:rsidP="00B615CD">
      <w:pPr>
        <w:pStyle w:val="FootnoteText"/>
        <w:spacing w:line="240" w:lineRule="auto"/>
        <w:ind w:left="360" w:hanging="360"/>
      </w:pPr>
      <w:r>
        <w:rPr>
          <w:rStyle w:val="FootnoteReference"/>
        </w:rPr>
        <w:footnoteRef/>
      </w:r>
      <w:r>
        <w:t xml:space="preserve"> </w:t>
      </w:r>
      <w:r>
        <w:tab/>
      </w:r>
      <w:r w:rsidRPr="00E86308">
        <w:rPr>
          <w:sz w:val="18"/>
          <w:szCs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9E" w:rsidRDefault="001C609E" w:rsidP="00112A9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1C609E" w:rsidRDefault="001C609E">
    <w:pPr>
      <w:pStyle w:val="Header"/>
      <w:rPr>
        <w:sz w:val="16"/>
        <w:szCs w:val="16"/>
      </w:rPr>
    </w:pPr>
  </w:p>
  <w:p w:rsidR="001C609E" w:rsidRPr="00C3714A" w:rsidRDefault="001C609E">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684"/>
    <w:multiLevelType w:val="multilevel"/>
    <w:tmpl w:val="B1BE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B04237"/>
    <w:multiLevelType w:val="hybridMultilevel"/>
    <w:tmpl w:val="322067A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4C6A60"/>
    <w:multiLevelType w:val="hybridMultilevel"/>
    <w:tmpl w:val="3320AD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E8E01EB"/>
    <w:multiLevelType w:val="multilevel"/>
    <w:tmpl w:val="A4A28A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1E1477"/>
    <w:multiLevelType w:val="multilevel"/>
    <w:tmpl w:val="834A1FB4"/>
    <w:lvl w:ilvl="0">
      <w:start w:val="1"/>
      <w:numFmt w:val="bullet"/>
      <w:lvlText w:val=""/>
      <w:lvlJc w:val="left"/>
      <w:pPr>
        <w:tabs>
          <w:tab w:val="num" w:pos="1797"/>
        </w:tabs>
        <w:ind w:left="720" w:firstLine="108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nsid w:val="12FF6726"/>
    <w:multiLevelType w:val="multilevel"/>
    <w:tmpl w:val="B382F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1D67B9"/>
    <w:multiLevelType w:val="hybridMultilevel"/>
    <w:tmpl w:val="3938721E"/>
    <w:lvl w:ilvl="0" w:tplc="6C0C9E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356F20"/>
    <w:multiLevelType w:val="hybridMultilevel"/>
    <w:tmpl w:val="AF500788"/>
    <w:lvl w:ilvl="0" w:tplc="3C58458A">
      <w:start w:val="1"/>
      <w:numFmt w:val="decimal"/>
      <w:lvlText w:val="%1."/>
      <w:lvlJc w:val="left"/>
      <w:pPr>
        <w:tabs>
          <w:tab w:val="num" w:pos="1260"/>
        </w:tabs>
        <w:ind w:left="1260" w:hanging="360"/>
      </w:pPr>
      <w:rPr>
        <w:rFonts w:hint="default"/>
        <w:b w:val="0"/>
        <w:bCs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1DDD5AE0"/>
    <w:multiLevelType w:val="hybridMultilevel"/>
    <w:tmpl w:val="381297F8"/>
    <w:lvl w:ilvl="0" w:tplc="E5EE7F9E">
      <w:start w:val="1"/>
      <w:numFmt w:val="bullet"/>
      <w:lvlText w:val=""/>
      <w:lvlJc w:val="left"/>
      <w:pPr>
        <w:tabs>
          <w:tab w:val="num" w:pos="2247"/>
        </w:tabs>
        <w:ind w:left="2247" w:hanging="360"/>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1E9D1D89"/>
    <w:multiLevelType w:val="hybridMultilevel"/>
    <w:tmpl w:val="8482D834"/>
    <w:lvl w:ilvl="0" w:tplc="0419000B">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235106DB"/>
    <w:multiLevelType w:val="hybridMultilevel"/>
    <w:tmpl w:val="834A1FB4"/>
    <w:lvl w:ilvl="0" w:tplc="29760D88">
      <w:start w:val="1"/>
      <w:numFmt w:val="bullet"/>
      <w:lvlText w:val=""/>
      <w:lvlJc w:val="left"/>
      <w:pPr>
        <w:tabs>
          <w:tab w:val="num" w:pos="1797"/>
        </w:tabs>
        <w:ind w:left="720" w:firstLine="108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73A2290"/>
    <w:multiLevelType w:val="multilevel"/>
    <w:tmpl w:val="8C4E10A6"/>
    <w:lvl w:ilvl="0">
      <w:start w:val="1"/>
      <w:numFmt w:val="bullet"/>
      <w:lvlText w:val=""/>
      <w:lvlJc w:val="left"/>
      <w:pPr>
        <w:tabs>
          <w:tab w:val="num" w:pos="1785"/>
        </w:tabs>
        <w:ind w:left="708" w:firstLine="1080"/>
      </w:pPr>
      <w:rPr>
        <w:rFonts w:ascii="Symbol" w:hAnsi="Symbol" w:cs="Symbol" w:hint="default"/>
      </w:rPr>
    </w:lvl>
    <w:lvl w:ilvl="1">
      <w:start w:val="1"/>
      <w:numFmt w:val="bullet"/>
      <w:lvlText w:val=""/>
      <w:lvlJc w:val="left"/>
      <w:pPr>
        <w:tabs>
          <w:tab w:val="num" w:pos="2148"/>
        </w:tabs>
        <w:ind w:left="2148" w:hanging="360"/>
      </w:pPr>
      <w:rPr>
        <w:rFonts w:ascii="Wingdings" w:hAnsi="Wingdings" w:cs="Wingdings"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3">
    <w:nsid w:val="2BA101EB"/>
    <w:multiLevelType w:val="hybridMultilevel"/>
    <w:tmpl w:val="71147A4C"/>
    <w:lvl w:ilvl="0" w:tplc="754EC244">
      <w:start w:val="1"/>
      <w:numFmt w:val="decimal"/>
      <w:lvlText w:val="%1"/>
      <w:lvlJc w:val="left"/>
      <w:pPr>
        <w:tabs>
          <w:tab w:val="num" w:pos="720"/>
        </w:tabs>
        <w:ind w:left="720" w:hanging="6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27A1E2F"/>
    <w:multiLevelType w:val="multilevel"/>
    <w:tmpl w:val="4D7AA2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2E0098E"/>
    <w:multiLevelType w:val="hybridMultilevel"/>
    <w:tmpl w:val="717641D4"/>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56A4F5E"/>
    <w:multiLevelType w:val="singleLevel"/>
    <w:tmpl w:val="8D2A14EA"/>
    <w:lvl w:ilvl="0">
      <w:start w:val="1"/>
      <w:numFmt w:val="decimal"/>
      <w:lvlText w:val="%1."/>
      <w:lvlJc w:val="left"/>
      <w:pPr>
        <w:tabs>
          <w:tab w:val="num" w:pos="360"/>
        </w:tabs>
        <w:ind w:left="360" w:hanging="360"/>
      </w:pPr>
      <w:rPr>
        <w:rFonts w:hint="default"/>
      </w:rPr>
    </w:lvl>
  </w:abstractNum>
  <w:abstractNum w:abstractNumId="17">
    <w:nsid w:val="38387774"/>
    <w:multiLevelType w:val="hybridMultilevel"/>
    <w:tmpl w:val="C546AAE8"/>
    <w:lvl w:ilvl="0" w:tplc="04190001">
      <w:start w:val="1"/>
      <w:numFmt w:val="bullet"/>
      <w:lvlText w:val=""/>
      <w:lvlJc w:val="left"/>
      <w:pPr>
        <w:tabs>
          <w:tab w:val="num" w:pos="1068"/>
        </w:tabs>
        <w:ind w:left="1068" w:hanging="360"/>
      </w:pPr>
      <w:rPr>
        <w:rFonts w:ascii="Symbol" w:hAnsi="Symbol" w:cs="Symbol" w:hint="default"/>
      </w:rPr>
    </w:lvl>
    <w:lvl w:ilvl="1" w:tplc="04190005">
      <w:start w:val="1"/>
      <w:numFmt w:val="bullet"/>
      <w:lvlText w:val=""/>
      <w:lvlJc w:val="left"/>
      <w:pPr>
        <w:tabs>
          <w:tab w:val="num" w:pos="1068"/>
        </w:tabs>
        <w:ind w:left="1068" w:hanging="360"/>
      </w:pPr>
      <w:rPr>
        <w:rFonts w:ascii="Wingdings" w:hAnsi="Wingdings" w:cs="Wingdings"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8">
    <w:nsid w:val="3DBF0D48"/>
    <w:multiLevelType w:val="hybridMultilevel"/>
    <w:tmpl w:val="881E77BC"/>
    <w:lvl w:ilvl="0" w:tplc="6C0C9E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FBE1520"/>
    <w:multiLevelType w:val="hybridMultilevel"/>
    <w:tmpl w:val="20D86F0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0">
    <w:nsid w:val="40431D9D"/>
    <w:multiLevelType w:val="hybridMultilevel"/>
    <w:tmpl w:val="8C4E10A6"/>
    <w:lvl w:ilvl="0" w:tplc="29760D88">
      <w:start w:val="1"/>
      <w:numFmt w:val="bullet"/>
      <w:lvlText w:val=""/>
      <w:lvlJc w:val="left"/>
      <w:pPr>
        <w:tabs>
          <w:tab w:val="num" w:pos="1785"/>
        </w:tabs>
        <w:ind w:left="708" w:firstLine="1080"/>
      </w:pPr>
      <w:rPr>
        <w:rFonts w:ascii="Symbol" w:hAnsi="Symbol" w:cs="Symbol" w:hint="default"/>
      </w:rPr>
    </w:lvl>
    <w:lvl w:ilvl="1" w:tplc="04190005">
      <w:start w:val="1"/>
      <w:numFmt w:val="bullet"/>
      <w:lvlText w:val=""/>
      <w:lvlJc w:val="left"/>
      <w:pPr>
        <w:tabs>
          <w:tab w:val="num" w:pos="2148"/>
        </w:tabs>
        <w:ind w:left="2148" w:hanging="360"/>
      </w:pPr>
      <w:rPr>
        <w:rFonts w:ascii="Wingdings" w:hAnsi="Wingdings" w:cs="Wingdings"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45CD188F"/>
    <w:multiLevelType w:val="hybridMultilevel"/>
    <w:tmpl w:val="F028D0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7D924EB"/>
    <w:multiLevelType w:val="hybridMultilevel"/>
    <w:tmpl w:val="1556F376"/>
    <w:lvl w:ilvl="0" w:tplc="281E7E60">
      <w:start w:val="1"/>
      <w:numFmt w:val="bullet"/>
      <w:lvlText w:val=""/>
      <w:lvlJc w:val="left"/>
      <w:pPr>
        <w:tabs>
          <w:tab w:val="num" w:pos="567"/>
        </w:tabs>
        <w:ind w:left="567" w:hanging="567"/>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8FA73BD"/>
    <w:multiLevelType w:val="multilevel"/>
    <w:tmpl w:val="DFCE98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B755F90"/>
    <w:multiLevelType w:val="hybridMultilevel"/>
    <w:tmpl w:val="9F284E62"/>
    <w:lvl w:ilvl="0" w:tplc="5AE0C316">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6590117F"/>
    <w:multiLevelType w:val="hybridMultilevel"/>
    <w:tmpl w:val="AD728D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cs="Wingdings" w:hint="default"/>
      </w:rPr>
    </w:lvl>
    <w:lvl w:ilvl="3" w:tplc="FFFFFFFF">
      <w:start w:val="1"/>
      <w:numFmt w:val="bullet"/>
      <w:lvlText w:val=""/>
      <w:lvlJc w:val="left"/>
      <w:pPr>
        <w:tabs>
          <w:tab w:val="num" w:pos="2313"/>
        </w:tabs>
        <w:ind w:left="2313" w:hanging="360"/>
      </w:pPr>
      <w:rPr>
        <w:rFonts w:ascii="Symbol" w:hAnsi="Symbol" w:cs="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cs="Wingdings" w:hint="default"/>
      </w:rPr>
    </w:lvl>
    <w:lvl w:ilvl="6" w:tplc="FFFFFFFF">
      <w:start w:val="1"/>
      <w:numFmt w:val="bullet"/>
      <w:lvlText w:val=""/>
      <w:lvlJc w:val="left"/>
      <w:pPr>
        <w:tabs>
          <w:tab w:val="num" w:pos="4473"/>
        </w:tabs>
        <w:ind w:left="4473" w:hanging="360"/>
      </w:pPr>
      <w:rPr>
        <w:rFonts w:ascii="Symbol" w:hAnsi="Symbol" w:cs="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cs="Wingdings" w:hint="default"/>
      </w:rPr>
    </w:lvl>
  </w:abstractNum>
  <w:abstractNum w:abstractNumId="27">
    <w:nsid w:val="6A9C282B"/>
    <w:multiLevelType w:val="hybridMultilevel"/>
    <w:tmpl w:val="85AA43AC"/>
    <w:lvl w:ilvl="0" w:tplc="0419000B">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8">
    <w:nsid w:val="73777D6A"/>
    <w:multiLevelType w:val="hybridMultilevel"/>
    <w:tmpl w:val="2154EC0C"/>
    <w:lvl w:ilvl="0" w:tplc="A4888AD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C1038B0"/>
    <w:multiLevelType w:val="hybridMultilevel"/>
    <w:tmpl w:val="D08E61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7E486BE4"/>
    <w:multiLevelType w:val="hybridMultilevel"/>
    <w:tmpl w:val="CF04878C"/>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22"/>
  </w:num>
  <w:num w:numId="3">
    <w:abstractNumId w:val="10"/>
  </w:num>
  <w:num w:numId="4">
    <w:abstractNumId w:val="27"/>
  </w:num>
  <w:num w:numId="5">
    <w:abstractNumId w:val="26"/>
  </w:num>
  <w:num w:numId="6">
    <w:abstractNumId w:val="24"/>
  </w:num>
  <w:num w:numId="7">
    <w:abstractNumId w:val="1"/>
  </w:num>
  <w:num w:numId="8">
    <w:abstractNumId w:val="3"/>
  </w:num>
  <w:num w:numId="9">
    <w:abstractNumId w:val="29"/>
  </w:num>
  <w:num w:numId="10">
    <w:abstractNumId w:val="4"/>
  </w:num>
  <w:num w:numId="11">
    <w:abstractNumId w:val="6"/>
  </w:num>
  <w:num w:numId="12">
    <w:abstractNumId w:val="11"/>
  </w:num>
  <w:num w:numId="13">
    <w:abstractNumId w:val="5"/>
  </w:num>
  <w:num w:numId="14">
    <w:abstractNumId w:val="20"/>
  </w:num>
  <w:num w:numId="15">
    <w:abstractNumId w:val="12"/>
  </w:num>
  <w:num w:numId="16">
    <w:abstractNumId w:val="17"/>
  </w:num>
  <w:num w:numId="17">
    <w:abstractNumId w:val="28"/>
  </w:num>
  <w:num w:numId="18">
    <w:abstractNumId w:val="0"/>
  </w:num>
  <w:num w:numId="19">
    <w:abstractNumId w:val="18"/>
  </w:num>
  <w:num w:numId="20">
    <w:abstractNumId w:val="7"/>
  </w:num>
  <w:num w:numId="21">
    <w:abstractNumId w:val="8"/>
  </w:num>
  <w:num w:numId="22">
    <w:abstractNumId w:val="14"/>
  </w:num>
  <w:num w:numId="23">
    <w:abstractNumId w:val="23"/>
  </w:num>
  <w:num w:numId="2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15"/>
  </w:num>
  <w:num w:numId="28">
    <w:abstractNumId w:val="30"/>
  </w:num>
  <w:num w:numId="29">
    <w:abstractNumId w:val="21"/>
  </w:num>
  <w:num w:numId="30">
    <w:abstractNumId w:val="25"/>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55D"/>
    <w:rsid w:val="0000390B"/>
    <w:rsid w:val="000142B0"/>
    <w:rsid w:val="0005073F"/>
    <w:rsid w:val="000603D9"/>
    <w:rsid w:val="000838CF"/>
    <w:rsid w:val="000D4B6C"/>
    <w:rsid w:val="000F07FB"/>
    <w:rsid w:val="00112A98"/>
    <w:rsid w:val="00113B17"/>
    <w:rsid w:val="001164AE"/>
    <w:rsid w:val="0012199F"/>
    <w:rsid w:val="001279D9"/>
    <w:rsid w:val="00130914"/>
    <w:rsid w:val="00133ED5"/>
    <w:rsid w:val="00142C7F"/>
    <w:rsid w:val="00152892"/>
    <w:rsid w:val="00162041"/>
    <w:rsid w:val="00167471"/>
    <w:rsid w:val="00181276"/>
    <w:rsid w:val="001A4EB9"/>
    <w:rsid w:val="001B013A"/>
    <w:rsid w:val="001B65CA"/>
    <w:rsid w:val="001C609E"/>
    <w:rsid w:val="001D55A0"/>
    <w:rsid w:val="001D75F5"/>
    <w:rsid w:val="001E1CF3"/>
    <w:rsid w:val="001F4FDC"/>
    <w:rsid w:val="00245941"/>
    <w:rsid w:val="00251A04"/>
    <w:rsid w:val="00262639"/>
    <w:rsid w:val="00271119"/>
    <w:rsid w:val="0028145E"/>
    <w:rsid w:val="00295277"/>
    <w:rsid w:val="00297EFC"/>
    <w:rsid w:val="002A3D16"/>
    <w:rsid w:val="002B70D8"/>
    <w:rsid w:val="002C1240"/>
    <w:rsid w:val="002C24E1"/>
    <w:rsid w:val="002C7AF6"/>
    <w:rsid w:val="002C7E4C"/>
    <w:rsid w:val="002D68BB"/>
    <w:rsid w:val="002E7380"/>
    <w:rsid w:val="002F0F00"/>
    <w:rsid w:val="003054C2"/>
    <w:rsid w:val="0031030A"/>
    <w:rsid w:val="00335F36"/>
    <w:rsid w:val="003462C1"/>
    <w:rsid w:val="00352FCE"/>
    <w:rsid w:val="00367EF6"/>
    <w:rsid w:val="003711D2"/>
    <w:rsid w:val="0038380C"/>
    <w:rsid w:val="00386EDC"/>
    <w:rsid w:val="003B34FD"/>
    <w:rsid w:val="003C6FB4"/>
    <w:rsid w:val="003D588F"/>
    <w:rsid w:val="00417FB1"/>
    <w:rsid w:val="00422EC6"/>
    <w:rsid w:val="0042594F"/>
    <w:rsid w:val="004268A4"/>
    <w:rsid w:val="00441F7D"/>
    <w:rsid w:val="00450C85"/>
    <w:rsid w:val="004A1888"/>
    <w:rsid w:val="004B255D"/>
    <w:rsid w:val="004B751B"/>
    <w:rsid w:val="004D0412"/>
    <w:rsid w:val="004D592E"/>
    <w:rsid w:val="004F3C16"/>
    <w:rsid w:val="004F54C0"/>
    <w:rsid w:val="004F5AF5"/>
    <w:rsid w:val="005217B8"/>
    <w:rsid w:val="00525068"/>
    <w:rsid w:val="005427DA"/>
    <w:rsid w:val="005468DA"/>
    <w:rsid w:val="00552329"/>
    <w:rsid w:val="0056663F"/>
    <w:rsid w:val="00571299"/>
    <w:rsid w:val="00577FDE"/>
    <w:rsid w:val="005A1772"/>
    <w:rsid w:val="005A78AF"/>
    <w:rsid w:val="005C0515"/>
    <w:rsid w:val="005D7B57"/>
    <w:rsid w:val="005E0672"/>
    <w:rsid w:val="005F2903"/>
    <w:rsid w:val="005F3092"/>
    <w:rsid w:val="005F4C6C"/>
    <w:rsid w:val="005F7821"/>
    <w:rsid w:val="006320A5"/>
    <w:rsid w:val="006449AD"/>
    <w:rsid w:val="006976CA"/>
    <w:rsid w:val="006D257C"/>
    <w:rsid w:val="006D5F65"/>
    <w:rsid w:val="006E4AD5"/>
    <w:rsid w:val="00720EA1"/>
    <w:rsid w:val="00737079"/>
    <w:rsid w:val="0076530B"/>
    <w:rsid w:val="007956BC"/>
    <w:rsid w:val="007A621B"/>
    <w:rsid w:val="007B3B9D"/>
    <w:rsid w:val="007C44F3"/>
    <w:rsid w:val="007E1E52"/>
    <w:rsid w:val="007E5948"/>
    <w:rsid w:val="007F2109"/>
    <w:rsid w:val="0080249F"/>
    <w:rsid w:val="008168EF"/>
    <w:rsid w:val="008256E4"/>
    <w:rsid w:val="00827A38"/>
    <w:rsid w:val="008359AC"/>
    <w:rsid w:val="008460FB"/>
    <w:rsid w:val="00850D4C"/>
    <w:rsid w:val="00856689"/>
    <w:rsid w:val="00857D0E"/>
    <w:rsid w:val="008812F6"/>
    <w:rsid w:val="008823A7"/>
    <w:rsid w:val="00882405"/>
    <w:rsid w:val="00894597"/>
    <w:rsid w:val="00896854"/>
    <w:rsid w:val="008A32DC"/>
    <w:rsid w:val="008A4820"/>
    <w:rsid w:val="008A4D44"/>
    <w:rsid w:val="008C1854"/>
    <w:rsid w:val="008E3A62"/>
    <w:rsid w:val="008E4EA5"/>
    <w:rsid w:val="008F6F3D"/>
    <w:rsid w:val="00905717"/>
    <w:rsid w:val="00905A57"/>
    <w:rsid w:val="009333B9"/>
    <w:rsid w:val="00980AF5"/>
    <w:rsid w:val="00987608"/>
    <w:rsid w:val="009E1897"/>
    <w:rsid w:val="009E58C0"/>
    <w:rsid w:val="009F54D8"/>
    <w:rsid w:val="00A115B1"/>
    <w:rsid w:val="00A242F4"/>
    <w:rsid w:val="00A25920"/>
    <w:rsid w:val="00A27333"/>
    <w:rsid w:val="00A34833"/>
    <w:rsid w:val="00A536D0"/>
    <w:rsid w:val="00A90216"/>
    <w:rsid w:val="00AD1401"/>
    <w:rsid w:val="00AD7A5E"/>
    <w:rsid w:val="00AF4186"/>
    <w:rsid w:val="00B31B86"/>
    <w:rsid w:val="00B34507"/>
    <w:rsid w:val="00B60594"/>
    <w:rsid w:val="00B615CD"/>
    <w:rsid w:val="00B711ED"/>
    <w:rsid w:val="00BE41C2"/>
    <w:rsid w:val="00BF797D"/>
    <w:rsid w:val="00C01851"/>
    <w:rsid w:val="00C17D49"/>
    <w:rsid w:val="00C24ADB"/>
    <w:rsid w:val="00C24FCB"/>
    <w:rsid w:val="00C3450A"/>
    <w:rsid w:val="00C34B5D"/>
    <w:rsid w:val="00C3714A"/>
    <w:rsid w:val="00C52B34"/>
    <w:rsid w:val="00C62347"/>
    <w:rsid w:val="00C625C8"/>
    <w:rsid w:val="00C75E0D"/>
    <w:rsid w:val="00C878CE"/>
    <w:rsid w:val="00C90F8C"/>
    <w:rsid w:val="00C95C54"/>
    <w:rsid w:val="00CA11FD"/>
    <w:rsid w:val="00CB157F"/>
    <w:rsid w:val="00CB7DE9"/>
    <w:rsid w:val="00CD56A1"/>
    <w:rsid w:val="00CD6C12"/>
    <w:rsid w:val="00CF6BDF"/>
    <w:rsid w:val="00D03BCA"/>
    <w:rsid w:val="00D21F45"/>
    <w:rsid w:val="00D33BEE"/>
    <w:rsid w:val="00D3457E"/>
    <w:rsid w:val="00D651AA"/>
    <w:rsid w:val="00D76CE7"/>
    <w:rsid w:val="00D80512"/>
    <w:rsid w:val="00D93A18"/>
    <w:rsid w:val="00DB739F"/>
    <w:rsid w:val="00DB7BCE"/>
    <w:rsid w:val="00DC2C98"/>
    <w:rsid w:val="00DD4F87"/>
    <w:rsid w:val="00E110EF"/>
    <w:rsid w:val="00E16309"/>
    <w:rsid w:val="00E26203"/>
    <w:rsid w:val="00E27B7C"/>
    <w:rsid w:val="00E324A9"/>
    <w:rsid w:val="00E47BA8"/>
    <w:rsid w:val="00E53ED4"/>
    <w:rsid w:val="00E64798"/>
    <w:rsid w:val="00E82712"/>
    <w:rsid w:val="00E86308"/>
    <w:rsid w:val="00E924E2"/>
    <w:rsid w:val="00E97063"/>
    <w:rsid w:val="00EB5DE3"/>
    <w:rsid w:val="00EC2D34"/>
    <w:rsid w:val="00EC46E6"/>
    <w:rsid w:val="00ED1FB0"/>
    <w:rsid w:val="00EE786A"/>
    <w:rsid w:val="00EE7B32"/>
    <w:rsid w:val="00EF5101"/>
    <w:rsid w:val="00F2064D"/>
    <w:rsid w:val="00F26BD4"/>
    <w:rsid w:val="00F84B22"/>
    <w:rsid w:val="00F85F1C"/>
    <w:rsid w:val="00FB0375"/>
    <w:rsid w:val="00FC2A25"/>
    <w:rsid w:val="00FD3317"/>
    <w:rsid w:val="00FD4626"/>
    <w:rsid w:val="00FE6138"/>
    <w:rsid w:val="00FE666C"/>
    <w:rsid w:val="00FE7F94"/>
    <w:rsid w:val="00FF39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FC"/>
    <w:rPr>
      <w:sz w:val="24"/>
      <w:szCs w:val="24"/>
    </w:rPr>
  </w:style>
  <w:style w:type="paragraph" w:styleId="Heading1">
    <w:name w:val="heading 1"/>
    <w:basedOn w:val="Normal"/>
    <w:next w:val="Normal"/>
    <w:link w:val="Heading1Char"/>
    <w:uiPriority w:val="99"/>
    <w:qFormat/>
    <w:rsid w:val="00297EFC"/>
    <w:pPr>
      <w:keepNext/>
      <w:jc w:val="center"/>
      <w:outlineLvl w:val="0"/>
    </w:pPr>
    <w:rPr>
      <w:b/>
      <w:bCs/>
    </w:rPr>
  </w:style>
  <w:style w:type="paragraph" w:styleId="Heading2">
    <w:name w:val="heading 2"/>
    <w:basedOn w:val="Normal"/>
    <w:next w:val="Normal"/>
    <w:link w:val="Heading2Char"/>
    <w:uiPriority w:val="99"/>
    <w:qFormat/>
    <w:rsid w:val="00335F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35F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35F36"/>
    <w:pPr>
      <w:keepNext/>
      <w:spacing w:before="240" w:after="60"/>
      <w:outlineLvl w:val="3"/>
    </w:pPr>
    <w:rPr>
      <w:b/>
      <w:bCs/>
      <w:sz w:val="28"/>
      <w:szCs w:val="28"/>
    </w:rPr>
  </w:style>
  <w:style w:type="paragraph" w:styleId="Heading5">
    <w:name w:val="heading 5"/>
    <w:basedOn w:val="Normal"/>
    <w:next w:val="Normal"/>
    <w:link w:val="Heading5Char"/>
    <w:uiPriority w:val="99"/>
    <w:qFormat/>
    <w:rsid w:val="00335F36"/>
    <w:pPr>
      <w:spacing w:before="240" w:after="60"/>
      <w:outlineLvl w:val="4"/>
    </w:pPr>
    <w:rPr>
      <w:b/>
      <w:bCs/>
      <w:i/>
      <w:iCs/>
      <w:sz w:val="26"/>
      <w:szCs w:val="26"/>
    </w:rPr>
  </w:style>
  <w:style w:type="paragraph" w:styleId="Heading6">
    <w:name w:val="heading 6"/>
    <w:basedOn w:val="Normal"/>
    <w:next w:val="Normal"/>
    <w:link w:val="Heading6Char"/>
    <w:uiPriority w:val="99"/>
    <w:qFormat/>
    <w:rsid w:val="00335F36"/>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styleId="BodyTextIndent">
    <w:name w:val="Body Text Indent"/>
    <w:basedOn w:val="Normal"/>
    <w:link w:val="BodyTextIndentChar"/>
    <w:uiPriority w:val="99"/>
    <w:rsid w:val="00297EFC"/>
    <w:pPr>
      <w:ind w:firstLine="540"/>
    </w:pPr>
  </w:style>
  <w:style w:type="character" w:customStyle="1" w:styleId="BodyTextIndentChar">
    <w:name w:val="Body Text Indent Char"/>
    <w:basedOn w:val="DefaultParagraphFont"/>
    <w:link w:val="BodyTextIndent"/>
    <w:uiPriority w:val="99"/>
    <w:semiHidden/>
    <w:locked/>
    <w:rPr>
      <w:sz w:val="24"/>
      <w:szCs w:val="24"/>
    </w:rPr>
  </w:style>
  <w:style w:type="paragraph" w:styleId="BodyText">
    <w:name w:val="Body Text"/>
    <w:basedOn w:val="Normal"/>
    <w:link w:val="BodyTextChar"/>
    <w:uiPriority w:val="99"/>
    <w:rsid w:val="001D75F5"/>
    <w:pPr>
      <w:spacing w:after="120"/>
    </w:pPr>
  </w:style>
  <w:style w:type="character" w:customStyle="1" w:styleId="BodyTextChar">
    <w:name w:val="Body Text Char"/>
    <w:basedOn w:val="DefaultParagraphFont"/>
    <w:link w:val="BodyText"/>
    <w:uiPriority w:val="99"/>
    <w:semiHidden/>
    <w:locked/>
    <w:rPr>
      <w:sz w:val="24"/>
      <w:szCs w:val="24"/>
    </w:rPr>
  </w:style>
  <w:style w:type="table" w:styleId="TableGrid">
    <w:name w:val="Table Grid"/>
    <w:basedOn w:val="TableNormal"/>
    <w:uiPriority w:val="99"/>
    <w:rsid w:val="009333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Normal"/>
    <w:uiPriority w:val="99"/>
    <w:rsid w:val="005A1772"/>
    <w:pPr>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rsid w:val="00C3714A"/>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character" w:styleId="PageNumber">
    <w:name w:val="page number"/>
    <w:basedOn w:val="DefaultParagraphFont"/>
    <w:uiPriority w:val="99"/>
    <w:rsid w:val="00C3714A"/>
  </w:style>
  <w:style w:type="paragraph" w:styleId="Footer">
    <w:name w:val="footer"/>
    <w:basedOn w:val="Normal"/>
    <w:link w:val="FooterChar"/>
    <w:uiPriority w:val="99"/>
    <w:rsid w:val="00C3714A"/>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styleId="NormalWeb">
    <w:name w:val="Normal (Web)"/>
    <w:basedOn w:val="Normal"/>
    <w:uiPriority w:val="99"/>
    <w:rsid w:val="00894597"/>
    <w:pPr>
      <w:spacing w:before="100" w:beforeAutospacing="1" w:after="100" w:afterAutospacing="1"/>
    </w:pPr>
  </w:style>
  <w:style w:type="character" w:styleId="Hyperlink">
    <w:name w:val="Hyperlink"/>
    <w:basedOn w:val="DefaultParagraphFont"/>
    <w:uiPriority w:val="99"/>
    <w:rsid w:val="00894597"/>
    <w:rPr>
      <w:color w:val="auto"/>
      <w:u w:val="single"/>
    </w:rPr>
  </w:style>
  <w:style w:type="paragraph" w:styleId="Title">
    <w:name w:val="Title"/>
    <w:basedOn w:val="Normal"/>
    <w:link w:val="TitleChar"/>
    <w:uiPriority w:val="99"/>
    <w:qFormat/>
    <w:rsid w:val="00335F36"/>
    <w:pPr>
      <w:shd w:val="clear" w:color="auto" w:fill="FFFFFF"/>
      <w:jc w:val="center"/>
    </w:pPr>
    <w:rPr>
      <w:b/>
      <w:bCs/>
      <w:color w:val="000000"/>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odyTextIndent2">
    <w:name w:val="Body Text Indent 2"/>
    <w:basedOn w:val="Normal"/>
    <w:link w:val="BodyTextIndent2Char"/>
    <w:uiPriority w:val="99"/>
    <w:rsid w:val="00987608"/>
    <w:pPr>
      <w:spacing w:after="120" w:line="480" w:lineRule="auto"/>
      <w:ind w:left="283"/>
    </w:pPr>
  </w:style>
  <w:style w:type="character" w:customStyle="1" w:styleId="BodyTextIndent2Char">
    <w:name w:val="Body Text Indent 2 Char"/>
    <w:basedOn w:val="DefaultParagraphFont"/>
    <w:link w:val="BodyTextIndent2"/>
    <w:uiPriority w:val="99"/>
    <w:semiHidden/>
    <w:locked/>
    <w:rPr>
      <w:sz w:val="24"/>
      <w:szCs w:val="24"/>
    </w:rPr>
  </w:style>
  <w:style w:type="character" w:styleId="FootnoteReference">
    <w:name w:val="footnote reference"/>
    <w:basedOn w:val="DefaultParagraphFont"/>
    <w:uiPriority w:val="99"/>
    <w:semiHidden/>
    <w:rsid w:val="00987608"/>
    <w:rPr>
      <w:vertAlign w:val="superscript"/>
    </w:rPr>
  </w:style>
  <w:style w:type="paragraph" w:styleId="FootnoteText">
    <w:name w:val="footnote text"/>
    <w:basedOn w:val="Normal"/>
    <w:link w:val="FootnoteTextChar"/>
    <w:uiPriority w:val="99"/>
    <w:semiHidden/>
    <w:rsid w:val="00987608"/>
    <w:pPr>
      <w:widowControl w:val="0"/>
      <w:autoSpaceDE w:val="0"/>
      <w:autoSpaceDN w:val="0"/>
      <w:adjustRightInd w:val="0"/>
      <w:spacing w:line="480" w:lineRule="auto"/>
      <w:ind w:firstLine="560"/>
      <w:jc w:val="both"/>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PlainText">
    <w:name w:val="Plain Text"/>
    <w:basedOn w:val="Normal"/>
    <w:link w:val="PlainTextChar"/>
    <w:uiPriority w:val="99"/>
    <w:rsid w:val="0098760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NR">
    <w:name w:val="NR"/>
    <w:basedOn w:val="Normal"/>
    <w:uiPriority w:val="99"/>
    <w:rsid w:val="00987608"/>
  </w:style>
  <w:style w:type="paragraph" w:styleId="BodyText2">
    <w:name w:val="Body Text 2"/>
    <w:basedOn w:val="Normal"/>
    <w:link w:val="BodyText2Char"/>
    <w:uiPriority w:val="99"/>
    <w:rsid w:val="002C7E4C"/>
    <w:pPr>
      <w:spacing w:after="120" w:line="480" w:lineRule="auto"/>
    </w:pPr>
  </w:style>
  <w:style w:type="character" w:customStyle="1" w:styleId="BodyText2Char">
    <w:name w:val="Body Text 2 Char"/>
    <w:basedOn w:val="DefaultParagraphFont"/>
    <w:link w:val="BodyText2"/>
    <w:uiPriority w:val="99"/>
    <w:semiHidden/>
    <w:locked/>
    <w:rPr>
      <w:sz w:val="24"/>
      <w:szCs w:val="24"/>
    </w:rPr>
  </w:style>
  <w:style w:type="paragraph" w:styleId="BlockText">
    <w:name w:val="Block Text"/>
    <w:basedOn w:val="Normal"/>
    <w:uiPriority w:val="99"/>
    <w:rsid w:val="002C7E4C"/>
    <w:pPr>
      <w:ind w:left="57" w:right="57" w:firstLine="720"/>
      <w:jc w:val="both"/>
    </w:pPr>
  </w:style>
  <w:style w:type="paragraph" w:styleId="BodyTextIndent3">
    <w:name w:val="Body Text Indent 3"/>
    <w:basedOn w:val="Normal"/>
    <w:link w:val="BodyTextIndent3Char"/>
    <w:uiPriority w:val="99"/>
    <w:rsid w:val="008168E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sz w:val="16"/>
      <w:szCs w:val="16"/>
    </w:rPr>
  </w:style>
</w:styles>
</file>

<file path=word/webSettings.xml><?xml version="1.0" encoding="utf-8"?>
<w:webSettings xmlns:r="http://schemas.openxmlformats.org/officeDocument/2006/relationships" xmlns:w="http://schemas.openxmlformats.org/wordprocessingml/2006/main">
  <w:divs>
    <w:div w:id="477915478">
      <w:marLeft w:val="0"/>
      <w:marRight w:val="0"/>
      <w:marTop w:val="0"/>
      <w:marBottom w:val="0"/>
      <w:divBdr>
        <w:top w:val="none" w:sz="0" w:space="0" w:color="auto"/>
        <w:left w:val="none" w:sz="0" w:space="0" w:color="auto"/>
        <w:bottom w:val="none" w:sz="0" w:space="0" w:color="auto"/>
        <w:right w:val="none" w:sz="0" w:space="0" w:color="auto"/>
      </w:divBdr>
    </w:div>
    <w:div w:id="477915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12</Pages>
  <Words>4530</Words>
  <Characters>25826</Characters>
  <Application>Microsoft Office Outlook</Application>
  <DocSecurity>0</DocSecurity>
  <Lines>0</Lines>
  <Paragraphs>0</Paragraphs>
  <ScaleCrop>false</ScaleCrop>
  <Company>school4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subject/>
  <dc:creator>inna</dc:creator>
  <cp:keywords/>
  <dc:description/>
  <cp:lastModifiedBy>Миронова</cp:lastModifiedBy>
  <cp:revision>4</cp:revision>
  <cp:lastPrinted>2013-09-13T08:44:00Z</cp:lastPrinted>
  <dcterms:created xsi:type="dcterms:W3CDTF">2013-09-12T18:48:00Z</dcterms:created>
  <dcterms:modified xsi:type="dcterms:W3CDTF">2013-09-13T08:47:00Z</dcterms:modified>
</cp:coreProperties>
</file>