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15" w:rsidRDefault="00472F44" w:rsidP="00840581">
      <w:pPr>
        <w:spacing w:before="100" w:beforeAutospacing="1" w:after="0" w:line="240" w:lineRule="auto"/>
        <w:ind w:left="-567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8F1C15" w:rsidRPr="0084058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Тема урока: Общественное движение при Александре </w:t>
      </w:r>
      <w:r w:rsidR="008F1C15" w:rsidRPr="0084058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8F1C15" w:rsidRPr="0084058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472F44" w:rsidRPr="00840581" w:rsidRDefault="00472F44" w:rsidP="00840581">
      <w:pPr>
        <w:spacing w:before="100" w:beforeAutospacing="1" w:after="0" w:line="240" w:lineRule="auto"/>
        <w:ind w:left="-567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Подготовил учитель истории и обществознания Замковая Виктория Александровна (МБОУ СОШ УИОП г. Зернограда)</w:t>
      </w:r>
    </w:p>
    <w:p w:rsidR="008F1C15" w:rsidRPr="008F1C15" w:rsidRDefault="008F1C15" w:rsidP="00840581">
      <w:pPr>
        <w:numPr>
          <w:ilvl w:val="0"/>
          <w:numId w:val="1"/>
        </w:numPr>
        <w:tabs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Цели: </w:t>
      </w: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</w:t>
      </w: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1C15" w:rsidRPr="008F1C15" w:rsidRDefault="008F1C15" w:rsidP="00840581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раскрыть учащимся ситуацию, сложившуюся в обществе после Отечественной войны 1812 года; причины восстания</w:t>
      </w:r>
    </w:p>
    <w:p w:rsidR="008F1C15" w:rsidRPr="008F1C15" w:rsidRDefault="008F1C15" w:rsidP="00840581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личностями, входившими в тайные общества;</w:t>
      </w:r>
    </w:p>
    <w:p w:rsidR="008F1C15" w:rsidRPr="008F1C15" w:rsidRDefault="008F1C15" w:rsidP="00840581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основные идеи  проектов устройства России («Конституция» Н.Муравьева), «</w:t>
      </w:r>
      <w:proofErr w:type="gramStart"/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Русская</w:t>
      </w:r>
      <w:proofErr w:type="gramEnd"/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правда» П.Пестеля;</w:t>
      </w:r>
    </w:p>
    <w:p w:rsidR="008F1C15" w:rsidRPr="008F1C15" w:rsidRDefault="008F1C15" w:rsidP="00840581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цели и планы декабристов</w:t>
      </w:r>
    </w:p>
    <w:p w:rsidR="008F1C15" w:rsidRPr="008F1C15" w:rsidRDefault="008F1C15" w:rsidP="00840581">
      <w:pPr>
        <w:tabs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 Развивающие:</w:t>
      </w:r>
    </w:p>
    <w:p w:rsidR="008F1C15" w:rsidRPr="008F1C15" w:rsidRDefault="008F1C15" w:rsidP="00840581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наглядно-образное мышление учащихся;</w:t>
      </w:r>
    </w:p>
    <w:p w:rsidR="008F1C15" w:rsidRPr="00840581" w:rsidRDefault="008F1C15" w:rsidP="00840581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работать с таблицами;</w:t>
      </w:r>
    </w:p>
    <w:p w:rsidR="008F1C15" w:rsidRPr="008F1C15" w:rsidRDefault="008F1C15" w:rsidP="00840581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 развивать умение учащихся работать с источниками.</w:t>
      </w:r>
    </w:p>
    <w:p w:rsidR="008F1C15" w:rsidRPr="008F1C15" w:rsidRDefault="008F1C15" w:rsidP="00840581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мыслить, анализировать, доказывать, рассуждать.</w:t>
      </w:r>
    </w:p>
    <w:p w:rsidR="008F1C15" w:rsidRPr="008F1C15" w:rsidRDefault="008F1C15" w:rsidP="00840581">
      <w:pPr>
        <w:tabs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Воспитывающие:</w:t>
      </w:r>
    </w:p>
    <w:p w:rsidR="008F1C15" w:rsidRPr="008F1C15" w:rsidRDefault="008F1C15" w:rsidP="00840581">
      <w:pPr>
        <w:numPr>
          <w:ilvl w:val="0"/>
          <w:numId w:val="4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патриотизм, чувство гордости за свою страну.</w:t>
      </w:r>
    </w:p>
    <w:p w:rsidR="008F1C15" w:rsidRPr="008F1C15" w:rsidRDefault="008F1C15" w:rsidP="00840581">
      <w:pPr>
        <w:numPr>
          <w:ilvl w:val="0"/>
          <w:numId w:val="4"/>
        </w:numPr>
        <w:tabs>
          <w:tab w:val="clear" w:pos="720"/>
          <w:tab w:val="num" w:pos="-426"/>
        </w:tabs>
        <w:spacing w:before="100" w:beforeAutospacing="1" w:after="0" w:line="240" w:lineRule="auto"/>
        <w:ind w:left="-414" w:hanging="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уважение к гражданским ценностям, правам и свободам личности.</w:t>
      </w:r>
    </w:p>
    <w:p w:rsidR="008F1C15" w:rsidRPr="00840581" w:rsidRDefault="008F1C15" w:rsidP="00840581">
      <w:pPr>
        <w:pStyle w:val="c15"/>
        <w:spacing w:after="0" w:afterAutospacing="0"/>
        <w:ind w:left="-426"/>
        <w:jc w:val="both"/>
        <w:rPr>
          <w:rStyle w:val="c6"/>
          <w:color w:val="000000" w:themeColor="text1"/>
          <w:sz w:val="28"/>
          <w:szCs w:val="28"/>
        </w:rPr>
      </w:pPr>
    </w:p>
    <w:p w:rsidR="008F1C15" w:rsidRPr="00840581" w:rsidRDefault="008F1C15" w:rsidP="00840581">
      <w:pPr>
        <w:pStyle w:val="c15"/>
        <w:numPr>
          <w:ilvl w:val="0"/>
          <w:numId w:val="4"/>
        </w:numPr>
        <w:tabs>
          <w:tab w:val="clear" w:pos="720"/>
          <w:tab w:val="num" w:pos="-567"/>
        </w:tabs>
        <w:spacing w:after="0" w:afterAutospacing="0"/>
        <w:ind w:left="-426" w:firstLine="0"/>
        <w:jc w:val="both"/>
        <w:rPr>
          <w:color w:val="000000" w:themeColor="text1"/>
          <w:sz w:val="28"/>
          <w:szCs w:val="28"/>
        </w:rPr>
      </w:pPr>
      <w:r w:rsidRPr="00840581">
        <w:rPr>
          <w:rStyle w:val="c6"/>
          <w:b/>
          <w:bCs/>
          <w:i/>
          <w:iCs/>
          <w:color w:val="000000" w:themeColor="text1"/>
          <w:sz w:val="28"/>
          <w:szCs w:val="28"/>
        </w:rPr>
        <w:t>Оборудование:</w:t>
      </w:r>
      <w:r w:rsidRPr="00840581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840581">
        <w:rPr>
          <w:rStyle w:val="c0"/>
          <w:color w:val="000000" w:themeColor="text1"/>
          <w:sz w:val="28"/>
          <w:szCs w:val="28"/>
        </w:rPr>
        <w:t xml:space="preserve"> тексты программных документов Северного и Южного обществ («Конституция» Н.М. Муравьева и «</w:t>
      </w:r>
      <w:proofErr w:type="gramStart"/>
      <w:r w:rsidRPr="00840581">
        <w:rPr>
          <w:rStyle w:val="c0"/>
          <w:color w:val="000000" w:themeColor="text1"/>
          <w:sz w:val="28"/>
          <w:szCs w:val="28"/>
        </w:rPr>
        <w:t>Русская</w:t>
      </w:r>
      <w:proofErr w:type="gramEnd"/>
      <w:r w:rsidRPr="00840581">
        <w:rPr>
          <w:rStyle w:val="c0"/>
          <w:color w:val="000000" w:themeColor="text1"/>
          <w:sz w:val="28"/>
          <w:szCs w:val="28"/>
        </w:rPr>
        <w:t xml:space="preserve"> правда» П.И. Пестеля);</w:t>
      </w:r>
    </w:p>
    <w:p w:rsidR="008F1C15" w:rsidRPr="00840581" w:rsidRDefault="008F1C15" w:rsidP="00840581">
      <w:pPr>
        <w:pStyle w:val="c101"/>
        <w:numPr>
          <w:ilvl w:val="0"/>
          <w:numId w:val="4"/>
        </w:numPr>
        <w:tabs>
          <w:tab w:val="clear" w:pos="720"/>
          <w:tab w:val="num" w:pos="-567"/>
        </w:tabs>
        <w:spacing w:after="0" w:afterAutospacing="0"/>
        <w:ind w:left="-426" w:firstLine="0"/>
        <w:jc w:val="both"/>
        <w:rPr>
          <w:rStyle w:val="c0"/>
          <w:color w:val="000000" w:themeColor="text1"/>
          <w:sz w:val="28"/>
          <w:szCs w:val="28"/>
        </w:rPr>
      </w:pPr>
      <w:r w:rsidRPr="00840581">
        <w:rPr>
          <w:rStyle w:val="c0"/>
          <w:color w:val="000000" w:themeColor="text1"/>
          <w:sz w:val="28"/>
          <w:szCs w:val="28"/>
        </w:rPr>
        <w:t>компьютер, презентация</w:t>
      </w:r>
    </w:p>
    <w:p w:rsidR="00562F6D" w:rsidRPr="00472F44" w:rsidRDefault="00562F6D" w:rsidP="00840581">
      <w:pPr>
        <w:pStyle w:val="a3"/>
        <w:shd w:val="clear" w:color="auto" w:fill="FFFFFF"/>
        <w:spacing w:after="0" w:afterAutospacing="0"/>
        <w:ind w:left="-426"/>
        <w:jc w:val="both"/>
        <w:rPr>
          <w:b/>
          <w:i/>
          <w:color w:val="000000" w:themeColor="text1"/>
          <w:sz w:val="28"/>
          <w:szCs w:val="28"/>
        </w:rPr>
      </w:pPr>
      <w:r w:rsidRPr="00840581">
        <w:rPr>
          <w:color w:val="000000" w:themeColor="text1"/>
          <w:sz w:val="28"/>
          <w:szCs w:val="28"/>
        </w:rPr>
        <w:t>1</w:t>
      </w:r>
      <w:r w:rsidRPr="00472F44">
        <w:rPr>
          <w:b/>
          <w:i/>
          <w:color w:val="000000" w:themeColor="text1"/>
          <w:sz w:val="28"/>
          <w:szCs w:val="28"/>
        </w:rPr>
        <w:t>. Предпосылки возникновения движения декабристов</w:t>
      </w:r>
    </w:p>
    <w:p w:rsidR="00562F6D" w:rsidRPr="00840581" w:rsidRDefault="00562F6D" w:rsidP="00840581">
      <w:pPr>
        <w:pStyle w:val="a3"/>
        <w:shd w:val="clear" w:color="auto" w:fill="FFFFFF"/>
        <w:spacing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840581">
        <w:rPr>
          <w:color w:val="000000" w:themeColor="text1"/>
          <w:sz w:val="28"/>
          <w:szCs w:val="28"/>
        </w:rPr>
        <w:t> </w:t>
      </w:r>
      <w:r w:rsidRPr="00840581">
        <w:rPr>
          <w:i/>
          <w:iCs/>
          <w:color w:val="000000" w:themeColor="text1"/>
          <w:sz w:val="28"/>
          <w:szCs w:val="28"/>
        </w:rPr>
        <w:t xml:space="preserve">Учитель: </w:t>
      </w:r>
      <w:r w:rsidRPr="00840581">
        <w:rPr>
          <w:color w:val="000000" w:themeColor="text1"/>
          <w:sz w:val="28"/>
          <w:szCs w:val="28"/>
        </w:rPr>
        <w:t xml:space="preserve">в начале XIX </w:t>
      </w:r>
      <w:proofErr w:type="gramStart"/>
      <w:r w:rsidRPr="00840581">
        <w:rPr>
          <w:color w:val="000000" w:themeColor="text1"/>
          <w:sz w:val="28"/>
          <w:szCs w:val="28"/>
        </w:rPr>
        <w:t>в</w:t>
      </w:r>
      <w:proofErr w:type="gramEnd"/>
      <w:r w:rsidRPr="00840581">
        <w:rPr>
          <w:color w:val="000000" w:themeColor="text1"/>
          <w:sz w:val="28"/>
          <w:szCs w:val="28"/>
        </w:rPr>
        <w:t xml:space="preserve">. </w:t>
      </w:r>
      <w:proofErr w:type="gramStart"/>
      <w:r w:rsidRPr="00840581">
        <w:rPr>
          <w:color w:val="000000" w:themeColor="text1"/>
          <w:sz w:val="28"/>
          <w:szCs w:val="28"/>
        </w:rPr>
        <w:t>Россия</w:t>
      </w:r>
      <w:proofErr w:type="gramEnd"/>
      <w:r w:rsidRPr="00840581">
        <w:rPr>
          <w:color w:val="000000" w:themeColor="text1"/>
          <w:sz w:val="28"/>
          <w:szCs w:val="28"/>
        </w:rPr>
        <w:t xml:space="preserve"> вышла победительницей из тяжелого противостояния с наполеоновской Францией и содействовала освобождению от иноземного господства некоторых европейских народов. Однако успехи имели оборотную сторону: в стране был законсервирован существовавший строй, сохранялось крепостное право. Продвижение по пути прогресса оказалось замедлено.</w:t>
      </w:r>
    </w:p>
    <w:p w:rsidR="00562F6D" w:rsidRPr="00840581" w:rsidRDefault="00562F6D" w:rsidP="00840581">
      <w:pPr>
        <w:pStyle w:val="a3"/>
        <w:shd w:val="clear" w:color="auto" w:fill="FFFFFF"/>
        <w:spacing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840581">
        <w:rPr>
          <w:color w:val="000000" w:themeColor="text1"/>
          <w:sz w:val="28"/>
          <w:szCs w:val="28"/>
        </w:rPr>
        <w:t xml:space="preserve">В этих условиях вопрос о необходимости преобразований тайно и открыто обсуждался в высших слоях общества. На первый план выступили проблемы </w:t>
      </w:r>
      <w:proofErr w:type="gramStart"/>
      <w:r w:rsidRPr="00840581">
        <w:rPr>
          <w:color w:val="000000" w:themeColor="text1"/>
          <w:sz w:val="28"/>
          <w:szCs w:val="28"/>
        </w:rPr>
        <w:t>принятии</w:t>
      </w:r>
      <w:proofErr w:type="gramEnd"/>
      <w:r w:rsidRPr="00840581">
        <w:rPr>
          <w:color w:val="000000" w:themeColor="text1"/>
          <w:sz w:val="28"/>
          <w:szCs w:val="28"/>
        </w:rPr>
        <w:t xml:space="preserve"> конституции и отмены крепостного права. Давайте рассмотрим более </w:t>
      </w:r>
      <w:r w:rsidRPr="00840581">
        <w:rPr>
          <w:color w:val="000000" w:themeColor="text1"/>
          <w:sz w:val="28"/>
          <w:szCs w:val="28"/>
        </w:rPr>
        <w:lastRenderedPageBreak/>
        <w:t>детально причины, способствовавшие формированию прогрессивных взглядов у передовой части русского общества.</w:t>
      </w:r>
    </w:p>
    <w:p w:rsidR="00562F6D" w:rsidRPr="00840581" w:rsidRDefault="00562F6D" w:rsidP="00472F44">
      <w:pPr>
        <w:pStyle w:val="a3"/>
        <w:shd w:val="clear" w:color="auto" w:fill="FFFFFF"/>
        <w:spacing w:after="0" w:afterAutospacing="0"/>
        <w:ind w:left="-426"/>
        <w:jc w:val="both"/>
        <w:rPr>
          <w:color w:val="000000" w:themeColor="text1"/>
          <w:sz w:val="28"/>
          <w:szCs w:val="28"/>
        </w:rPr>
      </w:pPr>
      <w:r w:rsidRPr="00840581">
        <w:rPr>
          <w:color w:val="000000" w:themeColor="text1"/>
          <w:sz w:val="28"/>
          <w:szCs w:val="28"/>
        </w:rPr>
        <w:t>Учитель совместно с учениками выделяет основные причины появления тайных обществ</w:t>
      </w:r>
      <w:proofErr w:type="gramStart"/>
      <w:r w:rsidRPr="00840581">
        <w:rPr>
          <w:color w:val="000000" w:themeColor="text1"/>
          <w:sz w:val="28"/>
          <w:szCs w:val="28"/>
        </w:rPr>
        <w:t>.(</w:t>
      </w:r>
      <w:proofErr w:type="gramEnd"/>
      <w:r w:rsidRPr="00840581">
        <w:rPr>
          <w:color w:val="000000" w:themeColor="text1"/>
          <w:sz w:val="28"/>
          <w:szCs w:val="28"/>
        </w:rPr>
        <w:t>работа с учебником)</w:t>
      </w:r>
    </w:p>
    <w:p w:rsidR="007E732B" w:rsidRPr="00840581" w:rsidRDefault="008F1C15" w:rsidP="00840581">
      <w:pPr>
        <w:tabs>
          <w:tab w:val="num" w:pos="-426"/>
        </w:tabs>
        <w:spacing w:before="100" w:beforeAutospacing="1" w:after="0" w:line="240" w:lineRule="auto"/>
        <w:ind w:left="-567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58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Причины</w:t>
      </w:r>
      <w:r w:rsidR="00562F6D" w:rsidRPr="0084058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появления декабристках организаций </w:t>
      </w:r>
      <w:r w:rsidRPr="0084058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:</w:t>
      </w:r>
      <w:proofErr w:type="gramStart"/>
      <w:r w:rsidRPr="008405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br/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Влияние русского и французского просвещения,</w:t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-Патриотический подъем после войны 1812 г.,</w:t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-Реакция во внутренней политике в 10-е гг. 19 в.</w:t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-Реформаторская деятельность Александра I до 1812 г.</w:t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-Начало кризиса феодально-крепостнической системы.</w:t>
      </w:r>
      <w:r w:rsidRPr="008405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62F6D" w:rsidRPr="00472F44" w:rsidRDefault="00562F6D" w:rsidP="00840581">
      <w:pPr>
        <w:pStyle w:val="a4"/>
        <w:numPr>
          <w:ilvl w:val="0"/>
          <w:numId w:val="1"/>
        </w:numPr>
        <w:tabs>
          <w:tab w:val="num" w:pos="-426"/>
        </w:tabs>
        <w:spacing w:before="100" w:beforeAutospacing="1"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Преддекабристские</w:t>
      </w:r>
      <w:proofErr w:type="spellEnd"/>
      <w:r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организации — «Союз Спасения» и «Союз Благоденствия».</w:t>
      </w:r>
    </w:p>
    <w:p w:rsidR="00562F6D" w:rsidRPr="00840581" w:rsidRDefault="00562F6D" w:rsidP="00840581">
      <w:pPr>
        <w:pStyle w:val="a4"/>
        <w:spacing w:before="100" w:beforeAutospacing="1"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рассказывает о том, когда и при каких обстоятельствах была создана первая организация будущих декабристов — «Союз Спасения», кто являлся участником этого тайного общества, какие ставились задачи, как предполагалось их осуществить, почему на смену «Союзу Спасения» два года спустя пришел «Союз Благоденствия» и в чем заключались различия этих организаций.</w:t>
      </w:r>
    </w:p>
    <w:p w:rsidR="00562F6D" w:rsidRPr="00840581" w:rsidRDefault="00562F6D" w:rsidP="00840581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Северное и Южное тайные общества. Далее следует рассказ о создании тех тайных обществ, которые участвовали в восстаниях в декабре 1825 г. и в январе 1826 г.</w:t>
      </w:r>
    </w:p>
    <w:p w:rsidR="00562F6D" w:rsidRPr="00840581" w:rsidRDefault="00562F6D" w:rsidP="00840581">
      <w:pPr>
        <w:pStyle w:val="a4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0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ходу рассказа учениками составляется таблица.</w:t>
      </w:r>
    </w:p>
    <w:tbl>
      <w:tblPr>
        <w:tblStyle w:val="a5"/>
        <w:tblW w:w="10207" w:type="dxa"/>
        <w:tblInd w:w="-318" w:type="dxa"/>
        <w:tblLayout w:type="fixed"/>
        <w:tblLook w:val="04A0"/>
      </w:tblPr>
      <w:tblGrid>
        <w:gridCol w:w="2411"/>
        <w:gridCol w:w="1701"/>
        <w:gridCol w:w="2268"/>
        <w:gridCol w:w="2268"/>
        <w:gridCol w:w="1559"/>
      </w:tblGrid>
      <w:tr w:rsidR="00BF2C75" w:rsidRPr="00840581" w:rsidTr="00BF2C75">
        <w:tc>
          <w:tcPr>
            <w:tcW w:w="2411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организации</w:t>
            </w:r>
          </w:p>
        </w:tc>
        <w:tc>
          <w:tcPr>
            <w:tcW w:w="1701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Хронологические рамки</w:t>
            </w:r>
          </w:p>
        </w:tc>
        <w:tc>
          <w:tcPr>
            <w:tcW w:w="2268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Руководители </w:t>
            </w:r>
          </w:p>
        </w:tc>
        <w:tc>
          <w:tcPr>
            <w:tcW w:w="2268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Цели </w:t>
            </w:r>
          </w:p>
        </w:tc>
        <w:tc>
          <w:tcPr>
            <w:tcW w:w="1559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Программные документы</w:t>
            </w:r>
          </w:p>
        </w:tc>
      </w:tr>
      <w:tr w:rsidR="00BF2C75" w:rsidRPr="00840581" w:rsidTr="00BF2C75">
        <w:tc>
          <w:tcPr>
            <w:tcW w:w="2411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Союз спасения</w:t>
            </w:r>
          </w:p>
        </w:tc>
        <w:tc>
          <w:tcPr>
            <w:tcW w:w="1701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1816-1818</w:t>
            </w:r>
          </w:p>
        </w:tc>
        <w:tc>
          <w:tcPr>
            <w:tcW w:w="2268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А. Муравьев, С. Трубецкой, Н Муравьев, М. И С. Муравьевы - Апостолы, И. Якушкин</w:t>
            </w:r>
          </w:p>
        </w:tc>
        <w:tc>
          <w:tcPr>
            <w:tcW w:w="2268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Уничтожение крепостного права, свержение самодержавия, «препятствовать всякому злу, обличать злоупотребления чиновников и частных лиц»</w:t>
            </w:r>
          </w:p>
        </w:tc>
        <w:tc>
          <w:tcPr>
            <w:tcW w:w="1559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Устав «Союза Спасения»</w:t>
            </w:r>
          </w:p>
        </w:tc>
      </w:tr>
      <w:tr w:rsidR="00BF2C75" w:rsidRPr="00840581" w:rsidTr="00BF2C75">
        <w:tc>
          <w:tcPr>
            <w:tcW w:w="2411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Союз благоденствия</w:t>
            </w:r>
          </w:p>
        </w:tc>
        <w:tc>
          <w:tcPr>
            <w:tcW w:w="1701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1818-1821</w:t>
            </w:r>
          </w:p>
        </w:tc>
        <w:tc>
          <w:tcPr>
            <w:tcW w:w="2268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А. Муравьев, С. Трубецкой, Н. Муравьев, М. И С. Муравьевы — Апостолы, И. Якушкин, П. </w:t>
            </w: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Пестель, Е. Оболенский</w:t>
            </w:r>
          </w:p>
        </w:tc>
        <w:tc>
          <w:tcPr>
            <w:tcW w:w="2268" w:type="dxa"/>
          </w:tcPr>
          <w:p w:rsidR="00BF2C75" w:rsidRPr="00840581" w:rsidRDefault="00F90B03" w:rsidP="00840581">
            <w:pPr>
              <w:pStyle w:val="a4"/>
              <w:spacing w:before="100" w:beforeAutospacing="1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Пропаганда антикрепостнических идей, поддержка либеральных реформ правительства, </w:t>
            </w: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содействие подготовке общественного мнения к предстоящим реформам (введению конституции и освобождению крестьян) – для этого отводилось 10 лет</w:t>
            </w:r>
          </w:p>
        </w:tc>
        <w:tc>
          <w:tcPr>
            <w:tcW w:w="1559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«Зеленая книга» (состояла из 2-х частей)</w:t>
            </w:r>
          </w:p>
        </w:tc>
      </w:tr>
      <w:tr w:rsidR="00BF2C75" w:rsidRPr="00840581" w:rsidTr="00BF2C75">
        <w:tc>
          <w:tcPr>
            <w:tcW w:w="2411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Северное тайное общество</w:t>
            </w:r>
          </w:p>
        </w:tc>
        <w:tc>
          <w:tcPr>
            <w:tcW w:w="1701" w:type="dxa"/>
          </w:tcPr>
          <w:p w:rsidR="00BF2C75" w:rsidRPr="00840581" w:rsidRDefault="00F90B03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1821-1825</w:t>
            </w:r>
          </w:p>
        </w:tc>
        <w:tc>
          <w:tcPr>
            <w:tcW w:w="2268" w:type="dxa"/>
          </w:tcPr>
          <w:p w:rsidR="00BF2C75" w:rsidRPr="00840581" w:rsidRDefault="00F90B03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А. Муравьев, С. Трубецкой, Н. Муравьев, Е. Оболенский, А. Бестужев, К. </w:t>
            </w:r>
            <w:proofErr w:type="spellStart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Рылев</w:t>
            </w:r>
            <w:proofErr w:type="spellEnd"/>
          </w:p>
        </w:tc>
        <w:tc>
          <w:tcPr>
            <w:tcW w:w="2268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BF2C75" w:rsidRPr="00840581" w:rsidRDefault="00F90B03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«Конституция» Н.Муравьева</w:t>
            </w:r>
          </w:p>
        </w:tc>
      </w:tr>
      <w:tr w:rsidR="00BF2C75" w:rsidRPr="00840581" w:rsidTr="00BF2C75">
        <w:tc>
          <w:tcPr>
            <w:tcW w:w="2411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Южное тайное общество</w:t>
            </w:r>
          </w:p>
        </w:tc>
        <w:tc>
          <w:tcPr>
            <w:tcW w:w="1701" w:type="dxa"/>
          </w:tcPr>
          <w:p w:rsidR="00BF2C75" w:rsidRPr="00840581" w:rsidRDefault="00F90B03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1821-1825</w:t>
            </w:r>
          </w:p>
        </w:tc>
        <w:tc>
          <w:tcPr>
            <w:tcW w:w="2268" w:type="dxa"/>
          </w:tcPr>
          <w:p w:rsidR="00BF2C75" w:rsidRPr="00840581" w:rsidRDefault="00DD33E1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П. Пестель, С. Муравьев — Апостол, М. Бестужев — Рюмин</w:t>
            </w:r>
          </w:p>
        </w:tc>
        <w:tc>
          <w:tcPr>
            <w:tcW w:w="2268" w:type="dxa"/>
          </w:tcPr>
          <w:p w:rsidR="00BF2C75" w:rsidRPr="00840581" w:rsidRDefault="00BF2C75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BF2C75" w:rsidRPr="00840581" w:rsidRDefault="00F90B03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Русская</w:t>
            </w:r>
            <w:proofErr w:type="gramEnd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Правда» П.Пестеля</w:t>
            </w:r>
          </w:p>
        </w:tc>
      </w:tr>
    </w:tbl>
    <w:p w:rsidR="00472F44" w:rsidRPr="00472F44" w:rsidRDefault="00472F44" w:rsidP="00472F44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E2E00" w:rsidRPr="00472F44" w:rsidRDefault="00472F44" w:rsidP="00472F44">
      <w:pPr>
        <w:pStyle w:val="a4"/>
        <w:spacing w:before="100" w:beforeAutospacing="1"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4.</w:t>
      </w:r>
      <w:r w:rsidR="002E2E00"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Работа и анализ источников  (программных документов Северного и Южного обществ). По ходу работы составляется таблица. </w:t>
      </w:r>
    </w:p>
    <w:p w:rsidR="00472F44" w:rsidRPr="00472F44" w:rsidRDefault="00472F44" w:rsidP="00472F44">
      <w:pPr>
        <w:pStyle w:val="a4"/>
        <w:spacing w:before="100" w:beforeAutospacing="1" w:after="0" w:line="240" w:lineRule="auto"/>
        <w:ind w:left="-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472F44" w:rsidRPr="00840581" w:rsidRDefault="00472F44" w:rsidP="00472F44">
      <w:pPr>
        <w:pStyle w:val="a4"/>
        <w:spacing w:before="100" w:beforeAutospacing="1"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3261"/>
        <w:gridCol w:w="2977"/>
        <w:gridCol w:w="3651"/>
      </w:tblGrid>
      <w:tr w:rsidR="002E2E00" w:rsidRPr="00840581" w:rsidTr="002E2E00">
        <w:tc>
          <w:tcPr>
            <w:tcW w:w="3261" w:type="dxa"/>
          </w:tcPr>
          <w:p w:rsidR="002E2E00" w:rsidRPr="00840581" w:rsidRDefault="002E2E00" w:rsidP="00840581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Вопросы для сравнения</w:t>
            </w:r>
          </w:p>
        </w:tc>
        <w:tc>
          <w:tcPr>
            <w:tcW w:w="2977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Русская</w:t>
            </w:r>
            <w:proofErr w:type="gramEnd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правда» П.Пестеля</w:t>
            </w:r>
          </w:p>
        </w:tc>
        <w:tc>
          <w:tcPr>
            <w:tcW w:w="3651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«Конституция» Н.Муравьева</w:t>
            </w:r>
          </w:p>
        </w:tc>
      </w:tr>
      <w:tr w:rsidR="002E2E00" w:rsidRPr="00840581" w:rsidTr="002E2E00">
        <w:tc>
          <w:tcPr>
            <w:tcW w:w="3261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Государственное устройство </w:t>
            </w:r>
          </w:p>
        </w:tc>
        <w:tc>
          <w:tcPr>
            <w:tcW w:w="2977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Республика  </w:t>
            </w:r>
          </w:p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глава государства президент,</w:t>
            </w:r>
          </w:p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Однопалатный парламент (Державная дума).</w:t>
            </w:r>
          </w:p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Унитарное устройство</w:t>
            </w:r>
          </w:p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1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Конституционная монархия</w:t>
            </w:r>
          </w:p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Император – исполнительная власть</w:t>
            </w:r>
          </w:p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2-х палатный парламент – </w:t>
            </w:r>
            <w:proofErr w:type="gramStart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законодательная</w:t>
            </w:r>
            <w:proofErr w:type="gramEnd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Федеративное устройство</w:t>
            </w:r>
          </w:p>
        </w:tc>
      </w:tr>
      <w:tr w:rsidR="002E2E00" w:rsidRPr="00840581" w:rsidTr="002E2E00">
        <w:tc>
          <w:tcPr>
            <w:tcW w:w="3261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Вопрос об отмене крепостного права</w:t>
            </w:r>
          </w:p>
        </w:tc>
        <w:tc>
          <w:tcPr>
            <w:tcW w:w="2977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Освобождение крестьян без земли</w:t>
            </w:r>
          </w:p>
          <w:p w:rsidR="00A61F42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Личная свобода</w:t>
            </w:r>
          </w:p>
        </w:tc>
        <w:tc>
          <w:tcPr>
            <w:tcW w:w="3651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Сохранение приусадебного хозяйства</w:t>
            </w:r>
            <w:r w:rsidR="00A61F42"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«под огороды» и по 2 десятины пахотной земли на двор</w:t>
            </w:r>
          </w:p>
          <w:p w:rsidR="00A61F42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Личная свобода</w:t>
            </w:r>
          </w:p>
        </w:tc>
      </w:tr>
      <w:tr w:rsidR="002E2E00" w:rsidRPr="00840581" w:rsidTr="002E2E00">
        <w:tc>
          <w:tcPr>
            <w:tcW w:w="3261" w:type="dxa"/>
          </w:tcPr>
          <w:p w:rsidR="002E2E00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Аграрный вопрос</w:t>
            </w:r>
          </w:p>
        </w:tc>
        <w:tc>
          <w:tcPr>
            <w:tcW w:w="2977" w:type="dxa"/>
          </w:tcPr>
          <w:p w:rsidR="002E2E00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общественного и частного фонда.</w:t>
            </w:r>
          </w:p>
          <w:p w:rsidR="00A61F42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Общественный фонд</w:t>
            </w:r>
          </w:p>
          <w:p w:rsidR="00A61F42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Изъятие земли у помещиков:</w:t>
            </w:r>
          </w:p>
          <w:p w:rsidR="00A61F42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Более 10тыс. десятин </w:t>
            </w:r>
            <w:r w:rsidR="00885F09"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полное</w:t>
            </w:r>
            <w:proofErr w:type="gramEnd"/>
            <w:r w:rsidR="00885F09"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1F42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5-10 тыс. десятин – половина</w:t>
            </w:r>
            <w:r w:rsidR="00885F09"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61F42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Частный фонд служит «изобилию»</w:t>
            </w:r>
          </w:p>
        </w:tc>
        <w:tc>
          <w:tcPr>
            <w:tcW w:w="3651" w:type="dxa"/>
          </w:tcPr>
          <w:p w:rsidR="002E2E00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Сохранение частной собственности на землю </w:t>
            </w:r>
          </w:p>
          <w:p w:rsidR="00A61F42" w:rsidRPr="00840581" w:rsidRDefault="00A61F42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«Земля помещиков остается за ними».</w:t>
            </w:r>
          </w:p>
        </w:tc>
      </w:tr>
      <w:tr w:rsidR="002E2E00" w:rsidRPr="00840581" w:rsidTr="002E2E00">
        <w:tc>
          <w:tcPr>
            <w:tcW w:w="3261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51" w:type="dxa"/>
          </w:tcPr>
          <w:p w:rsidR="002E2E00" w:rsidRPr="00840581" w:rsidRDefault="002E2E00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E2E00" w:rsidRPr="00840581" w:rsidTr="002E2E00">
        <w:tc>
          <w:tcPr>
            <w:tcW w:w="3261" w:type="dxa"/>
          </w:tcPr>
          <w:p w:rsidR="002E2E00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Вопрос об отмене сословий </w:t>
            </w:r>
          </w:p>
        </w:tc>
        <w:tc>
          <w:tcPr>
            <w:tcW w:w="2977" w:type="dxa"/>
          </w:tcPr>
          <w:p w:rsidR="002E2E00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Отмена сословий</w:t>
            </w:r>
          </w:p>
        </w:tc>
        <w:tc>
          <w:tcPr>
            <w:tcW w:w="3651" w:type="dxa"/>
          </w:tcPr>
          <w:p w:rsidR="002E2E00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Отмена сословий</w:t>
            </w:r>
          </w:p>
        </w:tc>
      </w:tr>
      <w:tr w:rsidR="002E2E00" w:rsidRPr="00840581" w:rsidTr="002E2E00">
        <w:tc>
          <w:tcPr>
            <w:tcW w:w="3261" w:type="dxa"/>
          </w:tcPr>
          <w:p w:rsidR="002E2E00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Гражданские свободы</w:t>
            </w:r>
            <w:proofErr w:type="gramStart"/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2977" w:type="dxa"/>
          </w:tcPr>
          <w:p w:rsidR="002E2E00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?</w:t>
            </w:r>
          </w:p>
        </w:tc>
        <w:tc>
          <w:tcPr>
            <w:tcW w:w="3651" w:type="dxa"/>
          </w:tcPr>
          <w:p w:rsidR="002E2E00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?</w:t>
            </w:r>
          </w:p>
        </w:tc>
      </w:tr>
      <w:tr w:rsidR="00885F09" w:rsidRPr="00840581" w:rsidTr="002E2E00">
        <w:tc>
          <w:tcPr>
            <w:tcW w:w="3261" w:type="dxa"/>
          </w:tcPr>
          <w:p w:rsidR="00885F09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Национальный вопрос</w:t>
            </w:r>
          </w:p>
        </w:tc>
        <w:tc>
          <w:tcPr>
            <w:tcW w:w="2977" w:type="dxa"/>
          </w:tcPr>
          <w:p w:rsidR="00885F09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?</w:t>
            </w:r>
          </w:p>
        </w:tc>
        <w:tc>
          <w:tcPr>
            <w:tcW w:w="3651" w:type="dxa"/>
          </w:tcPr>
          <w:p w:rsidR="00885F09" w:rsidRPr="00840581" w:rsidRDefault="00885F09" w:rsidP="00840581">
            <w:pPr>
              <w:pStyle w:val="a4"/>
              <w:spacing w:before="100" w:beforeAutospacing="1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405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? </w:t>
            </w:r>
          </w:p>
        </w:tc>
      </w:tr>
    </w:tbl>
    <w:p w:rsidR="00562F6D" w:rsidRPr="00840581" w:rsidRDefault="00562F6D" w:rsidP="00840581">
      <w:pPr>
        <w:pStyle w:val="a4"/>
        <w:spacing w:before="100" w:beforeAutospacing="1" w:after="0" w:line="240" w:lineRule="auto"/>
        <w:ind w:left="305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1C15" w:rsidRPr="00472F44" w:rsidRDefault="00885F09" w:rsidP="00840581">
      <w:pPr>
        <w:spacing w:before="100" w:beforeAutospacing="1"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0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</w:t>
      </w:r>
      <w:r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.Подведение итогов урока</w:t>
      </w:r>
      <w:proofErr w:type="gramStart"/>
      <w:r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.</w:t>
      </w:r>
      <w:proofErr w:type="gramEnd"/>
    </w:p>
    <w:p w:rsidR="00885F09" w:rsidRPr="00472F44" w:rsidRDefault="00885F09" w:rsidP="00840581">
      <w:pPr>
        <w:spacing w:before="100" w:beforeAutospacing="1" w:after="0" w:line="240" w:lineRule="auto"/>
        <w:ind w:left="-567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6. Домашнее задание: п.8, завершить таблицу</w:t>
      </w:r>
      <w:proofErr w:type="gramStart"/>
      <w:r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,</w:t>
      </w:r>
      <w:proofErr w:type="gramEnd"/>
      <w:r w:rsidRPr="00472F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термины стр.59</w:t>
      </w:r>
    </w:p>
    <w:p w:rsidR="00885F09" w:rsidRPr="00472F44" w:rsidRDefault="00885F09" w:rsidP="00562F6D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:rsidR="00885F09" w:rsidRPr="00840581" w:rsidRDefault="00885F09" w:rsidP="00562F6D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840581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</w:t>
      </w:r>
      <w:proofErr w:type="gramStart"/>
      <w:r w:rsidRPr="00840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5A9D" w:rsidRPr="00840581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165A9D" w:rsidRDefault="00165A9D" w:rsidP="00562F6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Русской Истории. М.,: Белый город, 2005. с.430</w:t>
      </w:r>
    </w:p>
    <w:p w:rsidR="00165A9D" w:rsidRDefault="00165A9D" w:rsidP="00165A9D">
      <w:pPr>
        <w:shd w:val="clear" w:color="auto" w:fill="FFFFFF"/>
        <w:ind w:left="-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65A9D">
        <w:rPr>
          <w:rFonts w:ascii="Times New Roman" w:hAnsi="Times New Roman" w:cs="Times New Roman"/>
          <w:bCs/>
          <w:spacing w:val="-2"/>
          <w:sz w:val="28"/>
          <w:szCs w:val="28"/>
        </w:rPr>
        <w:t>Данилов А. А</w:t>
      </w:r>
      <w:r w:rsidRPr="00165A9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</w:t>
      </w:r>
      <w:r w:rsidRPr="00165A9D">
        <w:rPr>
          <w:rFonts w:ascii="Times New Roman" w:hAnsi="Times New Roman" w:cs="Times New Roman"/>
          <w:spacing w:val="-2"/>
          <w:sz w:val="28"/>
          <w:szCs w:val="28"/>
        </w:rPr>
        <w:t>История России,</w:t>
      </w:r>
      <w:r w:rsidRPr="00165A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5A9D">
        <w:rPr>
          <w:rFonts w:ascii="Times New Roman" w:hAnsi="Times New Roman" w:cs="Times New Roman"/>
          <w:spacing w:val="-7"/>
          <w:sz w:val="28"/>
          <w:szCs w:val="28"/>
          <w:lang w:val="en-US"/>
        </w:rPr>
        <w:t>XIX</w:t>
      </w:r>
      <w:r w:rsidRPr="00165A9D">
        <w:rPr>
          <w:rFonts w:ascii="Times New Roman" w:hAnsi="Times New Roman" w:cs="Times New Roman"/>
          <w:spacing w:val="-7"/>
          <w:sz w:val="28"/>
          <w:szCs w:val="28"/>
        </w:rPr>
        <w:t xml:space="preserve"> в.</w:t>
      </w:r>
      <w:r w:rsidRPr="00165A9D">
        <w:rPr>
          <w:rFonts w:ascii="Times New Roman" w:hAnsi="Times New Roman" w:cs="Times New Roman"/>
          <w:spacing w:val="-2"/>
          <w:sz w:val="28"/>
          <w:szCs w:val="28"/>
        </w:rPr>
        <w:t>: учеб</w:t>
      </w:r>
      <w:proofErr w:type="gramStart"/>
      <w:r w:rsidRPr="00165A9D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165A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65A9D">
        <w:rPr>
          <w:rFonts w:ascii="Times New Roman" w:hAnsi="Times New Roman" w:cs="Times New Roman"/>
          <w:spacing w:val="-2"/>
          <w:sz w:val="28"/>
          <w:szCs w:val="28"/>
        </w:rPr>
        <w:t>д</w:t>
      </w:r>
      <w:proofErr w:type="gramEnd"/>
      <w:r w:rsidRPr="00165A9D">
        <w:rPr>
          <w:rFonts w:ascii="Times New Roman" w:hAnsi="Times New Roman" w:cs="Times New Roman"/>
          <w:spacing w:val="-2"/>
          <w:sz w:val="28"/>
          <w:szCs w:val="28"/>
        </w:rPr>
        <w:t xml:space="preserve">ля 8 </w:t>
      </w:r>
      <w:proofErr w:type="spellStart"/>
      <w:r w:rsidRPr="00165A9D"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 w:rsidRPr="00165A9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Pr="00165A9D">
        <w:rPr>
          <w:rFonts w:ascii="Times New Roman" w:hAnsi="Times New Roman" w:cs="Times New Roman"/>
          <w:spacing w:val="-2"/>
          <w:sz w:val="28"/>
          <w:szCs w:val="28"/>
        </w:rPr>
        <w:t>общеобразоват</w:t>
      </w:r>
      <w:proofErr w:type="spellEnd"/>
      <w:r w:rsidRPr="00165A9D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165A9D">
        <w:rPr>
          <w:rFonts w:ascii="Times New Roman" w:hAnsi="Times New Roman" w:cs="Times New Roman"/>
          <w:spacing w:val="-3"/>
          <w:sz w:val="28"/>
          <w:szCs w:val="28"/>
        </w:rPr>
        <w:t>учреждений / А. А. Данил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ов, Л. Г. Косулина. - 9-е изд. </w:t>
      </w:r>
      <w:r w:rsidRPr="00165A9D">
        <w:rPr>
          <w:rFonts w:ascii="Times New Roman" w:hAnsi="Times New Roman" w:cs="Times New Roman"/>
          <w:spacing w:val="-3"/>
          <w:sz w:val="28"/>
          <w:szCs w:val="28"/>
        </w:rPr>
        <w:t xml:space="preserve"> М. : Просвещение, 2011. 287 с.</w:t>
      </w:r>
    </w:p>
    <w:p w:rsidR="00165A9D" w:rsidRDefault="00165A9D" w:rsidP="00165A9D">
      <w:pPr>
        <w:shd w:val="clear" w:color="auto" w:fill="FFFFFF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5A9D">
        <w:rPr>
          <w:rFonts w:ascii="Times New Roman" w:hAnsi="Times New Roman" w:cs="Times New Roman"/>
          <w:bCs/>
          <w:sz w:val="28"/>
          <w:szCs w:val="28"/>
        </w:rPr>
        <w:t>История</w:t>
      </w:r>
      <w:r w:rsidRPr="00165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5A9D">
        <w:rPr>
          <w:rFonts w:ascii="Times New Roman" w:hAnsi="Times New Roman" w:cs="Times New Roman"/>
          <w:sz w:val="28"/>
          <w:szCs w:val="28"/>
        </w:rPr>
        <w:t xml:space="preserve">России, </w:t>
      </w:r>
      <w:r w:rsidRPr="00165A9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165A9D">
        <w:rPr>
          <w:rFonts w:ascii="Times New Roman" w:hAnsi="Times New Roman" w:cs="Times New Roman"/>
          <w:sz w:val="28"/>
          <w:szCs w:val="28"/>
        </w:rPr>
        <w:t xml:space="preserve"> век. 8 класс: поурочные планы к учебнику А. А. Данилова, Л. Г. </w:t>
      </w:r>
      <w:proofErr w:type="spellStart"/>
      <w:r w:rsidRPr="00165A9D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Pr="00165A9D">
        <w:rPr>
          <w:rFonts w:ascii="Times New Roman" w:hAnsi="Times New Roman" w:cs="Times New Roman"/>
          <w:sz w:val="28"/>
          <w:szCs w:val="28"/>
        </w:rPr>
        <w:t xml:space="preserve"> /авт.-сост. Н. С. Кочетов. - Волгоград: Учитель, 2001. - 127 </w:t>
      </w:r>
      <w:proofErr w:type="gramStart"/>
      <w:r w:rsidRPr="00165A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A9D">
        <w:rPr>
          <w:rFonts w:ascii="Times New Roman" w:hAnsi="Times New Roman" w:cs="Times New Roman"/>
          <w:sz w:val="28"/>
          <w:szCs w:val="28"/>
        </w:rPr>
        <w:t>.</w:t>
      </w:r>
    </w:p>
    <w:p w:rsidR="00165A9D" w:rsidRDefault="00165A9D" w:rsidP="00165A9D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100 великих заговоров и переворотов – М.: Вече, 2006. – 480с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Сто великих)</w:t>
      </w:r>
    </w:p>
    <w:p w:rsidR="00165A9D" w:rsidRPr="009A4284" w:rsidRDefault="009A4284" w:rsidP="00165A9D">
      <w:pPr>
        <w:shd w:val="clear" w:color="auto" w:fill="FFFFFF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4284">
        <w:rPr>
          <w:rFonts w:ascii="Times New Roman" w:hAnsi="Times New Roman" w:cs="Times New Roman"/>
          <w:color w:val="191204"/>
          <w:sz w:val="28"/>
          <w:szCs w:val="28"/>
        </w:rPr>
        <w:t>Милов Л.В. (ред.), Вдовина Л.Н., Коз</w:t>
      </w:r>
      <w:r>
        <w:rPr>
          <w:rFonts w:ascii="Times New Roman" w:hAnsi="Times New Roman" w:cs="Times New Roman"/>
          <w:color w:val="191204"/>
          <w:sz w:val="28"/>
          <w:szCs w:val="28"/>
        </w:rPr>
        <w:t xml:space="preserve">лова Н.В., </w:t>
      </w:r>
      <w:proofErr w:type="spellStart"/>
      <w:r>
        <w:rPr>
          <w:rFonts w:ascii="Times New Roman" w:hAnsi="Times New Roman" w:cs="Times New Roman"/>
          <w:color w:val="191204"/>
          <w:sz w:val="28"/>
          <w:szCs w:val="28"/>
        </w:rPr>
        <w:t>Флоря</w:t>
      </w:r>
      <w:proofErr w:type="spellEnd"/>
      <w:r>
        <w:rPr>
          <w:rFonts w:ascii="Times New Roman" w:hAnsi="Times New Roman" w:cs="Times New Roman"/>
          <w:color w:val="191204"/>
          <w:sz w:val="28"/>
          <w:szCs w:val="28"/>
        </w:rPr>
        <w:t xml:space="preserve"> Б.Н. </w:t>
      </w:r>
      <w:r w:rsidRPr="009A4284">
        <w:rPr>
          <w:rFonts w:ascii="Times New Roman" w:hAnsi="Times New Roman" w:cs="Times New Roman"/>
          <w:color w:val="191204"/>
          <w:sz w:val="28"/>
          <w:szCs w:val="28"/>
        </w:rPr>
        <w:t>История России</w:t>
      </w:r>
      <w:r w:rsidRPr="009A4284">
        <w:rPr>
          <w:rStyle w:val="apple-converted-space"/>
          <w:rFonts w:ascii="Times New Roman" w:hAnsi="Times New Roman" w:cs="Times New Roman"/>
          <w:color w:val="191204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191204"/>
          <w:sz w:val="28"/>
          <w:szCs w:val="28"/>
          <w:lang w:val="en-US"/>
        </w:rPr>
        <w:t>XVII</w:t>
      </w:r>
      <w:r w:rsidRPr="009A4284">
        <w:rPr>
          <w:rStyle w:val="apple-converted-space"/>
          <w:rFonts w:ascii="Times New Roman" w:hAnsi="Times New Roman" w:cs="Times New Roman"/>
          <w:color w:val="191204"/>
          <w:sz w:val="28"/>
          <w:szCs w:val="28"/>
        </w:rPr>
        <w:t xml:space="preserve"> – </w:t>
      </w:r>
      <w:r>
        <w:rPr>
          <w:rStyle w:val="apple-converted-space"/>
          <w:rFonts w:ascii="Times New Roman" w:hAnsi="Times New Roman" w:cs="Times New Roman"/>
          <w:color w:val="191204"/>
          <w:sz w:val="28"/>
          <w:szCs w:val="28"/>
          <w:lang w:val="en-US"/>
        </w:rPr>
        <w:t>XIX</w:t>
      </w:r>
      <w:r w:rsidRPr="009A4284">
        <w:rPr>
          <w:rStyle w:val="apple-converted-space"/>
          <w:rFonts w:ascii="Times New Roman" w:hAnsi="Times New Roman" w:cs="Times New Roman"/>
          <w:color w:val="191204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191204"/>
          <w:sz w:val="28"/>
          <w:szCs w:val="28"/>
        </w:rPr>
        <w:t>веков</w:t>
      </w:r>
      <w:r w:rsidR="00AC145E">
        <w:rPr>
          <w:rStyle w:val="apple-converted-space"/>
          <w:rFonts w:ascii="Times New Roman" w:hAnsi="Times New Roman" w:cs="Times New Roman"/>
          <w:color w:val="191204"/>
          <w:sz w:val="28"/>
          <w:szCs w:val="28"/>
        </w:rPr>
        <w:t xml:space="preserve">. М.: </w:t>
      </w:r>
      <w:proofErr w:type="spellStart"/>
      <w:r w:rsidR="00AC145E">
        <w:rPr>
          <w:rStyle w:val="apple-converted-space"/>
          <w:rFonts w:ascii="Times New Roman" w:hAnsi="Times New Roman" w:cs="Times New Roman"/>
          <w:color w:val="191204"/>
          <w:sz w:val="28"/>
          <w:szCs w:val="28"/>
        </w:rPr>
        <w:t>Эксмо</w:t>
      </w:r>
      <w:proofErr w:type="spellEnd"/>
      <w:r w:rsidR="00AC145E">
        <w:rPr>
          <w:rStyle w:val="apple-converted-space"/>
          <w:rFonts w:ascii="Times New Roman" w:hAnsi="Times New Roman" w:cs="Times New Roman"/>
          <w:color w:val="191204"/>
          <w:sz w:val="28"/>
          <w:szCs w:val="28"/>
        </w:rPr>
        <w:t>,  2006. 785с.</w:t>
      </w:r>
    </w:p>
    <w:p w:rsidR="00165A9D" w:rsidRPr="00165A9D" w:rsidRDefault="00165A9D" w:rsidP="00165A9D">
      <w:pPr>
        <w:shd w:val="clear" w:color="auto" w:fill="FFFFFF"/>
        <w:ind w:left="-567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885F09" w:rsidRPr="008F1C15" w:rsidRDefault="00885F09" w:rsidP="00F77999">
      <w:pPr>
        <w:rPr>
          <w:rFonts w:ascii="Times New Roman" w:hAnsi="Times New Roman" w:cs="Times New Roman"/>
          <w:sz w:val="28"/>
          <w:szCs w:val="28"/>
        </w:rPr>
      </w:pPr>
    </w:p>
    <w:sectPr w:rsidR="00885F09" w:rsidRPr="008F1C15" w:rsidSect="007E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983"/>
    <w:multiLevelType w:val="multilevel"/>
    <w:tmpl w:val="CDCEF5B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734CEB"/>
    <w:multiLevelType w:val="multilevel"/>
    <w:tmpl w:val="1A50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763681"/>
    <w:multiLevelType w:val="multilevel"/>
    <w:tmpl w:val="42F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36513E"/>
    <w:multiLevelType w:val="multilevel"/>
    <w:tmpl w:val="7D14C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C15"/>
    <w:rsid w:val="00000DD2"/>
    <w:rsid w:val="00024AAA"/>
    <w:rsid w:val="000273F0"/>
    <w:rsid w:val="00047C2D"/>
    <w:rsid w:val="000873BA"/>
    <w:rsid w:val="000E236C"/>
    <w:rsid w:val="000E4158"/>
    <w:rsid w:val="00151AF5"/>
    <w:rsid w:val="0015512C"/>
    <w:rsid w:val="001611A3"/>
    <w:rsid w:val="00165A9D"/>
    <w:rsid w:val="00167640"/>
    <w:rsid w:val="001720E0"/>
    <w:rsid w:val="00177723"/>
    <w:rsid w:val="001804E8"/>
    <w:rsid w:val="00180A4E"/>
    <w:rsid w:val="00193D8A"/>
    <w:rsid w:val="001960CD"/>
    <w:rsid w:val="001B15F5"/>
    <w:rsid w:val="001B3577"/>
    <w:rsid w:val="001B403A"/>
    <w:rsid w:val="001B5209"/>
    <w:rsid w:val="001E2AAF"/>
    <w:rsid w:val="001E7253"/>
    <w:rsid w:val="001F0B74"/>
    <w:rsid w:val="002105BF"/>
    <w:rsid w:val="0023326B"/>
    <w:rsid w:val="0024350B"/>
    <w:rsid w:val="00243990"/>
    <w:rsid w:val="00243ED7"/>
    <w:rsid w:val="00281B94"/>
    <w:rsid w:val="00282F8A"/>
    <w:rsid w:val="002A0B45"/>
    <w:rsid w:val="002A3127"/>
    <w:rsid w:val="002E2E00"/>
    <w:rsid w:val="003102E2"/>
    <w:rsid w:val="00314757"/>
    <w:rsid w:val="00316BFD"/>
    <w:rsid w:val="00321E64"/>
    <w:rsid w:val="00340A94"/>
    <w:rsid w:val="00345411"/>
    <w:rsid w:val="003542D5"/>
    <w:rsid w:val="00357263"/>
    <w:rsid w:val="00367312"/>
    <w:rsid w:val="00372233"/>
    <w:rsid w:val="00384B52"/>
    <w:rsid w:val="00387B28"/>
    <w:rsid w:val="003A1940"/>
    <w:rsid w:val="003A2B0B"/>
    <w:rsid w:val="003A6864"/>
    <w:rsid w:val="003B464E"/>
    <w:rsid w:val="003B7683"/>
    <w:rsid w:val="003C3546"/>
    <w:rsid w:val="003D4407"/>
    <w:rsid w:val="003D6416"/>
    <w:rsid w:val="003D6AB4"/>
    <w:rsid w:val="003E2AAD"/>
    <w:rsid w:val="003E3233"/>
    <w:rsid w:val="003E73E4"/>
    <w:rsid w:val="003F6A8C"/>
    <w:rsid w:val="00411894"/>
    <w:rsid w:val="00416A4E"/>
    <w:rsid w:val="004211F4"/>
    <w:rsid w:val="00441E29"/>
    <w:rsid w:val="00442617"/>
    <w:rsid w:val="00450266"/>
    <w:rsid w:val="004511B5"/>
    <w:rsid w:val="00451D4D"/>
    <w:rsid w:val="00466BA1"/>
    <w:rsid w:val="0047086A"/>
    <w:rsid w:val="00472E0A"/>
    <w:rsid w:val="00472F44"/>
    <w:rsid w:val="004827BB"/>
    <w:rsid w:val="004848E0"/>
    <w:rsid w:val="0048657B"/>
    <w:rsid w:val="00486DC3"/>
    <w:rsid w:val="00491627"/>
    <w:rsid w:val="004926E6"/>
    <w:rsid w:val="004A2D83"/>
    <w:rsid w:val="004A3643"/>
    <w:rsid w:val="004A7E0C"/>
    <w:rsid w:val="004B00EB"/>
    <w:rsid w:val="004B4B49"/>
    <w:rsid w:val="004C4742"/>
    <w:rsid w:val="004D1C6F"/>
    <w:rsid w:val="004D2EBE"/>
    <w:rsid w:val="004D551B"/>
    <w:rsid w:val="004E1781"/>
    <w:rsid w:val="004F2FA9"/>
    <w:rsid w:val="00503CFA"/>
    <w:rsid w:val="00514A74"/>
    <w:rsid w:val="0051581D"/>
    <w:rsid w:val="00530A5C"/>
    <w:rsid w:val="0053504E"/>
    <w:rsid w:val="00535769"/>
    <w:rsid w:val="0054513B"/>
    <w:rsid w:val="00562F6D"/>
    <w:rsid w:val="005719D4"/>
    <w:rsid w:val="00572F94"/>
    <w:rsid w:val="005763F9"/>
    <w:rsid w:val="00583A83"/>
    <w:rsid w:val="00592C9C"/>
    <w:rsid w:val="005970F0"/>
    <w:rsid w:val="005C36B6"/>
    <w:rsid w:val="005C3C40"/>
    <w:rsid w:val="005D004C"/>
    <w:rsid w:val="005D379D"/>
    <w:rsid w:val="005E019F"/>
    <w:rsid w:val="005E3D69"/>
    <w:rsid w:val="005E63ED"/>
    <w:rsid w:val="005F2EF4"/>
    <w:rsid w:val="006013A6"/>
    <w:rsid w:val="00604F64"/>
    <w:rsid w:val="00633265"/>
    <w:rsid w:val="00640757"/>
    <w:rsid w:val="00640C5A"/>
    <w:rsid w:val="00672260"/>
    <w:rsid w:val="00694418"/>
    <w:rsid w:val="006A3F59"/>
    <w:rsid w:val="006C69AB"/>
    <w:rsid w:val="006E3045"/>
    <w:rsid w:val="006F1CFC"/>
    <w:rsid w:val="007043F8"/>
    <w:rsid w:val="00706DE7"/>
    <w:rsid w:val="007308B3"/>
    <w:rsid w:val="00731B63"/>
    <w:rsid w:val="0075497C"/>
    <w:rsid w:val="0075728E"/>
    <w:rsid w:val="007608E4"/>
    <w:rsid w:val="00775088"/>
    <w:rsid w:val="00777005"/>
    <w:rsid w:val="007873CB"/>
    <w:rsid w:val="007A0545"/>
    <w:rsid w:val="007A3DC3"/>
    <w:rsid w:val="007C1A8E"/>
    <w:rsid w:val="007C55EF"/>
    <w:rsid w:val="007C6F4F"/>
    <w:rsid w:val="007D3D48"/>
    <w:rsid w:val="007E732B"/>
    <w:rsid w:val="007F0173"/>
    <w:rsid w:val="00810393"/>
    <w:rsid w:val="00820BE9"/>
    <w:rsid w:val="008379B5"/>
    <w:rsid w:val="00840581"/>
    <w:rsid w:val="00845C51"/>
    <w:rsid w:val="0085789D"/>
    <w:rsid w:val="00873C8B"/>
    <w:rsid w:val="00885F09"/>
    <w:rsid w:val="00886380"/>
    <w:rsid w:val="008910FA"/>
    <w:rsid w:val="00896087"/>
    <w:rsid w:val="008B1472"/>
    <w:rsid w:val="008C6E37"/>
    <w:rsid w:val="008F1C15"/>
    <w:rsid w:val="00912682"/>
    <w:rsid w:val="00915555"/>
    <w:rsid w:val="009158C0"/>
    <w:rsid w:val="0095061A"/>
    <w:rsid w:val="00960695"/>
    <w:rsid w:val="00980046"/>
    <w:rsid w:val="009904F0"/>
    <w:rsid w:val="009A1B2A"/>
    <w:rsid w:val="009A4284"/>
    <w:rsid w:val="009A5D6D"/>
    <w:rsid w:val="009D1A39"/>
    <w:rsid w:val="009D1E85"/>
    <w:rsid w:val="009E7EEB"/>
    <w:rsid w:val="00A11DDB"/>
    <w:rsid w:val="00A157B2"/>
    <w:rsid w:val="00A61F42"/>
    <w:rsid w:val="00A9137B"/>
    <w:rsid w:val="00A95801"/>
    <w:rsid w:val="00A975E3"/>
    <w:rsid w:val="00AC145E"/>
    <w:rsid w:val="00AF19BC"/>
    <w:rsid w:val="00AF5CFA"/>
    <w:rsid w:val="00AF7702"/>
    <w:rsid w:val="00B078C2"/>
    <w:rsid w:val="00B12D6C"/>
    <w:rsid w:val="00B14298"/>
    <w:rsid w:val="00B34DF4"/>
    <w:rsid w:val="00B36A96"/>
    <w:rsid w:val="00B37BD5"/>
    <w:rsid w:val="00B53F6B"/>
    <w:rsid w:val="00B66792"/>
    <w:rsid w:val="00B8269C"/>
    <w:rsid w:val="00B87555"/>
    <w:rsid w:val="00B90063"/>
    <w:rsid w:val="00B96BDF"/>
    <w:rsid w:val="00BB6168"/>
    <w:rsid w:val="00BC34EB"/>
    <w:rsid w:val="00BC7D85"/>
    <w:rsid w:val="00BD2932"/>
    <w:rsid w:val="00BE12D9"/>
    <w:rsid w:val="00BE31CA"/>
    <w:rsid w:val="00BF2C75"/>
    <w:rsid w:val="00C0107C"/>
    <w:rsid w:val="00C079A1"/>
    <w:rsid w:val="00C174AF"/>
    <w:rsid w:val="00C35D1F"/>
    <w:rsid w:val="00C474C9"/>
    <w:rsid w:val="00C56786"/>
    <w:rsid w:val="00C570D3"/>
    <w:rsid w:val="00C75E54"/>
    <w:rsid w:val="00C81FA9"/>
    <w:rsid w:val="00C91FD1"/>
    <w:rsid w:val="00CA1ECF"/>
    <w:rsid w:val="00CA7B06"/>
    <w:rsid w:val="00CB75C6"/>
    <w:rsid w:val="00CC4493"/>
    <w:rsid w:val="00CE12A0"/>
    <w:rsid w:val="00CE75C8"/>
    <w:rsid w:val="00CF5269"/>
    <w:rsid w:val="00CF6003"/>
    <w:rsid w:val="00D35C94"/>
    <w:rsid w:val="00D41CB7"/>
    <w:rsid w:val="00D47ACD"/>
    <w:rsid w:val="00D54EF3"/>
    <w:rsid w:val="00D71F40"/>
    <w:rsid w:val="00D90043"/>
    <w:rsid w:val="00D96272"/>
    <w:rsid w:val="00DA2D51"/>
    <w:rsid w:val="00DB2226"/>
    <w:rsid w:val="00DB65BC"/>
    <w:rsid w:val="00DD33E1"/>
    <w:rsid w:val="00DD62B9"/>
    <w:rsid w:val="00DF0AB9"/>
    <w:rsid w:val="00DF2712"/>
    <w:rsid w:val="00E0185C"/>
    <w:rsid w:val="00E47FB0"/>
    <w:rsid w:val="00E61F76"/>
    <w:rsid w:val="00E674BF"/>
    <w:rsid w:val="00E76608"/>
    <w:rsid w:val="00E827F5"/>
    <w:rsid w:val="00E92EC1"/>
    <w:rsid w:val="00E950FB"/>
    <w:rsid w:val="00ED1E9D"/>
    <w:rsid w:val="00ED688E"/>
    <w:rsid w:val="00EE3699"/>
    <w:rsid w:val="00F469EC"/>
    <w:rsid w:val="00F61331"/>
    <w:rsid w:val="00F77999"/>
    <w:rsid w:val="00F90B03"/>
    <w:rsid w:val="00F937E4"/>
    <w:rsid w:val="00FA2AB4"/>
    <w:rsid w:val="00FA3838"/>
    <w:rsid w:val="00FB2327"/>
    <w:rsid w:val="00FD08A4"/>
    <w:rsid w:val="00FD48C4"/>
    <w:rsid w:val="00FE1468"/>
    <w:rsid w:val="00FE4E33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C15"/>
  </w:style>
  <w:style w:type="character" w:customStyle="1" w:styleId="c73">
    <w:name w:val="c73"/>
    <w:basedOn w:val="a0"/>
    <w:rsid w:val="008F1C15"/>
  </w:style>
  <w:style w:type="character" w:customStyle="1" w:styleId="c11">
    <w:name w:val="c11"/>
    <w:basedOn w:val="a0"/>
    <w:rsid w:val="008F1C15"/>
  </w:style>
  <w:style w:type="character" w:customStyle="1" w:styleId="c0">
    <w:name w:val="c0"/>
    <w:basedOn w:val="a0"/>
    <w:rsid w:val="008F1C15"/>
  </w:style>
  <w:style w:type="paragraph" w:customStyle="1" w:styleId="c15">
    <w:name w:val="c15"/>
    <w:basedOn w:val="a"/>
    <w:rsid w:val="008F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1C15"/>
  </w:style>
  <w:style w:type="paragraph" w:customStyle="1" w:styleId="c101">
    <w:name w:val="c101"/>
    <w:basedOn w:val="a"/>
    <w:rsid w:val="008F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6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6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2F6D"/>
    <w:pPr>
      <w:ind w:left="720"/>
      <w:contextualSpacing/>
    </w:pPr>
  </w:style>
  <w:style w:type="table" w:styleId="a5">
    <w:name w:val="Table Grid"/>
    <w:basedOn w:val="a1"/>
    <w:uiPriority w:val="59"/>
    <w:rsid w:val="00562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</cp:revision>
  <dcterms:created xsi:type="dcterms:W3CDTF">2014-01-22T17:52:00Z</dcterms:created>
  <dcterms:modified xsi:type="dcterms:W3CDTF">2014-01-22T19:17:00Z</dcterms:modified>
</cp:coreProperties>
</file>