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CD" w:rsidRDefault="00125ACD" w:rsidP="00125ACD">
      <w:pPr>
        <w:jc w:val="center"/>
      </w:pPr>
      <w:r>
        <w:t>ГОУ ШКОЛА № 372 МОСКОВСКОГО РАЙОНА САНКТ-ПЕТЕРБУРГА</w:t>
      </w:r>
    </w:p>
    <w:p w:rsidR="00125ACD" w:rsidRDefault="00125ACD" w:rsidP="00125ACD"/>
    <w:p w:rsidR="00125ACD" w:rsidRDefault="00125ACD" w:rsidP="00125ACD"/>
    <w:p w:rsidR="00125ACD" w:rsidRDefault="00125ACD" w:rsidP="00125ACD"/>
    <w:p w:rsidR="00125ACD" w:rsidRDefault="00125ACD" w:rsidP="00125ACD"/>
    <w:p w:rsidR="00125ACD" w:rsidRDefault="00125ACD" w:rsidP="00125ACD"/>
    <w:p w:rsidR="00125ACD" w:rsidRDefault="00125ACD" w:rsidP="00125ACD"/>
    <w:p w:rsidR="00125ACD" w:rsidRPr="00125ACD" w:rsidRDefault="00125ACD" w:rsidP="00125ACD">
      <w:pPr>
        <w:rPr>
          <w:sz w:val="24"/>
          <w:szCs w:val="24"/>
        </w:rPr>
      </w:pPr>
    </w:p>
    <w:p w:rsidR="00125ACD" w:rsidRPr="00B61708" w:rsidRDefault="00B61708" w:rsidP="00125ACD">
      <w:pPr>
        <w:jc w:val="center"/>
        <w:rPr>
          <w:sz w:val="36"/>
          <w:szCs w:val="36"/>
        </w:rPr>
      </w:pPr>
      <w:r w:rsidRPr="00B61708">
        <w:rPr>
          <w:sz w:val="36"/>
          <w:szCs w:val="36"/>
        </w:rPr>
        <w:t>Методическая разработка темы</w:t>
      </w:r>
      <w:r w:rsidRPr="00FD4554">
        <w:rPr>
          <w:sz w:val="36"/>
          <w:szCs w:val="36"/>
        </w:rPr>
        <w:t>:</w:t>
      </w:r>
    </w:p>
    <w:p w:rsidR="00125ACD" w:rsidRPr="00125ACD" w:rsidRDefault="00125ACD" w:rsidP="00125A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5ACD">
        <w:rPr>
          <w:rFonts w:ascii="Times New Roman" w:hAnsi="Times New Roman" w:cs="Times New Roman"/>
          <w:b/>
          <w:sz w:val="40"/>
          <w:szCs w:val="40"/>
        </w:rPr>
        <w:t>«Школа музейного актива»</w:t>
      </w:r>
    </w:p>
    <w:p w:rsidR="00125ACD" w:rsidRPr="00125ACD" w:rsidRDefault="00125ACD" w:rsidP="00125ACD">
      <w:pPr>
        <w:jc w:val="center"/>
        <w:rPr>
          <w:sz w:val="24"/>
          <w:szCs w:val="24"/>
        </w:rPr>
      </w:pPr>
      <w:r w:rsidRPr="00125ACD">
        <w:rPr>
          <w:sz w:val="24"/>
          <w:szCs w:val="24"/>
        </w:rPr>
        <w:t>Возрастной диапазон освоения программы 12 – 14 лет</w:t>
      </w:r>
    </w:p>
    <w:p w:rsidR="00125ACD" w:rsidRDefault="00125ACD" w:rsidP="00125ACD"/>
    <w:p w:rsidR="00125ACD" w:rsidRDefault="00125ACD" w:rsidP="00125ACD"/>
    <w:p w:rsidR="00B61708" w:rsidRDefault="00B61708" w:rsidP="00125ACD">
      <w:pPr>
        <w:jc w:val="right"/>
      </w:pPr>
    </w:p>
    <w:p w:rsidR="00B61708" w:rsidRDefault="00B61708" w:rsidP="00125ACD">
      <w:pPr>
        <w:jc w:val="right"/>
      </w:pPr>
    </w:p>
    <w:p w:rsidR="00B61708" w:rsidRDefault="00B61708" w:rsidP="00125ACD">
      <w:pPr>
        <w:jc w:val="right"/>
      </w:pPr>
    </w:p>
    <w:p w:rsidR="00125ACD" w:rsidRDefault="00125ACD" w:rsidP="00125ACD">
      <w:pPr>
        <w:jc w:val="right"/>
      </w:pPr>
      <w:r>
        <w:t xml:space="preserve">                                                            Учитель истории и обществознания  Худолей Л.Л.</w:t>
      </w:r>
    </w:p>
    <w:p w:rsidR="00125ACD" w:rsidRDefault="00125ACD" w:rsidP="00125ACD"/>
    <w:p w:rsidR="00125ACD" w:rsidRDefault="00125ACD" w:rsidP="00125ACD"/>
    <w:p w:rsidR="00125ACD" w:rsidRDefault="00125ACD" w:rsidP="00125ACD"/>
    <w:p w:rsidR="00125ACD" w:rsidRDefault="00125ACD" w:rsidP="00125ACD"/>
    <w:p w:rsidR="00125ACD" w:rsidRDefault="00125ACD" w:rsidP="00125ACD"/>
    <w:p w:rsidR="00B61708" w:rsidRDefault="00B61708" w:rsidP="00125ACD"/>
    <w:p w:rsidR="00B61708" w:rsidRDefault="00B61708" w:rsidP="00125ACD"/>
    <w:p w:rsidR="00125ACD" w:rsidRDefault="00125ACD" w:rsidP="00125ACD"/>
    <w:p w:rsidR="00125ACD" w:rsidRDefault="00125ACD" w:rsidP="00125ACD"/>
    <w:p w:rsidR="00125ACD" w:rsidRDefault="00125ACD" w:rsidP="00125ACD">
      <w:pPr>
        <w:jc w:val="center"/>
      </w:pPr>
      <w:r>
        <w:t>САНКТ-ПЕТЕРБУРГ</w:t>
      </w:r>
    </w:p>
    <w:p w:rsidR="00125ACD" w:rsidRPr="00B61708" w:rsidRDefault="00125ACD" w:rsidP="00B61708">
      <w:pPr>
        <w:jc w:val="center"/>
      </w:pPr>
      <w:r>
        <w:t>2011</w:t>
      </w:r>
    </w:p>
    <w:p w:rsidR="004D4ECA" w:rsidRPr="00156FC0" w:rsidRDefault="00CF6B4A" w:rsidP="00156FC0">
      <w:pPr>
        <w:jc w:val="center"/>
        <w:rPr>
          <w:sz w:val="28"/>
          <w:szCs w:val="28"/>
        </w:rPr>
      </w:pPr>
      <w:r w:rsidRPr="00156FC0">
        <w:rPr>
          <w:sz w:val="28"/>
          <w:szCs w:val="28"/>
        </w:rPr>
        <w:lastRenderedPageBreak/>
        <w:t>Пояснительная записка</w:t>
      </w:r>
    </w:p>
    <w:p w:rsidR="00CF6B4A" w:rsidRDefault="00CF6B4A"/>
    <w:p w:rsidR="00CF6B4A" w:rsidRDefault="00CF6B4A" w:rsidP="00156FC0">
      <w:pPr>
        <w:ind w:firstLine="709"/>
        <w:jc w:val="both"/>
      </w:pPr>
      <w:r>
        <w:t>В процессе воспитания и образования детей в современной школе особое место занимает школьный музей. В настоящее время непреложной остаётся истина: школьный музей может и должен быть важнейшим элементом воспитания. Посещая музей, рассматривая его экспонаты, школьники на конкретных примерах знакомятся с историей школы, района, города. Огромное значение для развития патриотического сознания нового поколения имеют музеи и залы, посвящённые событиям Великой Отечественной войны.</w:t>
      </w:r>
    </w:p>
    <w:p w:rsidR="00CF6B4A" w:rsidRDefault="00CF6B4A" w:rsidP="00156FC0">
      <w:pPr>
        <w:ind w:firstLine="709"/>
        <w:jc w:val="both"/>
      </w:pPr>
      <w:r>
        <w:t xml:space="preserve">В последние годы начался процесс возрождения </w:t>
      </w:r>
      <w:r w:rsidR="00372F47">
        <w:t>школьных музеев. В связи с этим большое значение придаётся подготовке актива музея из состава учащихся школы.</w:t>
      </w:r>
    </w:p>
    <w:p w:rsidR="00372F47" w:rsidRDefault="00372F47" w:rsidP="00B61708">
      <w:pPr>
        <w:ind w:firstLine="709"/>
        <w:jc w:val="both"/>
      </w:pPr>
      <w:r>
        <w:t xml:space="preserve">Предлагаемая образовательная программа « Основы музееведения и экскурсионной работы « предназначена для учащихся школ, в которых имеются музеи или музейные залы. В ходе обучения школьники знакомятся с историей музеев Санкт-Петербурга, овладевают основными  понятиями музееведения. Раздел, посвященный экскурсионной работе, в основном направлен на формирование практических навыков </w:t>
      </w:r>
      <w:r w:rsidR="00BF11D8">
        <w:t>подготовки и проведения экскурсий по музейной экспозиции. Наличие актива школьников, имеющих специальную подготовку, позволит более эффективно включать школьную экспозицию школьного музея в учебно-воспитательный процесс.</w:t>
      </w:r>
    </w:p>
    <w:p w:rsidR="00BF11D8" w:rsidRDefault="00BF11D8" w:rsidP="00156FC0">
      <w:pPr>
        <w:ind w:firstLine="709"/>
        <w:jc w:val="both"/>
      </w:pPr>
      <w:r>
        <w:t>Данная программа имеет туристско-краеведческую направленность общекультурного уровня освоения.</w:t>
      </w:r>
    </w:p>
    <w:p w:rsidR="00BF11D8" w:rsidRDefault="00BF11D8" w:rsidP="00156FC0">
      <w:pPr>
        <w:ind w:firstLine="709"/>
        <w:jc w:val="both"/>
      </w:pPr>
      <w:r>
        <w:t>Цель: Воспитание патриотизма у детей; формирование интереса к истории Отечества; уважения к труду и подвигу старшего поколения.</w:t>
      </w:r>
    </w:p>
    <w:p w:rsidR="00BF11D8" w:rsidRDefault="00BF11D8">
      <w:r>
        <w:t xml:space="preserve">Задачи: </w:t>
      </w:r>
    </w:p>
    <w:p w:rsidR="00BF11D8" w:rsidRDefault="00BF11D8">
      <w:r>
        <w:t xml:space="preserve">Образовательные: </w:t>
      </w:r>
    </w:p>
    <w:p w:rsidR="00BF11D8" w:rsidRDefault="00BF11D8">
      <w:r>
        <w:t xml:space="preserve">Познакомить детей с историей и практикой </w:t>
      </w:r>
      <w:r w:rsidR="00A6500F">
        <w:t>музейного дела и экскурсионной работы;</w:t>
      </w:r>
    </w:p>
    <w:p w:rsidR="00A6500F" w:rsidRDefault="00A6500F">
      <w:r>
        <w:t>основными понятиями этой области культуры;</w:t>
      </w:r>
    </w:p>
    <w:p w:rsidR="00A6500F" w:rsidRDefault="00A6500F">
      <w:r>
        <w:t>познакомить с методикой и практикой работы с музейными экспонатами, обработки и оформления музейной документации.</w:t>
      </w:r>
    </w:p>
    <w:p w:rsidR="00A6500F" w:rsidRDefault="00A6500F">
      <w:r>
        <w:t>Воспитательные:</w:t>
      </w:r>
    </w:p>
    <w:p w:rsidR="00A6500F" w:rsidRDefault="00A6500F">
      <w:r>
        <w:t>Воспитывать  и поддерживать интерес детей к истории Отечества;</w:t>
      </w:r>
    </w:p>
    <w:p w:rsidR="00A6500F" w:rsidRDefault="00A6500F">
      <w:r>
        <w:t>привлекать детей к общению с ветеранами войны и участниками других важных событий;</w:t>
      </w:r>
    </w:p>
    <w:p w:rsidR="00A6500F" w:rsidRDefault="00A6500F">
      <w:r>
        <w:t>сф</w:t>
      </w:r>
      <w:r w:rsidR="00831E05">
        <w:t xml:space="preserve">ормировать углублённое и неформальное отношение к фактам и событиям. </w:t>
      </w:r>
    </w:p>
    <w:p w:rsidR="00831E05" w:rsidRDefault="00831E05">
      <w:r>
        <w:t>Развивающие:</w:t>
      </w:r>
    </w:p>
    <w:p w:rsidR="00831E05" w:rsidRDefault="00831E05">
      <w:r>
        <w:t>Развивать навыки работы с историческим и экспозиционным материалом, составления текста  экскурсии, общения с аудиторией;</w:t>
      </w:r>
    </w:p>
    <w:p w:rsidR="00831E05" w:rsidRDefault="00831E05">
      <w:r>
        <w:t>развивать мышление, память, внимание и речь.</w:t>
      </w:r>
    </w:p>
    <w:p w:rsidR="00831E05" w:rsidRDefault="00831E05">
      <w:r>
        <w:lastRenderedPageBreak/>
        <w:t>Знакомство с историей музейного дела повышает общий ку</w:t>
      </w:r>
      <w:r w:rsidR="00E0387C">
        <w:t>льтурный уровень детей. Занятия, посвященные экскурсионной работе, способствуют выработке умения грамотно и достойно общаться с самыми разными людьми.</w:t>
      </w:r>
    </w:p>
    <w:p w:rsidR="00E84D26" w:rsidRDefault="00E84D26" w:rsidP="00156FC0">
      <w:pPr>
        <w:jc w:val="center"/>
      </w:pPr>
      <w:r>
        <w:t>Условия реализации программы:</w:t>
      </w:r>
    </w:p>
    <w:p w:rsidR="00E84D26" w:rsidRDefault="00E84D26">
      <w:r>
        <w:t>Программа рассчитана на 1 год обучения. Набор в группу свободный.</w:t>
      </w:r>
    </w:p>
    <w:p w:rsidR="00E84D26" w:rsidRDefault="00E84D26">
      <w:r>
        <w:t>Возраст обучающихся по данной программе 12-14 лет.</w:t>
      </w:r>
    </w:p>
    <w:p w:rsidR="00E84D26" w:rsidRDefault="00E84D26">
      <w:r>
        <w:t>Предусмотренное по программе количество часов в год – 144 часа с режимом обучения по 2 часа  2 раза в неделю.</w:t>
      </w:r>
    </w:p>
    <w:p w:rsidR="00E84D26" w:rsidRDefault="00E84D26">
      <w:r>
        <w:t>Данная программа предназначена для детей, желающих работать в школьном музее. Школьники, обучающиеся по данной программе, проявляют интерес к ист</w:t>
      </w:r>
      <w:r w:rsidR="00194E53">
        <w:t xml:space="preserve">ории, краеведению. </w:t>
      </w:r>
    </w:p>
    <w:p w:rsidR="00194E53" w:rsidRDefault="00194E53">
      <w:r>
        <w:t xml:space="preserve"> </w:t>
      </w:r>
    </w:p>
    <w:p w:rsidR="00194E53" w:rsidRPr="00156FC0" w:rsidRDefault="00194E53" w:rsidP="00156FC0">
      <w:pPr>
        <w:jc w:val="center"/>
        <w:rPr>
          <w:sz w:val="28"/>
          <w:szCs w:val="28"/>
        </w:rPr>
      </w:pPr>
      <w:r w:rsidRPr="00156FC0">
        <w:rPr>
          <w:sz w:val="28"/>
          <w:szCs w:val="28"/>
        </w:rPr>
        <w:t>Содержание программы.</w:t>
      </w:r>
    </w:p>
    <w:p w:rsidR="00194E53" w:rsidRDefault="00194E53"/>
    <w:p w:rsidR="00194E53" w:rsidRDefault="00194E53" w:rsidP="00194E53">
      <w:r>
        <w:t>Программа состоит из трех разделов:</w:t>
      </w:r>
    </w:p>
    <w:p w:rsidR="00194E53" w:rsidRDefault="00194E53" w:rsidP="00194E53">
      <w:r>
        <w:t>1.Музеи Санкт-Петербурга.</w:t>
      </w:r>
    </w:p>
    <w:p w:rsidR="00194E53" w:rsidRDefault="00194E53" w:rsidP="00194E53">
      <w:r>
        <w:t>2.Основы музееведения.</w:t>
      </w:r>
    </w:p>
    <w:p w:rsidR="00194E53" w:rsidRDefault="00194E53" w:rsidP="00194E53">
      <w:r>
        <w:t>3.Основы экскурсионной работы.</w:t>
      </w:r>
    </w:p>
    <w:p w:rsidR="00194E53" w:rsidRDefault="00194E53" w:rsidP="00194E53">
      <w:r>
        <w:t>Раздел  « Музеи Санкт-Петербурга «включает в себя:</w:t>
      </w:r>
    </w:p>
    <w:p w:rsidR="00194E53" w:rsidRDefault="00194E53" w:rsidP="00194E53">
      <w:r>
        <w:t>- Определение термина « музей». Классификация музеев. Музей в обществе и культуре.</w:t>
      </w:r>
    </w:p>
    <w:p w:rsidR="00194E53" w:rsidRDefault="00194E53" w:rsidP="00194E53">
      <w:r>
        <w:t>-Музей этнографии им. Петра Великого. Музей Ломоносова. История формирования экспозиции, важнейшие экспонаты</w:t>
      </w:r>
      <w:r w:rsidR="00654B3D">
        <w:t>, история строительства здания.</w:t>
      </w:r>
    </w:p>
    <w:p w:rsidR="00654B3D" w:rsidRDefault="00654B3D" w:rsidP="00194E53">
      <w:r>
        <w:t>-Центральный Военно-Морской музей. История формирования экспозиции.</w:t>
      </w:r>
    </w:p>
    <w:p w:rsidR="00654B3D" w:rsidRDefault="00654B3D" w:rsidP="00194E53">
      <w:r>
        <w:t>-Военно-исторический музей артиллерии, войск связи и инженерных войск. История формирования экспозиции, важнейшие экспонаты.</w:t>
      </w:r>
    </w:p>
    <w:p w:rsidR="00654B3D" w:rsidRDefault="00654B3D" w:rsidP="00194E53">
      <w:r>
        <w:t>-Государственный Эрмитаж. Тематические отделы музея.</w:t>
      </w:r>
    </w:p>
    <w:p w:rsidR="00654B3D" w:rsidRDefault="00654B3D" w:rsidP="00194E53">
      <w:r>
        <w:t>-Государственный Русский музей. Важнейшие экспонаты. История строительства здания.</w:t>
      </w:r>
    </w:p>
    <w:p w:rsidR="00654B3D" w:rsidRDefault="00654B3D" w:rsidP="00194E53">
      <w:r>
        <w:t>-Историко-культурный заповедник Петропавловская крепость. Собор св. апостолов  Петра и Павла. Экспозиция музея истории города.</w:t>
      </w:r>
    </w:p>
    <w:p w:rsidR="001F492D" w:rsidRDefault="001F492D" w:rsidP="00194E53">
      <w:r>
        <w:t>-Выездное занятие. Филиал музея  истории города « Монумент героическим защитникам Ленинграда .</w:t>
      </w:r>
    </w:p>
    <w:p w:rsidR="001F492D" w:rsidRDefault="001F492D" w:rsidP="00194E53">
      <w:r>
        <w:t>-Государственный музей А.В.Суворова.</w:t>
      </w:r>
    </w:p>
    <w:p w:rsidR="001F492D" w:rsidRDefault="001F492D" w:rsidP="00194E53">
      <w:r>
        <w:t xml:space="preserve">-Летний сад и дворец Петра </w:t>
      </w:r>
      <w:r>
        <w:rPr>
          <w:lang w:val="en-US"/>
        </w:rPr>
        <w:t>I</w:t>
      </w:r>
      <w:r>
        <w:t>.</w:t>
      </w:r>
    </w:p>
    <w:p w:rsidR="001F492D" w:rsidRDefault="001F492D" w:rsidP="00194E53">
      <w:r>
        <w:lastRenderedPageBreak/>
        <w:t>-Государственный музей городской скульптуры. Выездное занятие в Александро-Невскую лавру.</w:t>
      </w:r>
    </w:p>
    <w:p w:rsidR="001F492D" w:rsidRDefault="001F492D" w:rsidP="00194E53">
      <w:r>
        <w:t>-Государственный мемориальный музей обороны и блокады Ленинграда.</w:t>
      </w:r>
    </w:p>
    <w:p w:rsidR="001F492D" w:rsidRDefault="001F492D" w:rsidP="00194E53">
      <w:r>
        <w:t xml:space="preserve">-Выездное занятие. Посещение Музея-библиотеки </w:t>
      </w:r>
      <w:r w:rsidR="00D40E81">
        <w:t>Книги блокадного города.</w:t>
      </w:r>
    </w:p>
    <w:p w:rsidR="00D40E81" w:rsidRDefault="00D40E81" w:rsidP="00194E53">
      <w:r>
        <w:t>-Выездное занятие. Посещение музея в другой школе Московского района.</w:t>
      </w:r>
    </w:p>
    <w:p w:rsidR="00D40E81" w:rsidRDefault="00D40E81" w:rsidP="00194E53">
      <w:r>
        <w:t>Раздел « Основы музееведения «.</w:t>
      </w:r>
    </w:p>
    <w:p w:rsidR="00D40E81" w:rsidRDefault="00D40E81" w:rsidP="00194E53">
      <w:r>
        <w:t>-Направления деятельности музея: научно-фондовая работа, экспозиционно-выставочная деятельность, образовательная деятельность музея.</w:t>
      </w:r>
    </w:p>
    <w:p w:rsidR="00D40E81" w:rsidRDefault="00D40E81" w:rsidP="00194E53">
      <w:r>
        <w:t>-Музейные фонды. Основной и вспомогательный фонды.</w:t>
      </w:r>
    </w:p>
    <w:p w:rsidR="00D40E81" w:rsidRDefault="00D40E81" w:rsidP="00194E53">
      <w:r>
        <w:t>-Музейная инвентаризация. Правила учета и хранения музейных предметов.</w:t>
      </w:r>
    </w:p>
    <w:p w:rsidR="00D40E81" w:rsidRDefault="00D40E81" w:rsidP="00194E53">
      <w:r>
        <w:t>-Оформление экспозиции музея. Стенды. Витрины. Выставки.</w:t>
      </w:r>
      <w:r w:rsidR="00D13CA1">
        <w:t xml:space="preserve"> Тематико-экспозиционный план.</w:t>
      </w:r>
    </w:p>
    <w:p w:rsidR="00D13CA1" w:rsidRDefault="00D13CA1" w:rsidP="00194E53">
      <w:r>
        <w:t>Раздел « Основы экскурсионной работы «.</w:t>
      </w:r>
    </w:p>
    <w:p w:rsidR="00D13CA1" w:rsidRDefault="00D13CA1" w:rsidP="00194E53">
      <w:r>
        <w:t>-Вводное занятие. Виды экскурсий.</w:t>
      </w:r>
    </w:p>
    <w:p w:rsidR="00D13CA1" w:rsidRDefault="00D13CA1" w:rsidP="00194E53">
      <w:r>
        <w:t>-Показ и рассказ в экскурсии.</w:t>
      </w:r>
    </w:p>
    <w:p w:rsidR="00D13CA1" w:rsidRDefault="00D13CA1" w:rsidP="00194E53">
      <w:r>
        <w:t>-Разработка фрагмента экскурсии.</w:t>
      </w:r>
    </w:p>
    <w:p w:rsidR="00D13CA1" w:rsidRDefault="00D13CA1" w:rsidP="00194E53">
      <w:r>
        <w:t>-Итоговые занятия. Представление фрагмента экскурсии.</w:t>
      </w:r>
    </w:p>
    <w:p w:rsidR="00D13CA1" w:rsidRDefault="00D13CA1" w:rsidP="00194E53"/>
    <w:p w:rsidR="00D13CA1" w:rsidRPr="00156FC0" w:rsidRDefault="00D13CA1" w:rsidP="00156FC0">
      <w:pPr>
        <w:jc w:val="center"/>
        <w:rPr>
          <w:sz w:val="28"/>
          <w:szCs w:val="28"/>
        </w:rPr>
      </w:pPr>
      <w:r w:rsidRPr="00156FC0">
        <w:rPr>
          <w:sz w:val="28"/>
          <w:szCs w:val="28"/>
        </w:rPr>
        <w:t>Дидактические материалы к программе.</w:t>
      </w:r>
    </w:p>
    <w:p w:rsidR="00D13CA1" w:rsidRDefault="00D13CA1" w:rsidP="00D13CA1">
      <w:r>
        <w:t>1.Компьютерные презентации:</w:t>
      </w:r>
    </w:p>
    <w:p w:rsidR="00D13CA1" w:rsidRDefault="00D13CA1" w:rsidP="00D13CA1">
      <w:r>
        <w:t>-</w:t>
      </w:r>
      <w:r w:rsidR="001B48BC">
        <w:t>Школьные музеи Московского района</w:t>
      </w:r>
    </w:p>
    <w:p w:rsidR="001B48BC" w:rsidRDefault="001B48BC" w:rsidP="00D13CA1">
      <w:r>
        <w:t>-Музей Боевой Славы Укрепрайонов Ленфронта  им. Маршала Говорова</w:t>
      </w:r>
    </w:p>
    <w:p w:rsidR="00D40E81" w:rsidRDefault="001B48BC" w:rsidP="00194E53">
      <w:r>
        <w:t>-Городской конкурс  юных экскурсоводов школьных музеев  ( 2006-2007)</w:t>
      </w:r>
    </w:p>
    <w:p w:rsidR="001B48BC" w:rsidRDefault="001B48BC" w:rsidP="00194E53">
      <w:r>
        <w:t>-Дворцы Санкт-Петербурга</w:t>
      </w:r>
    </w:p>
    <w:p w:rsidR="001B48BC" w:rsidRDefault="001B48BC" w:rsidP="00194E53">
      <w:r>
        <w:t>-Экспозиция музея обороны и блокады Ленинграда</w:t>
      </w:r>
    </w:p>
    <w:p w:rsidR="001B48BC" w:rsidRDefault="001B48BC" w:rsidP="00194E53">
      <w:r>
        <w:t>-Укрепрайон на Средней рогатке</w:t>
      </w:r>
    </w:p>
    <w:p w:rsidR="00793297" w:rsidRDefault="00793297" w:rsidP="00194E53">
      <w:r>
        <w:t>2. Тематические подборки.</w:t>
      </w:r>
    </w:p>
    <w:p w:rsidR="00793297" w:rsidRDefault="00793297" w:rsidP="00194E53">
      <w:r>
        <w:t>-Виды Санкт-Петербурга</w:t>
      </w:r>
    </w:p>
    <w:p w:rsidR="00793297" w:rsidRDefault="00793297" w:rsidP="00194E53">
      <w:r>
        <w:t>-Архитекторы Санкт-Петербурга</w:t>
      </w:r>
    </w:p>
    <w:p w:rsidR="00793297" w:rsidRDefault="00793297" w:rsidP="00194E53">
      <w:r>
        <w:t>-Музеи Санкт-Петербурга</w:t>
      </w:r>
    </w:p>
    <w:p w:rsidR="00793297" w:rsidRDefault="00793297" w:rsidP="00194E53">
      <w:r>
        <w:t>-Из опыта работы</w:t>
      </w:r>
    </w:p>
    <w:p w:rsidR="00793297" w:rsidRDefault="00793297" w:rsidP="00194E53">
      <w:r>
        <w:lastRenderedPageBreak/>
        <w:t>-Московский парк Победы</w:t>
      </w:r>
    </w:p>
    <w:p w:rsidR="00793297" w:rsidRDefault="00793297" w:rsidP="00194E53">
      <w:r>
        <w:t>-Великая Отечественная война</w:t>
      </w:r>
    </w:p>
    <w:p w:rsidR="00793297" w:rsidRDefault="00793297" w:rsidP="00194E53">
      <w:r>
        <w:t>Методика работы</w:t>
      </w:r>
    </w:p>
    <w:p w:rsidR="00793297" w:rsidRDefault="00793297" w:rsidP="00194E53">
      <w:r>
        <w:t>-Документы, статьи</w:t>
      </w:r>
    </w:p>
    <w:p w:rsidR="00793297" w:rsidRDefault="00793297" w:rsidP="00194E53">
      <w:r>
        <w:t>-Задания</w:t>
      </w:r>
    </w:p>
    <w:p w:rsidR="00793297" w:rsidRDefault="00793297" w:rsidP="00194E53">
      <w:r>
        <w:t>-Сценарии краеведческих игр</w:t>
      </w:r>
    </w:p>
    <w:p w:rsidR="00793297" w:rsidRDefault="00793297" w:rsidP="00194E53">
      <w:r>
        <w:t>-А.В.Суворов</w:t>
      </w:r>
    </w:p>
    <w:p w:rsidR="00793297" w:rsidRDefault="00793297" w:rsidP="00194E53">
      <w:r>
        <w:t xml:space="preserve">-Музеи Санкт-Петербурга  </w:t>
      </w:r>
    </w:p>
    <w:p w:rsidR="00652A6A" w:rsidRDefault="00652A6A" w:rsidP="00194E53">
      <w:r>
        <w:t>-Школьный музей</w:t>
      </w:r>
    </w:p>
    <w:p w:rsidR="00652A6A" w:rsidRDefault="00652A6A" w:rsidP="00194E53">
      <w:r>
        <w:t>-Доклады (Конференция «Непобеждённый  Ленинград»)</w:t>
      </w:r>
    </w:p>
    <w:p w:rsidR="00652A6A" w:rsidRDefault="00652A6A" w:rsidP="00194E53">
      <w:r>
        <w:t>3. Тесты:</w:t>
      </w:r>
    </w:p>
    <w:p w:rsidR="00652A6A" w:rsidRDefault="00652A6A" w:rsidP="00194E53">
      <w:r>
        <w:t>-Эрмитаж</w:t>
      </w:r>
    </w:p>
    <w:p w:rsidR="00652A6A" w:rsidRDefault="00652A6A" w:rsidP="00194E53">
      <w:r>
        <w:t>-Летний сад</w:t>
      </w:r>
    </w:p>
    <w:p w:rsidR="00652A6A" w:rsidRDefault="00652A6A" w:rsidP="00194E53">
      <w:r>
        <w:t>-Термины музееведения</w:t>
      </w:r>
    </w:p>
    <w:p w:rsidR="00652A6A" w:rsidRDefault="00652A6A" w:rsidP="00194E53">
      <w:r>
        <w:t>-История и культура Санкт-Петербурга</w:t>
      </w:r>
    </w:p>
    <w:p w:rsidR="00652A6A" w:rsidRDefault="00652A6A" w:rsidP="00194E53">
      <w:r>
        <w:t>4. Видеофильмы:</w:t>
      </w:r>
    </w:p>
    <w:p w:rsidR="00652A6A" w:rsidRDefault="00652A6A" w:rsidP="00194E53">
      <w:r>
        <w:t>-Виды Санкт-Петербурга</w:t>
      </w:r>
    </w:p>
    <w:p w:rsidR="00652A6A" w:rsidRDefault="00652A6A" w:rsidP="00194E53">
      <w:r>
        <w:t>-Воздушное путешествие над Санкт-Петербургом</w:t>
      </w:r>
    </w:p>
    <w:p w:rsidR="00652A6A" w:rsidRDefault="00652A6A" w:rsidP="00194E53">
      <w:r>
        <w:t>-Московский район</w:t>
      </w:r>
    </w:p>
    <w:p w:rsidR="00652A6A" w:rsidRDefault="00652A6A" w:rsidP="00194E53">
      <w:r>
        <w:t>-Музеи Санкт-Петербурга</w:t>
      </w:r>
    </w:p>
    <w:p w:rsidR="00652A6A" w:rsidRDefault="00652A6A" w:rsidP="00194E53">
      <w:r>
        <w:t>-Растрелли.</w:t>
      </w:r>
    </w:p>
    <w:p w:rsidR="00652A6A" w:rsidRDefault="00652A6A" w:rsidP="00194E53">
      <w:r>
        <w:t xml:space="preserve">5. Слайды по художественной культуре России </w:t>
      </w:r>
      <w:r>
        <w:rPr>
          <w:lang w:val="en-US"/>
        </w:rPr>
        <w:t>XVIII</w:t>
      </w:r>
      <w:r w:rsidRPr="00652A6A">
        <w:t>-</w:t>
      </w:r>
      <w:r>
        <w:rPr>
          <w:lang w:val="en-US"/>
        </w:rPr>
        <w:t>XX</w:t>
      </w:r>
      <w:r w:rsidRPr="00652A6A">
        <w:t xml:space="preserve"> </w:t>
      </w:r>
      <w:r w:rsidR="008928F9">
        <w:t>вв.</w:t>
      </w:r>
    </w:p>
    <w:p w:rsidR="008928F9" w:rsidRDefault="008928F9" w:rsidP="00194E53">
      <w:r>
        <w:t>6. Фотоальбомы:</w:t>
      </w:r>
    </w:p>
    <w:p w:rsidR="008928F9" w:rsidRDefault="008928F9" w:rsidP="00194E53">
      <w:r>
        <w:t>-Здания и залы Эрмитажа</w:t>
      </w:r>
    </w:p>
    <w:p w:rsidR="008928F9" w:rsidRDefault="008928F9" w:rsidP="00194E53">
      <w:r>
        <w:t>-Русский музей</w:t>
      </w:r>
    </w:p>
    <w:p w:rsidR="008928F9" w:rsidRDefault="008928F9" w:rsidP="00194E53">
      <w:r>
        <w:t>-Буклеты (скульптура и архитектура  СПб.)</w:t>
      </w:r>
    </w:p>
    <w:p w:rsidR="008928F9" w:rsidRDefault="008928F9" w:rsidP="00194E53">
      <w:r>
        <w:t>7. Карты:</w:t>
      </w:r>
    </w:p>
    <w:p w:rsidR="008928F9" w:rsidRDefault="008928F9" w:rsidP="00194E53">
      <w:r>
        <w:t>-Карта «Достопримечательности СПб»</w:t>
      </w:r>
    </w:p>
    <w:p w:rsidR="008928F9" w:rsidRDefault="008928F9" w:rsidP="00194E53">
      <w:r>
        <w:t>-Контурные карты по истории СПб.</w:t>
      </w:r>
    </w:p>
    <w:p w:rsidR="008928F9" w:rsidRDefault="008928F9" w:rsidP="00194E53">
      <w:r>
        <w:lastRenderedPageBreak/>
        <w:t>8. Методические разработки.</w:t>
      </w:r>
    </w:p>
    <w:p w:rsidR="008928F9" w:rsidRDefault="008928F9" w:rsidP="00194E53">
      <w:r>
        <w:t>9. Исследования.</w:t>
      </w:r>
    </w:p>
    <w:p w:rsidR="008928F9" w:rsidRDefault="008928F9" w:rsidP="00194E53">
      <w:r>
        <w:t>10. ТСО:</w:t>
      </w:r>
    </w:p>
    <w:p w:rsidR="008928F9" w:rsidRDefault="008928F9" w:rsidP="00194E53">
      <w:r>
        <w:t>-Видеомагнитофон</w:t>
      </w:r>
    </w:p>
    <w:p w:rsidR="008928F9" w:rsidRDefault="008928F9" w:rsidP="00194E53">
      <w:r>
        <w:t>-Телевизор</w:t>
      </w:r>
    </w:p>
    <w:p w:rsidR="008928F9" w:rsidRDefault="008928F9" w:rsidP="00194E53">
      <w:r>
        <w:t>-Компьютер</w:t>
      </w:r>
    </w:p>
    <w:p w:rsidR="008928F9" w:rsidRDefault="008928F9" w:rsidP="00194E53">
      <w:r>
        <w:t>-Цифровой фотоаппарат</w:t>
      </w:r>
    </w:p>
    <w:p w:rsidR="008928F9" w:rsidRDefault="008928F9" w:rsidP="00194E53">
      <w:r>
        <w:t>-Музейное оборудование (витрины, стенды, стеллажи, шкафы)</w:t>
      </w:r>
    </w:p>
    <w:p w:rsidR="008928F9" w:rsidRDefault="008928F9" w:rsidP="00194E53">
      <w:r>
        <w:t>-Диапроектор</w:t>
      </w:r>
    </w:p>
    <w:p w:rsidR="008928F9" w:rsidRDefault="008928F9" w:rsidP="00194E53">
      <w:r>
        <w:t>-Экран.</w:t>
      </w:r>
    </w:p>
    <w:p w:rsidR="008928F9" w:rsidRDefault="008928F9" w:rsidP="00194E53"/>
    <w:p w:rsidR="008928F9" w:rsidRPr="00125ACD" w:rsidRDefault="008928F9" w:rsidP="00194E53">
      <w:pPr>
        <w:rPr>
          <w:sz w:val="28"/>
          <w:szCs w:val="28"/>
        </w:rPr>
      </w:pPr>
      <w:r w:rsidRPr="00125ACD">
        <w:rPr>
          <w:sz w:val="28"/>
          <w:szCs w:val="28"/>
        </w:rPr>
        <w:t>Учебно-тематический план</w:t>
      </w:r>
    </w:p>
    <w:p w:rsidR="00BA5BFD" w:rsidRDefault="00BA5BFD" w:rsidP="00194E53">
      <w:r>
        <w:t>Раздел «Музеи Санкт-Петербурга» - 60 часов ( теория-52, практика-8 )</w:t>
      </w:r>
    </w:p>
    <w:p w:rsidR="00BA5BFD" w:rsidRDefault="00BA5BFD" w:rsidP="00194E53">
      <w:r>
        <w:t>Раздел «Основы музееведения» - 10 часов (теория-4, практика-6)</w:t>
      </w:r>
    </w:p>
    <w:p w:rsidR="00BA5BFD" w:rsidRDefault="00BA5BFD" w:rsidP="00194E53">
      <w:r>
        <w:t>Раздел «Музеи Петербурга» (выездные занятия) – 14 часов</w:t>
      </w:r>
    </w:p>
    <w:p w:rsidR="00BA5BFD" w:rsidRDefault="00BA5BFD" w:rsidP="00194E53">
      <w:r>
        <w:t>Раздел «Основы музееведения» (практика) – 34 часа</w:t>
      </w:r>
    </w:p>
    <w:p w:rsidR="00BA5BFD" w:rsidRDefault="00BA5BFD" w:rsidP="00194E53">
      <w:r>
        <w:t>Раздел «Основы экскурсионной работы» - 24 часа</w:t>
      </w:r>
    </w:p>
    <w:p w:rsidR="00BA5BFD" w:rsidRDefault="00BA5BFD" w:rsidP="00194E53">
      <w:r>
        <w:t>Итого – 144 часа</w:t>
      </w:r>
    </w:p>
    <w:p w:rsidR="00BA5BFD" w:rsidRDefault="00BA5BFD" w:rsidP="00194E53"/>
    <w:p w:rsidR="00BA5BFD" w:rsidRPr="00125ACD" w:rsidRDefault="00BA5BFD" w:rsidP="00125ACD">
      <w:pPr>
        <w:jc w:val="center"/>
        <w:rPr>
          <w:sz w:val="24"/>
          <w:szCs w:val="24"/>
        </w:rPr>
      </w:pPr>
      <w:r w:rsidRPr="00125ACD">
        <w:rPr>
          <w:sz w:val="24"/>
          <w:szCs w:val="24"/>
        </w:rPr>
        <w:t>Список литературы</w:t>
      </w:r>
    </w:p>
    <w:p w:rsidR="00BA5BFD" w:rsidRDefault="007052D7" w:rsidP="007052D7">
      <w:pPr>
        <w:pStyle w:val="a7"/>
        <w:numPr>
          <w:ilvl w:val="0"/>
          <w:numId w:val="3"/>
        </w:numPr>
      </w:pPr>
      <w:r>
        <w:t>Архипова Э.И., Савельева О.И.Школьный музей. Методическое пособие в помощь организаторам школьных музеев, методистам, педагогам дополнительного образования.- СПб,2006.</w:t>
      </w:r>
    </w:p>
    <w:p w:rsidR="007052D7" w:rsidRDefault="007052D7" w:rsidP="007052D7">
      <w:pPr>
        <w:pStyle w:val="a7"/>
        <w:numPr>
          <w:ilvl w:val="0"/>
          <w:numId w:val="3"/>
        </w:numPr>
      </w:pPr>
      <w:r>
        <w:t>Бастарева Л.И., Сидорова В.И. Петропавловская крепость. – Л, 1980.</w:t>
      </w:r>
    </w:p>
    <w:p w:rsidR="007052D7" w:rsidRDefault="007052D7" w:rsidP="007052D7">
      <w:pPr>
        <w:pStyle w:val="a7"/>
        <w:numPr>
          <w:ilvl w:val="0"/>
          <w:numId w:val="3"/>
        </w:numPr>
      </w:pPr>
      <w:r>
        <w:t>Варшавский С., Рест Б. Подвиг Эрмитажа. – Л, 1969.</w:t>
      </w:r>
    </w:p>
    <w:p w:rsidR="007052D7" w:rsidRDefault="007052D7" w:rsidP="007052D7">
      <w:pPr>
        <w:pStyle w:val="a7"/>
        <w:numPr>
          <w:ilvl w:val="0"/>
          <w:numId w:val="3"/>
        </w:numPr>
      </w:pPr>
      <w:r>
        <w:t>Государственный м</w:t>
      </w:r>
      <w:r w:rsidR="00482DAD">
        <w:t>узей этнографии народов СССР.  Путеводитель. – Л, 1980.</w:t>
      </w:r>
    </w:p>
    <w:p w:rsidR="00482DAD" w:rsidRDefault="00482DAD" w:rsidP="007052D7">
      <w:pPr>
        <w:pStyle w:val="a7"/>
        <w:numPr>
          <w:ilvl w:val="0"/>
          <w:numId w:val="3"/>
        </w:numPr>
      </w:pPr>
      <w:r>
        <w:t>Государственный Русский музей. –Л, 1965.</w:t>
      </w:r>
    </w:p>
    <w:p w:rsidR="00482DAD" w:rsidRDefault="00482DAD" w:rsidP="007052D7">
      <w:pPr>
        <w:pStyle w:val="a7"/>
        <w:numPr>
          <w:ilvl w:val="0"/>
          <w:numId w:val="3"/>
        </w:numPr>
      </w:pPr>
      <w:r>
        <w:t>Емельянов В.В. – Экскурсоведение. – М, 1992.</w:t>
      </w:r>
    </w:p>
    <w:p w:rsidR="00482DAD" w:rsidRDefault="00482DAD" w:rsidP="007052D7">
      <w:pPr>
        <w:pStyle w:val="a7"/>
        <w:numPr>
          <w:ilvl w:val="0"/>
          <w:numId w:val="3"/>
        </w:numPr>
      </w:pPr>
      <w:r>
        <w:t>Канн П.Я. Летний сад. – Л, 1967.</w:t>
      </w:r>
    </w:p>
    <w:p w:rsidR="00482DAD" w:rsidRDefault="00482DAD" w:rsidP="007052D7">
      <w:pPr>
        <w:pStyle w:val="a7"/>
        <w:numPr>
          <w:ilvl w:val="0"/>
          <w:numId w:val="3"/>
        </w:numPr>
      </w:pPr>
      <w:r>
        <w:t>Каталог школьных музеев Санкт-Петербурга. – СПб, 2004.</w:t>
      </w:r>
    </w:p>
    <w:p w:rsidR="00482DAD" w:rsidRDefault="00482DAD" w:rsidP="007052D7">
      <w:pPr>
        <w:pStyle w:val="a7"/>
        <w:numPr>
          <w:ilvl w:val="0"/>
          <w:numId w:val="3"/>
        </w:numPr>
      </w:pPr>
      <w:r>
        <w:t xml:space="preserve">Музееведение: учебник для ВУЗов. </w:t>
      </w:r>
      <w:r w:rsidR="00012B13">
        <w:t>–</w:t>
      </w:r>
      <w:r>
        <w:t xml:space="preserve"> </w:t>
      </w:r>
      <w:r w:rsidR="00012B13">
        <w:t>М, 1988.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t>Музеи Ленинграда Справочник. –Л, 1982.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t>Музей и город. – СПб, 1992.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lastRenderedPageBreak/>
        <w:t>Музейная педагогика в школе. Вып. 1. – СПб, 1998.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t xml:space="preserve">Справочная литература по музеям Санкт-Петербурга. 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t>Труды Государственного музея истории СПб. Вып. 5. – СПб. 2000.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t>Школьные музеи. Сборник документов. – М, 1987.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t>Школьный музей в едином образовательном пространстве. – СПб, 1999.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t>Шляхтина Л.М. Основы музейного дела: теория и практика. – М, 2005.</w:t>
      </w:r>
    </w:p>
    <w:p w:rsidR="00012B13" w:rsidRDefault="00012B13" w:rsidP="007052D7">
      <w:pPr>
        <w:pStyle w:val="a7"/>
        <w:numPr>
          <w:ilvl w:val="0"/>
          <w:numId w:val="3"/>
        </w:numPr>
      </w:pPr>
      <w:r>
        <w:t>Юренева Т.Ю. Музееведение</w:t>
      </w:r>
      <w:r w:rsidR="00B87E15">
        <w:t>. – М, 2004.</w:t>
      </w:r>
    </w:p>
    <w:p w:rsidR="00B87E15" w:rsidRDefault="00B87E15" w:rsidP="00B87E15"/>
    <w:p w:rsidR="00B87E15" w:rsidRDefault="00B87E15" w:rsidP="00B87E15"/>
    <w:p w:rsidR="00B87E15" w:rsidRDefault="00B87E15" w:rsidP="00B87E15"/>
    <w:p w:rsidR="00B87E15" w:rsidRDefault="00B87E15" w:rsidP="00B87E15"/>
    <w:p w:rsidR="00B87E15" w:rsidRDefault="00B87E15" w:rsidP="00B87E15"/>
    <w:p w:rsidR="00B87E15" w:rsidRDefault="00B87E15" w:rsidP="00B87E15"/>
    <w:p w:rsidR="00B87E15" w:rsidRDefault="00B87E15" w:rsidP="00B87E15"/>
    <w:p w:rsidR="00B87E15" w:rsidRDefault="00B87E15" w:rsidP="00B87E15"/>
    <w:p w:rsidR="00B87E15" w:rsidRDefault="00B87E15" w:rsidP="00B87E15">
      <w:r>
        <w:t xml:space="preserve">                                </w:t>
      </w:r>
    </w:p>
    <w:p w:rsidR="00482DAD" w:rsidRPr="00652A6A" w:rsidRDefault="00482DAD" w:rsidP="00482DAD">
      <w:pPr>
        <w:ind w:left="360"/>
      </w:pPr>
    </w:p>
    <w:p w:rsidR="00652A6A" w:rsidRPr="001F492D" w:rsidRDefault="00652A6A" w:rsidP="00194E53">
      <w:r>
        <w:t>-</w:t>
      </w:r>
    </w:p>
    <w:sectPr w:rsidR="00652A6A" w:rsidRPr="001F492D" w:rsidSect="0053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E7" w:rsidRDefault="007C2CE7" w:rsidP="002D3E68">
      <w:pPr>
        <w:spacing w:after="0" w:line="240" w:lineRule="auto"/>
      </w:pPr>
      <w:r>
        <w:separator/>
      </w:r>
    </w:p>
  </w:endnote>
  <w:endnote w:type="continuationSeparator" w:id="1">
    <w:p w:rsidR="007C2CE7" w:rsidRDefault="007C2CE7" w:rsidP="002D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E7" w:rsidRDefault="007C2CE7" w:rsidP="002D3E68">
      <w:pPr>
        <w:spacing w:after="0" w:line="240" w:lineRule="auto"/>
      </w:pPr>
      <w:r>
        <w:separator/>
      </w:r>
    </w:p>
  </w:footnote>
  <w:footnote w:type="continuationSeparator" w:id="1">
    <w:p w:rsidR="007C2CE7" w:rsidRDefault="007C2CE7" w:rsidP="002D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7592"/>
    <w:multiLevelType w:val="hybridMultilevel"/>
    <w:tmpl w:val="9910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4B7"/>
    <w:multiLevelType w:val="hybridMultilevel"/>
    <w:tmpl w:val="3B3A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2D6B"/>
    <w:multiLevelType w:val="hybridMultilevel"/>
    <w:tmpl w:val="24A6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576"/>
    <w:rsid w:val="00012B13"/>
    <w:rsid w:val="00125ACD"/>
    <w:rsid w:val="00156FC0"/>
    <w:rsid w:val="00194E53"/>
    <w:rsid w:val="001A7576"/>
    <w:rsid w:val="001B48BC"/>
    <w:rsid w:val="001B72C2"/>
    <w:rsid w:val="001F492D"/>
    <w:rsid w:val="00233B48"/>
    <w:rsid w:val="0027696B"/>
    <w:rsid w:val="002D3E68"/>
    <w:rsid w:val="00372F47"/>
    <w:rsid w:val="00476216"/>
    <w:rsid w:val="00482DAD"/>
    <w:rsid w:val="004D4ECA"/>
    <w:rsid w:val="00537E15"/>
    <w:rsid w:val="00556284"/>
    <w:rsid w:val="005F61D8"/>
    <w:rsid w:val="00652A6A"/>
    <w:rsid w:val="00654B3D"/>
    <w:rsid w:val="007052D7"/>
    <w:rsid w:val="007675DF"/>
    <w:rsid w:val="00793297"/>
    <w:rsid w:val="007C2CE7"/>
    <w:rsid w:val="00831E05"/>
    <w:rsid w:val="008928F9"/>
    <w:rsid w:val="008A18B6"/>
    <w:rsid w:val="009A3209"/>
    <w:rsid w:val="00A6282E"/>
    <w:rsid w:val="00A6500F"/>
    <w:rsid w:val="00B61708"/>
    <w:rsid w:val="00B87E15"/>
    <w:rsid w:val="00BA5BFD"/>
    <w:rsid w:val="00BF11D8"/>
    <w:rsid w:val="00C836F6"/>
    <w:rsid w:val="00CF6B4A"/>
    <w:rsid w:val="00D13CA1"/>
    <w:rsid w:val="00D40E81"/>
    <w:rsid w:val="00D415C6"/>
    <w:rsid w:val="00E0387C"/>
    <w:rsid w:val="00E30765"/>
    <w:rsid w:val="00E84D26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E68"/>
  </w:style>
  <w:style w:type="paragraph" w:styleId="a5">
    <w:name w:val="footer"/>
    <w:basedOn w:val="a"/>
    <w:link w:val="a6"/>
    <w:uiPriority w:val="99"/>
    <w:semiHidden/>
    <w:unhideWhenUsed/>
    <w:rsid w:val="002D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3E68"/>
  </w:style>
  <w:style w:type="paragraph" w:styleId="a7">
    <w:name w:val="List Paragraph"/>
    <w:basedOn w:val="a"/>
    <w:uiPriority w:val="34"/>
    <w:qFormat/>
    <w:rsid w:val="00194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2013-09-11T16:04:00Z</dcterms:created>
  <dcterms:modified xsi:type="dcterms:W3CDTF">2013-10-13T09:38:00Z</dcterms:modified>
</cp:coreProperties>
</file>