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>МУНИЦИПАЛЬНОЕ ОБРАЗОВАТЕЛЬНОЕ УЧРЕЖДЕНИЕ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>ДОПОЛНИТЕЛЬНОГО ОБРАЗОВАНИЯ ДЕТЕЙ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>«ДЕТСКО-ЮНОШЕСКАЯ СПОРТИВНАЯ ШКОЛА»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tabs>
          <w:tab w:val="left" w:pos="3900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Методическая разработка 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b/>
          <w:color w:val="000000"/>
          <w:lang w:eastAsia="ru-RU"/>
        </w:rPr>
        <w:t>Тема: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35E0" w:rsidRPr="002435E0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</w:pPr>
      <w:r w:rsidRPr="000C140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r w:rsidR="00EB7D4B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>Лечебное плавание</w:t>
      </w:r>
      <w:bookmarkStart w:id="0" w:name="_GoBack"/>
      <w:bookmarkEnd w:id="0"/>
    </w:p>
    <w:p w:rsidR="000C1407" w:rsidRPr="000C1407" w:rsidRDefault="002435E0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435E0">
        <w:rPr>
          <w:rFonts w:ascii="Times New Roman" w:eastAsia="Times New Roman" w:hAnsi="Times New Roman" w:cs="Times New Roman"/>
          <w:b/>
          <w:bCs/>
          <w:i/>
          <w:sz w:val="44"/>
          <w:szCs w:val="44"/>
          <w:lang w:eastAsia="ru-RU"/>
        </w:rPr>
        <w:t xml:space="preserve"> как средство физического воспитания</w:t>
      </w:r>
      <w:r w:rsidR="000C1407" w:rsidRPr="000C1407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ab/>
        <w:t>Выполнила:</w:t>
      </w:r>
    </w:p>
    <w:p w:rsidR="000C1407" w:rsidRPr="000C1407" w:rsidRDefault="000C1407" w:rsidP="002435E0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 xml:space="preserve">Тренер-преподаватель </w:t>
      </w:r>
    </w:p>
    <w:p w:rsidR="000C1407" w:rsidRPr="000C1407" w:rsidRDefault="000C1407" w:rsidP="002435E0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proofErr w:type="spellStart"/>
      <w:r w:rsidRPr="000C140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Коблова</w:t>
      </w:r>
      <w:proofErr w:type="spellEnd"/>
      <w:r w:rsidRPr="000C140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Елена Владимировна.</w:t>
      </w:r>
    </w:p>
    <w:p w:rsidR="000C1407" w:rsidRPr="000C1407" w:rsidRDefault="000C1407" w:rsidP="002435E0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tabs>
          <w:tab w:val="left" w:pos="4000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0C1407" w:rsidRPr="000C1407" w:rsidRDefault="000C1407" w:rsidP="002435E0">
      <w:pPr>
        <w:tabs>
          <w:tab w:val="left" w:pos="4000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tabs>
          <w:tab w:val="left" w:pos="4000"/>
        </w:tabs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>г. Суворов</w:t>
      </w:r>
    </w:p>
    <w:p w:rsidR="000C1407" w:rsidRPr="000C1407" w:rsidRDefault="000C1407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C1407">
        <w:rPr>
          <w:rFonts w:ascii="Times New Roman" w:eastAsia="Times New Roman" w:hAnsi="Times New Roman" w:cs="Times New Roman"/>
          <w:color w:val="000000"/>
          <w:lang w:eastAsia="ru-RU"/>
        </w:rPr>
        <w:t>2012г.</w:t>
      </w:r>
    </w:p>
    <w:p w:rsidR="002435E0" w:rsidRDefault="002435E0" w:rsidP="002435E0">
      <w:pPr>
        <w:pStyle w:val="a4"/>
        <w:shd w:val="clear" w:color="auto" w:fill="FFFFFF"/>
        <w:spacing w:before="0" w:beforeAutospacing="0" w:after="270" w:afterAutospacing="0" w:line="276" w:lineRule="auto"/>
        <w:ind w:firstLine="709"/>
        <w:textAlignment w:val="baseline"/>
        <w:rPr>
          <w:color w:val="000000"/>
        </w:rPr>
      </w:pPr>
    </w:p>
    <w:p w:rsidR="002435E0" w:rsidRDefault="002435E0" w:rsidP="002435E0">
      <w:pPr>
        <w:pStyle w:val="a4"/>
        <w:shd w:val="clear" w:color="auto" w:fill="FFFFFF"/>
        <w:spacing w:before="0" w:beforeAutospacing="0" w:after="270" w:afterAutospacing="0" w:line="276" w:lineRule="auto"/>
        <w:ind w:firstLine="709"/>
        <w:textAlignment w:val="baseline"/>
        <w:rPr>
          <w:color w:val="000000"/>
        </w:rPr>
      </w:pPr>
    </w:p>
    <w:p w:rsidR="002435E0" w:rsidRPr="002435E0" w:rsidRDefault="002435E0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ЛЕЧЕБНОЕ ПЛАВАНИЕ</w:t>
      </w:r>
    </w:p>
    <w:p w:rsidR="002435E0" w:rsidRPr="002435E0" w:rsidRDefault="002435E0" w:rsidP="002435E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Физические упражнения в воде оказывают не только общеукрепляющее, но и мощное лечебное воздействие. Механизм этого воздействия обусловлен многими особенностями водной среды:</w:t>
      </w: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br/>
        <w:t>условия пребывания в воде похожи на условия невесомости: сила земного притяжения значительно уменьшается, и активное движение может быть выполнено при минимальном мышечном усилии.</w:t>
      </w: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br/>
        <w:t>Лечебное плавание используется при следующих заболеваниях: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остеохондроз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сколиотическая болезнь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воспалительные или дегенеративные заболевания суставов </w:t>
      </w:r>
      <w:proofErr w:type="gramStart"/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артриты, артрозы), сопровождающиеся контрактурами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состояния после травм или хирургических операций на опорно-двигательном аппарате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ожирение I-II степени</w:t>
      </w:r>
    </w:p>
    <w:p w:rsidR="002435E0" w:rsidRPr="002435E0" w:rsidRDefault="002435E0" w:rsidP="002435E0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неврозы</w:t>
      </w:r>
    </w:p>
    <w:p w:rsidR="002435E0" w:rsidRDefault="002435E0" w:rsidP="002435E0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2435E0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>ОЗДОРОВИТЕЛЬНОЕ ПЛАВАНИЕ.</w:t>
      </w:r>
    </w:p>
    <w:p w:rsidR="002435E0" w:rsidRDefault="002435E0" w:rsidP="002435E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br/>
        <w:t>Плавание – является прекрасным средством физического развития и укрепления здоровья. Движения в воде стимулируют дыхание, кровообращение, улучшают деятельность желудка и кишечника, совершенствуют терморегуляцию, организм становится менее восприимчивым к простудным заболеваниям, нормализуется психоэмоциональное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состояние.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 xml:space="preserve">Занятия плаванием развивают и укрепляют костно-мышечную систему, в результате улучшается питание суставов и </w:t>
      </w:r>
      <w:proofErr w:type="spellStart"/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>периартикулярных</w:t>
      </w:r>
      <w:proofErr w:type="spellEnd"/>
      <w:r w:rsidRPr="002435E0">
        <w:rPr>
          <w:rFonts w:ascii="Times New Roman" w:eastAsia="Times New Roman" w:hAnsi="Times New Roman" w:cs="Times New Roman"/>
          <w:color w:val="000000"/>
          <w:lang w:eastAsia="ru-RU"/>
        </w:rPr>
        <w:t xml:space="preserve"> тканей позвоночника, конечностей, а это является эффективным профилактическим средством остеохондроза и суставной патологии.</w:t>
      </w:r>
    </w:p>
    <w:p w:rsidR="002435E0" w:rsidRDefault="002435E0" w:rsidP="002435E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435E0" w:rsidRDefault="002435E0" w:rsidP="002435E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1407" w:rsidRPr="000C1407" w:rsidRDefault="000C1407" w:rsidP="002435E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C1407">
        <w:rPr>
          <w:rFonts w:ascii="Times New Roman" w:eastAsia="Times New Roman" w:hAnsi="Times New Roman" w:cs="Times New Roman"/>
          <w:b/>
          <w:i/>
          <w:lang w:eastAsia="ru-RU"/>
        </w:rPr>
        <w:t>ОБЩИЕ</w:t>
      </w:r>
      <w:proofErr w:type="gramEnd"/>
      <w:r w:rsidRPr="000C140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0C1407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lang w:eastAsia="ru-RU"/>
        </w:rPr>
        <w:t xml:space="preserve">КОРРЕКЦИОННЫЕ УПРАЖНЕНИЙ </w:t>
      </w:r>
      <w:r w:rsidRPr="000C1407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lang w:eastAsia="ru-RU"/>
        </w:rPr>
        <w:t>В ЛЕЧЕБНОМ ПЛАВАНИИ.</w:t>
      </w:r>
    </w:p>
    <w:p w:rsidR="000C1407" w:rsidRPr="000C1407" w:rsidRDefault="000C1407" w:rsidP="002435E0">
      <w:pPr>
        <w:shd w:val="clear" w:color="auto" w:fill="FFFFFF"/>
        <w:spacing w:line="276" w:lineRule="auto"/>
        <w:ind w:right="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83"/>
        <w:gridCol w:w="3193"/>
      </w:tblGrid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Цель упражнения.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Вид упражнения.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Методические указания.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 вытяжение, разгрузка и коррекция позвоночника.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Скольжение в положении на груди, руки вверх.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Скольжение в положении на спине, руки вверх.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Для выполнения правильного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скольжения необходимо сильно оттолкнуться от опоры, выпрямляя ноги и оттянув носки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 вытянуть  руки и сколь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зить до полной остановки.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Развитие дыхательной мускулатуры и укрепление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мышц спины,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плечевого пояса, грудных мышц.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Скольжение на груди, плавание брассом руками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в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сочетании с дыханием.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lastRenderedPageBreak/>
              <w:t>Вдох в начале гребка. Заканчивая гре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бок, выдох в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lastRenderedPageBreak/>
              <w:t>воду. Вдох быстрый, выдох медленный, глаза от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  <w:t>крыты.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lastRenderedPageBreak/>
              <w:t>Укрепление мышц стопы, голени, разгибателей и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приводящих мышц бедра.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 на спине брассом.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Подтягивание и разведение ног —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медленно. Разгибание и сведение ног — выполнять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быстро, отталкивая воду внутренней поверхностью голени и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стопы. Руки держать в положении коррекции.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Коррекция искривления позвоночника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Скольжение в положении на груди; плавание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брассом с асимметричным положением рук.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Рука, противоположная искривле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нию, направлена вверх.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мышц брюшного пресса и нижних конечностей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Скольжение на спине, брасс ногами, рук</w:t>
            </w:r>
            <w:proofErr w:type="gramStart"/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вдоль туловища.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lang w:eastAsia="ru-RU"/>
              </w:rPr>
              <w:t xml:space="preserve">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Вдох производить после толчка но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гами.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Разгибание грудного отдела позвоночника, укрепление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мышц брюшного пресса, нижних конечностей, улучшение легочной вентиляции и кровообращения.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</w:p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Скольжение</w:t>
            </w:r>
            <w:r w:rsidRPr="000C140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 xml:space="preserve">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на спине, брасс ногами.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Применяется по показаниям. Руки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 коррекции, таз не опускать.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Овладение навыками сочетания движений рук и ног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при плавании брассом; коррекция позвоночника.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Скольжение на груди. Выполнить гребок брассом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руками, затем толчок ногами (брасс) и скольжение. Повто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рить движения.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Выполнять с задержкой на вдохе,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 пояснице не прогибаться.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Овладение навыками сочетания движений рук и ног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>при плавании брассом на спине. Увеличение подвижности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грудной клетки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Скольжение на спине, руки вытянуты вдоль ту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ловища. Гребок брассом руками — скольжение, толчок —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брасс ногами — скольжение. Повторить движения.</w:t>
            </w:r>
          </w:p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</w:p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Вдох начинать в момент выноса рук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из воды и заканчивать, когда руки проходят линию плечевых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суставов, выдох — в конце гребка.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Коррекция искривления позвоночника. Развитие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мышц туловища.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Улучшение кровообращения и легочной вентиляции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 Увеличение подвижности грудной клетки.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>Плавание брассом в полной координации (соче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softHyphen/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тание всех движений с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правильным дыханием в традиционной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форме).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lastRenderedPageBreak/>
              <w:t xml:space="preserve">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В начале гребка руками — вдох,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в середине и в конце гребка — выдох. Сгибание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lastRenderedPageBreak/>
              <w:t xml:space="preserve">ног начинается 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одновременно с разведением рук в стороны.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lastRenderedPageBreak/>
              <w:t>Коррекция искривления позвоночника, развитие</w:t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br/>
            </w:r>
            <w:r w:rsidRPr="000C140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мышечного корсета и дыхательной мускулатуры.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Скольжение на груди с доской в вытянутых руках; плавание при помощи ног кролем.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 xml:space="preserve">При выполнении движений ноги должны быть выпрямлены и </w:t>
            </w:r>
            <w:proofErr w:type="spellStart"/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ненапряженны</w:t>
            </w:r>
            <w:proofErr w:type="spellEnd"/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, работают в основном бёдра, а стопы делают захлёстывающие движения. Выполнять в быстром темпе, с небольшой амплитудой, повернув стопы внутрь. По мере усвоения упражнения амплитуду увеличивать. Дыхание не задерживать, проплывы начинать с нескольких метров. Метраж увеличивать постепенно.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То же, что и в предыдущем упражнении, плюс  разгрузка позвоночника, улучшение дыхательной мускулатуры.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То же, что и в предыдущем упражнении,  но без доски.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При хорошем освоении следует увеличивать метраж и вводить дозированные ускорения.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Коррекция искривления  позвоночника. Развитие дыхательной мускулатуры, мышц нижних конечностей.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Скольжение на груди. В руке со стороны вогнутости искривления – доска, другая рука прижата к туловищу, ладонь на воде. Ноги работают кролем.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Метраж увеличивать постепенно. На выдох голову поворачивать в сторону прижатой руки.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Коррекция искривления. Разгибание грудного отдела позвоночника.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Скольжение на спине с доской в вытянутых вверх руках, кролем ногами.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Плечевой пояс и таз не опускать.</w:t>
            </w:r>
          </w:p>
        </w:tc>
      </w:tr>
      <w:tr w:rsidR="000C1407" w:rsidRPr="000C1407" w:rsidTr="00CE3DE3"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lang w:eastAsia="ru-RU"/>
              </w:rPr>
              <w:t>Разгрузка, коррекция позвоночника. Развитие мышц туловища, увеличение лёгочной вентиляции, улучшение кровообращения.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lang w:eastAsia="ru-RU"/>
              </w:rPr>
              <w:t>Скольжение на спине, кроль ногами, руки в коррекции.</w:t>
            </w:r>
          </w:p>
        </w:tc>
        <w:tc>
          <w:tcPr>
            <w:tcW w:w="3372" w:type="dxa"/>
          </w:tcPr>
          <w:p w:rsidR="000C1407" w:rsidRPr="000C1407" w:rsidRDefault="000C1407" w:rsidP="002435E0">
            <w:pPr>
              <w:spacing w:line="276" w:lineRule="auto"/>
              <w:ind w:right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407">
              <w:rPr>
                <w:rFonts w:ascii="Times New Roman" w:eastAsia="Times New Roman" w:hAnsi="Times New Roman" w:cs="Times New Roman"/>
                <w:lang w:eastAsia="ru-RU"/>
              </w:rPr>
              <w:t>Рука с вогнутой стороны грудного искривления вытянута вверх, рука с выпуклой стороны прижата, ладонь кверху. Следить за коррекцией.</w:t>
            </w:r>
          </w:p>
        </w:tc>
      </w:tr>
    </w:tbl>
    <w:p w:rsidR="009C6D0B" w:rsidRPr="000C1407" w:rsidRDefault="009C6D0B" w:rsidP="002435E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sectPr w:rsidR="009C6D0B" w:rsidRPr="000C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07F"/>
    <w:multiLevelType w:val="multilevel"/>
    <w:tmpl w:val="8758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D0726"/>
    <w:multiLevelType w:val="multilevel"/>
    <w:tmpl w:val="D4B0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07"/>
    <w:rsid w:val="000C1407"/>
    <w:rsid w:val="002435E0"/>
    <w:rsid w:val="004F7168"/>
    <w:rsid w:val="009C6D0B"/>
    <w:rsid w:val="00E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168"/>
    <w:rPr>
      <w:color w:val="000000"/>
    </w:rPr>
  </w:style>
  <w:style w:type="paragraph" w:styleId="a4">
    <w:name w:val="Normal (Web)"/>
    <w:basedOn w:val="a"/>
    <w:uiPriority w:val="99"/>
    <w:semiHidden/>
    <w:unhideWhenUsed/>
    <w:rsid w:val="000C1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168"/>
    <w:rPr>
      <w:color w:val="000000"/>
    </w:rPr>
  </w:style>
  <w:style w:type="paragraph" w:styleId="a4">
    <w:name w:val="Normal (Web)"/>
    <w:basedOn w:val="a"/>
    <w:uiPriority w:val="99"/>
    <w:semiHidden/>
    <w:unhideWhenUsed/>
    <w:rsid w:val="000C14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2014-04-15T17:00:00Z</dcterms:created>
  <dcterms:modified xsi:type="dcterms:W3CDTF">2014-04-16T17:55:00Z</dcterms:modified>
</cp:coreProperties>
</file>