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89" w:rsidRPr="00F525FC" w:rsidRDefault="00F525FC" w:rsidP="00EB228C">
      <w:pPr>
        <w:pStyle w:val="a3"/>
        <w:jc w:val="center"/>
        <w:rPr>
          <w:sz w:val="36"/>
          <w:szCs w:val="36"/>
        </w:rPr>
      </w:pPr>
      <w:r w:rsidRPr="00F525FC">
        <w:rPr>
          <w:sz w:val="36"/>
          <w:szCs w:val="36"/>
        </w:rPr>
        <w:t>О</w:t>
      </w:r>
      <w:r w:rsidR="006C5889" w:rsidRPr="00F525FC">
        <w:rPr>
          <w:sz w:val="36"/>
          <w:szCs w:val="36"/>
        </w:rPr>
        <w:t>БОБЩАЮЩИЙ УРОК ПО ТЕМЕ: «КОЛЕБАНИЯ»</w:t>
      </w:r>
    </w:p>
    <w:p w:rsidR="00F525FC" w:rsidRDefault="00F525FC" w:rsidP="00EB228C">
      <w:pPr>
        <w:pStyle w:val="a3"/>
        <w:jc w:val="center"/>
      </w:pPr>
      <w:r>
        <w:t xml:space="preserve">                                                         </w:t>
      </w:r>
    </w:p>
    <w:p w:rsidR="00F525FC" w:rsidRPr="000636EB" w:rsidRDefault="00F525FC" w:rsidP="000636EB">
      <w:pPr>
        <w:pStyle w:val="a3"/>
        <w:spacing w:before="0" w:beforeAutospacing="0"/>
        <w:jc w:val="center"/>
        <w:rPr>
          <w:sz w:val="28"/>
          <w:szCs w:val="28"/>
        </w:rPr>
      </w:pPr>
      <w:r w:rsidRPr="000636EB">
        <w:rPr>
          <w:sz w:val="28"/>
          <w:szCs w:val="28"/>
        </w:rPr>
        <w:t xml:space="preserve">                                                             ВЫПОЛНИЛА: Самсонова М.В.</w:t>
      </w:r>
    </w:p>
    <w:p w:rsidR="000636EB" w:rsidRDefault="00F525FC" w:rsidP="000636EB">
      <w:pPr>
        <w:pStyle w:val="a3"/>
        <w:spacing w:before="0" w:beforeAutospacing="0"/>
        <w:jc w:val="center"/>
        <w:rPr>
          <w:sz w:val="28"/>
          <w:szCs w:val="28"/>
        </w:rPr>
      </w:pPr>
      <w:r w:rsidRPr="000636EB">
        <w:rPr>
          <w:sz w:val="28"/>
          <w:szCs w:val="28"/>
        </w:rPr>
        <w:t xml:space="preserve">                                                          учитель М</w:t>
      </w:r>
      <w:r w:rsidR="000636EB">
        <w:rPr>
          <w:sz w:val="28"/>
          <w:szCs w:val="28"/>
        </w:rPr>
        <w:t>Б</w:t>
      </w:r>
      <w:r w:rsidRPr="000636EB">
        <w:rPr>
          <w:sz w:val="28"/>
          <w:szCs w:val="28"/>
        </w:rPr>
        <w:t xml:space="preserve">ОУ  «СОШ № 63 </w:t>
      </w:r>
      <w:proofErr w:type="gramStart"/>
      <w:r w:rsidRPr="000636EB">
        <w:rPr>
          <w:sz w:val="28"/>
          <w:szCs w:val="28"/>
        </w:rPr>
        <w:t>с</w:t>
      </w:r>
      <w:proofErr w:type="gramEnd"/>
      <w:r w:rsidRPr="000636EB">
        <w:rPr>
          <w:sz w:val="28"/>
          <w:szCs w:val="28"/>
        </w:rPr>
        <w:t xml:space="preserve"> </w:t>
      </w:r>
      <w:r w:rsidR="000636EB">
        <w:rPr>
          <w:sz w:val="28"/>
          <w:szCs w:val="28"/>
        </w:rPr>
        <w:t xml:space="preserve">      </w:t>
      </w:r>
    </w:p>
    <w:p w:rsidR="000636EB" w:rsidRDefault="000636EB" w:rsidP="000636EB">
      <w:pPr>
        <w:pStyle w:val="a3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F525FC" w:rsidRPr="000636EB">
        <w:rPr>
          <w:sz w:val="28"/>
          <w:szCs w:val="28"/>
        </w:rPr>
        <w:t xml:space="preserve">углубленным изучением </w:t>
      </w:r>
      <w:proofErr w:type="gramStart"/>
      <w:r w:rsidR="00F525FC" w:rsidRPr="000636EB">
        <w:rPr>
          <w:sz w:val="28"/>
          <w:szCs w:val="28"/>
        </w:rPr>
        <w:t>отдельных</w:t>
      </w:r>
      <w:proofErr w:type="gramEnd"/>
      <w:r w:rsidR="00F525FC" w:rsidRPr="000636EB">
        <w:rPr>
          <w:sz w:val="28"/>
          <w:szCs w:val="28"/>
        </w:rPr>
        <w:t xml:space="preserve"> </w:t>
      </w:r>
    </w:p>
    <w:p w:rsidR="007E6011" w:rsidRPr="000636EB" w:rsidRDefault="000636EB" w:rsidP="000636EB">
      <w:pPr>
        <w:pStyle w:val="a3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F525FC" w:rsidRPr="000636EB">
        <w:rPr>
          <w:sz w:val="28"/>
          <w:szCs w:val="28"/>
        </w:rPr>
        <w:t>предметов»</w:t>
      </w:r>
      <w:r>
        <w:rPr>
          <w:sz w:val="28"/>
          <w:szCs w:val="28"/>
        </w:rPr>
        <w:t xml:space="preserve">, </w:t>
      </w:r>
      <w:r w:rsidR="00F525FC" w:rsidRPr="000636EB">
        <w:rPr>
          <w:sz w:val="28"/>
          <w:szCs w:val="28"/>
        </w:rPr>
        <w:t>Ни</w:t>
      </w:r>
      <w:r w:rsidR="00EB228C" w:rsidRPr="000636EB">
        <w:rPr>
          <w:sz w:val="28"/>
          <w:szCs w:val="28"/>
        </w:rPr>
        <w:t>жний Новгород</w:t>
      </w:r>
      <w:r>
        <w:rPr>
          <w:sz w:val="28"/>
          <w:szCs w:val="28"/>
        </w:rPr>
        <w:t>, 2014</w:t>
      </w:r>
    </w:p>
    <w:p w:rsidR="009B7033" w:rsidRPr="00E2719D" w:rsidRDefault="009B7033" w:rsidP="009B703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E2719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Законы колебательного движения обладают общностью для колебаний различной физической природы. Академик Л. И. Мандельштам отмечал: “Теория колебаний объединяет, обобщает различные области физики</w:t>
      </w:r>
      <w:proofErr w:type="gramStart"/>
      <w:r w:rsidRPr="00E2719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… К</w:t>
      </w:r>
      <w:proofErr w:type="gramEnd"/>
      <w:r w:rsidRPr="00E2719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аждая из областей физики – оптика, механика, акустика – говорит на своем “национальном” языке. Но есть “интернациональный” язык, и это язык теории колебаний</w:t>
      </w:r>
      <w:proofErr w:type="gramStart"/>
      <w:r w:rsidRPr="00E2719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… И</w:t>
      </w:r>
      <w:proofErr w:type="gramEnd"/>
      <w:r w:rsidRPr="00E2719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зучая одну область, Вы получите тем самым интуицию и знания совсем в другой области”</w:t>
      </w:r>
    </w:p>
    <w:p w:rsidR="00E952CA" w:rsidRPr="00E2719D" w:rsidRDefault="00E952CA" w:rsidP="000636E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71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Современная физика рассматривает колебания различной природы с единой точки зрения. И в последнее время выделился особый раздел - </w:t>
      </w:r>
      <w:r w:rsidRPr="00E2719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физика колебаний</w:t>
      </w:r>
      <w:r w:rsidRPr="00E271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который занимается исследованием вибраций машин и механизмов, ее выводы лежат в основе электротехники переменных токов и радиотехники. Но казалось бы, что же общего между колебаниями маятников и разрядом конденсатора через катушку индуктивности? Мы знаем, что механические и электромагнитные колебания подчиняются совершенно одинаковым количественным законам. И это действительно так, если интересоваться не тем, что колеблется (груз на пружине или электрический ток в цепи), а тем, как совершаются колебания. Сегодня на примерах решения задач разной степени сложности мы еще раз убедимся в сходных физических закономерностях колебаний различной природы. Кроме того, содержание некоторых задач соответствует реальным техническим, радиотехническим проблемам. Решая их, вы освоите закономерности колебательных процессов в различных колебательных системах. Это позволит сделать более надежной и содержательной связь фундаментальных </w:t>
      </w:r>
      <w:r w:rsidRPr="00E2719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физических законов и особенностей функционирования современной техники.</w:t>
      </w:r>
    </w:p>
    <w:p w:rsidR="007A79DB" w:rsidRPr="00E2719D" w:rsidRDefault="00E952CA" w:rsidP="000636EB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 w:rsidRPr="00E2719D">
        <w:rPr>
          <w:sz w:val="28"/>
        </w:rPr>
        <w:t>Данный урок разработан как обобщающий урок по физике колебаний.</w:t>
      </w:r>
    </w:p>
    <w:p w:rsidR="008547A5" w:rsidRPr="00E2719D" w:rsidRDefault="00CC7E3A" w:rsidP="000636EB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proofErr w:type="gramStart"/>
      <w:r w:rsidRPr="00E2719D">
        <w:rPr>
          <w:sz w:val="28"/>
        </w:rPr>
        <w:t xml:space="preserve">Материал урока позволяет систематизировать и углубить знания учащихся о механических и электромагнитных колебаний, </w:t>
      </w:r>
      <w:r w:rsidR="007A79DB" w:rsidRPr="00E2719D">
        <w:rPr>
          <w:sz w:val="28"/>
        </w:rPr>
        <w:t xml:space="preserve"> </w:t>
      </w:r>
      <w:r w:rsidRPr="00E2719D">
        <w:rPr>
          <w:sz w:val="28"/>
        </w:rPr>
        <w:t>подходя к процессам с единой точки зрения, развивать умение единого математического подхода для количественного</w:t>
      </w:r>
      <w:r w:rsidR="00135DFF" w:rsidRPr="00E2719D">
        <w:rPr>
          <w:sz w:val="28"/>
        </w:rPr>
        <w:t xml:space="preserve"> описания колебательных процессов различной природы при решении усложненных задач на расчет параметров колебательных систем.</w:t>
      </w:r>
      <w:proofErr w:type="gramEnd"/>
    </w:p>
    <w:p w:rsidR="009B7033" w:rsidRPr="00E2719D" w:rsidRDefault="00135DFF" w:rsidP="000636EB">
      <w:pPr>
        <w:pStyle w:val="a3"/>
        <w:spacing w:after="0" w:afterAutospacing="0" w:line="360" w:lineRule="auto"/>
        <w:jc w:val="both"/>
        <w:rPr>
          <w:sz w:val="28"/>
        </w:rPr>
      </w:pPr>
      <w:proofErr w:type="gramStart"/>
      <w:r w:rsidRPr="00E2719D">
        <w:rPr>
          <w:sz w:val="28"/>
        </w:rPr>
        <w:t xml:space="preserve">Данный </w:t>
      </w:r>
      <w:r w:rsidR="008547A5" w:rsidRPr="00E2719D">
        <w:rPr>
          <w:sz w:val="28"/>
        </w:rPr>
        <w:t xml:space="preserve">урок можно провести после изучения темы "Электромагнетизм" в 11 классе физико-математического профиля по программе  </w:t>
      </w:r>
      <w:r w:rsidR="007A79DB" w:rsidRPr="00E2719D">
        <w:rPr>
          <w:sz w:val="28"/>
        </w:rPr>
        <w:t xml:space="preserve">Г.Я. </w:t>
      </w:r>
      <w:proofErr w:type="spellStart"/>
      <w:r w:rsidR="007A79DB" w:rsidRPr="00E2719D">
        <w:rPr>
          <w:sz w:val="28"/>
        </w:rPr>
        <w:t>Мякишев</w:t>
      </w:r>
      <w:proofErr w:type="spellEnd"/>
      <w:r w:rsidR="007A79DB" w:rsidRPr="00E2719D">
        <w:rPr>
          <w:sz w:val="28"/>
        </w:rPr>
        <w:t xml:space="preserve"> и др. </w:t>
      </w:r>
      <w:r w:rsidR="008547A5" w:rsidRPr="00E2719D">
        <w:rPr>
          <w:sz w:val="28"/>
        </w:rPr>
        <w:t>"Физика - 11", который входит в Федеральный комплект, включающий перечень учебно-методических изданий для общеобразовательных учреждений, дающих среднее (полное) общее образование, рекомендованн</w:t>
      </w:r>
      <w:r w:rsidR="007A79DB" w:rsidRPr="00E2719D">
        <w:rPr>
          <w:sz w:val="28"/>
        </w:rPr>
        <w:t>ый Министерством Образования РФ  или в рамках повторения и подготовки к ЭГЕ на уроках физики или на кружках и факультативах в</w:t>
      </w:r>
      <w:proofErr w:type="gramEnd"/>
      <w:r w:rsidR="007A79DB" w:rsidRPr="00E2719D">
        <w:rPr>
          <w:sz w:val="28"/>
        </w:rPr>
        <w:t xml:space="preserve"> 11 </w:t>
      </w:r>
      <w:proofErr w:type="gramStart"/>
      <w:r w:rsidR="007A79DB" w:rsidRPr="00E2719D">
        <w:rPr>
          <w:sz w:val="28"/>
        </w:rPr>
        <w:t>классе</w:t>
      </w:r>
      <w:proofErr w:type="gramEnd"/>
      <w:r w:rsidR="007A79DB" w:rsidRPr="00E2719D">
        <w:rPr>
          <w:sz w:val="28"/>
        </w:rPr>
        <w:t>.</w:t>
      </w:r>
      <w:r w:rsidR="001642D5" w:rsidRPr="00E2719D">
        <w:rPr>
          <w:sz w:val="28"/>
        </w:rPr>
        <w:t xml:space="preserve"> Поскольку </w:t>
      </w:r>
      <w:proofErr w:type="spellStart"/>
      <w:r w:rsidR="001642D5" w:rsidRPr="00E2719D">
        <w:rPr>
          <w:sz w:val="28"/>
        </w:rPr>
        <w:t>обьем</w:t>
      </w:r>
      <w:proofErr w:type="spellEnd"/>
      <w:r w:rsidR="001642D5" w:rsidRPr="00E2719D">
        <w:rPr>
          <w:sz w:val="28"/>
        </w:rPr>
        <w:t xml:space="preserve"> достаточно </w:t>
      </w:r>
      <w:proofErr w:type="gramStart"/>
      <w:r w:rsidR="001642D5" w:rsidRPr="00E2719D">
        <w:rPr>
          <w:sz w:val="28"/>
        </w:rPr>
        <w:t>большой</w:t>
      </w:r>
      <w:proofErr w:type="gramEnd"/>
      <w:r w:rsidR="001642D5" w:rsidRPr="00E2719D">
        <w:rPr>
          <w:sz w:val="28"/>
        </w:rPr>
        <w:t xml:space="preserve"> рекомендую потратить 2 </w:t>
      </w:r>
      <w:proofErr w:type="spellStart"/>
      <w:r w:rsidR="001642D5" w:rsidRPr="00E2719D">
        <w:rPr>
          <w:sz w:val="28"/>
        </w:rPr>
        <w:t>спариных</w:t>
      </w:r>
      <w:proofErr w:type="spellEnd"/>
      <w:r w:rsidR="001642D5" w:rsidRPr="00E2719D">
        <w:rPr>
          <w:sz w:val="28"/>
        </w:rPr>
        <w:t xml:space="preserve"> урока на рассмотрение этого материала или 2 урока с перерывом.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ТЕМА</w:t>
      </w:r>
      <w:r w:rsidR="009B7033" w:rsidRPr="007D1AA9">
        <w:rPr>
          <w:rFonts w:ascii="Times New Roman" w:hAnsi="Times New Roman" w:cs="Times New Roman"/>
          <w:b/>
          <w:sz w:val="28"/>
          <w:szCs w:val="28"/>
        </w:rPr>
        <w:t>:</w:t>
      </w:r>
      <w:r w:rsidR="00E952CA" w:rsidRPr="007D1AA9">
        <w:rPr>
          <w:rFonts w:ascii="Times New Roman" w:hAnsi="Times New Roman" w:cs="Times New Roman"/>
          <w:b/>
          <w:sz w:val="28"/>
          <w:szCs w:val="28"/>
        </w:rPr>
        <w:t xml:space="preserve"> Повторение и обобщение по теме:</w:t>
      </w:r>
      <w:r w:rsidR="009B7033" w:rsidRPr="007D1A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2CA" w:rsidRPr="007D1A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033" w:rsidRPr="007D1AA9">
        <w:rPr>
          <w:rFonts w:ascii="Times New Roman" w:hAnsi="Times New Roman" w:cs="Times New Roman"/>
          <w:b/>
          <w:sz w:val="28"/>
          <w:szCs w:val="28"/>
        </w:rPr>
        <w:t>«</w:t>
      </w:r>
      <w:r w:rsidR="00AD28E6" w:rsidRPr="007D1AA9">
        <w:rPr>
          <w:rFonts w:ascii="Times New Roman" w:hAnsi="Times New Roman" w:cs="Times New Roman"/>
          <w:b/>
          <w:sz w:val="28"/>
          <w:szCs w:val="28"/>
        </w:rPr>
        <w:t xml:space="preserve">Гармонические </w:t>
      </w:r>
      <w:r w:rsidR="007956D3" w:rsidRPr="007D1AA9">
        <w:rPr>
          <w:rFonts w:ascii="Times New Roman" w:hAnsi="Times New Roman" w:cs="Times New Roman"/>
          <w:b/>
          <w:sz w:val="28"/>
          <w:szCs w:val="28"/>
        </w:rPr>
        <w:t>к</w:t>
      </w:r>
      <w:r w:rsidR="009B7033" w:rsidRPr="007D1AA9">
        <w:rPr>
          <w:rFonts w:ascii="Times New Roman" w:hAnsi="Times New Roman" w:cs="Times New Roman"/>
          <w:b/>
          <w:sz w:val="28"/>
          <w:szCs w:val="28"/>
        </w:rPr>
        <w:t>олебания»</w:t>
      </w:r>
    </w:p>
    <w:p w:rsidR="00E952CA" w:rsidRPr="007D1AA9" w:rsidRDefault="009E4AC6" w:rsidP="000636E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E952CA" w:rsidRPr="007D1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комбинированный (решение задач).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="008C31A4" w:rsidRPr="007D1AA9">
        <w:rPr>
          <w:rFonts w:ascii="Times New Roman" w:hAnsi="Times New Roman" w:cs="Times New Roman"/>
          <w:b/>
          <w:sz w:val="28"/>
          <w:szCs w:val="28"/>
        </w:rPr>
        <w:t>:</w:t>
      </w:r>
      <w:r w:rsidR="007A79DB" w:rsidRPr="007D1A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1A4" w:rsidRPr="007D1AA9">
        <w:rPr>
          <w:rFonts w:ascii="Times New Roman" w:hAnsi="Times New Roman" w:cs="Times New Roman"/>
          <w:sz w:val="28"/>
          <w:szCs w:val="28"/>
        </w:rPr>
        <w:t>Повторить, обобщить и систематизировать основные знания по вопросам тем: колебания. Сформировать у учащихся целостной картины мира колебаний.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1.ОБРАЗОВАТЕЛЬНЫЕ</w:t>
      </w:r>
      <w:r w:rsidR="008C31A4" w:rsidRPr="007D1AA9">
        <w:rPr>
          <w:rFonts w:ascii="Times New Roman" w:hAnsi="Times New Roman" w:cs="Times New Roman"/>
          <w:b/>
          <w:sz w:val="28"/>
          <w:szCs w:val="28"/>
        </w:rPr>
        <w:t>:</w:t>
      </w:r>
    </w:p>
    <w:p w:rsidR="00495EB6" w:rsidRPr="007D1AA9" w:rsidRDefault="00495EB6" w:rsidP="000636E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 xml:space="preserve">- 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 учащихся о механических и электрических колебаниях с единой точки зрения;</w:t>
      </w:r>
    </w:p>
    <w:p w:rsidR="008C31A4" w:rsidRPr="007D1AA9" w:rsidRDefault="008C31A4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lastRenderedPageBreak/>
        <w:t>- закрепить навыки решения задач по теме: «Гармонические колебания»;</w:t>
      </w:r>
    </w:p>
    <w:p w:rsidR="008C31A4" w:rsidRPr="007D1AA9" w:rsidRDefault="008C31A4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научиться дово</w:t>
      </w:r>
      <w:r w:rsidR="00495EB6" w:rsidRPr="007D1AA9">
        <w:rPr>
          <w:rFonts w:ascii="Times New Roman" w:hAnsi="Times New Roman" w:cs="Times New Roman"/>
          <w:sz w:val="28"/>
          <w:szCs w:val="28"/>
        </w:rPr>
        <w:t>дить полученные умения до автома</w:t>
      </w:r>
      <w:r w:rsidRPr="007D1AA9">
        <w:rPr>
          <w:rFonts w:ascii="Times New Roman" w:hAnsi="Times New Roman" w:cs="Times New Roman"/>
          <w:sz w:val="28"/>
          <w:szCs w:val="28"/>
        </w:rPr>
        <w:t>тизма;</w:t>
      </w:r>
    </w:p>
    <w:p w:rsidR="00495EB6" w:rsidRPr="007D1AA9" w:rsidRDefault="00495EB6" w:rsidP="000636E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</w:t>
      </w:r>
      <w:r w:rsidRPr="007D1A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единого математического подхода для количественного описания колебательных процессов различной природы при решении задач;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2.ВОСПИТАТЕЛЬНЫЕ</w:t>
      </w:r>
      <w:r w:rsidR="00830DBF" w:rsidRPr="007D1AA9">
        <w:rPr>
          <w:rFonts w:ascii="Times New Roman" w:hAnsi="Times New Roman" w:cs="Times New Roman"/>
          <w:b/>
          <w:sz w:val="28"/>
          <w:szCs w:val="28"/>
        </w:rPr>
        <w:t>:</w:t>
      </w:r>
    </w:p>
    <w:p w:rsidR="00830DBF" w:rsidRPr="007D1AA9" w:rsidRDefault="00830DBF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воспитывать культуру общения и культуру речи;</w:t>
      </w:r>
    </w:p>
    <w:p w:rsidR="00830DBF" w:rsidRPr="007D1AA9" w:rsidRDefault="00830DBF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воспитывать чувство ответственности и солидарности;</w:t>
      </w:r>
    </w:p>
    <w:p w:rsidR="00830DBF" w:rsidRPr="007D1AA9" w:rsidRDefault="00830DBF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формировать умение работа</w:t>
      </w:r>
      <w:r w:rsidR="00495EB6" w:rsidRPr="007D1AA9">
        <w:rPr>
          <w:rFonts w:ascii="Times New Roman" w:hAnsi="Times New Roman" w:cs="Times New Roman"/>
          <w:sz w:val="28"/>
          <w:szCs w:val="28"/>
        </w:rPr>
        <w:t>т</w:t>
      </w:r>
      <w:r w:rsidRPr="007D1AA9">
        <w:rPr>
          <w:rFonts w:ascii="Times New Roman" w:hAnsi="Times New Roman" w:cs="Times New Roman"/>
          <w:sz w:val="28"/>
          <w:szCs w:val="28"/>
        </w:rPr>
        <w:t>ь самостоятельно.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3.РАЗВИВАЮЩИЕ</w:t>
      </w:r>
      <w:r w:rsidR="00830DBF" w:rsidRPr="007D1AA9">
        <w:rPr>
          <w:rFonts w:ascii="Times New Roman" w:hAnsi="Times New Roman" w:cs="Times New Roman"/>
          <w:b/>
          <w:sz w:val="28"/>
          <w:szCs w:val="28"/>
        </w:rPr>
        <w:t>:</w:t>
      </w:r>
    </w:p>
    <w:p w:rsidR="00830DBF" w:rsidRPr="007D1AA9" w:rsidRDefault="00830DBF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развивать познавательный интерес к учебным дисциплинам и умение применять свои знания в практической ситуации;</w:t>
      </w:r>
    </w:p>
    <w:p w:rsidR="00830DBF" w:rsidRPr="007D1AA9" w:rsidRDefault="00830DBF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расширить кругозор учащихся;</w:t>
      </w:r>
    </w:p>
    <w:p w:rsidR="00830DBF" w:rsidRPr="007D1AA9" w:rsidRDefault="00830DBF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- развивать и корректировать логическое, абстрактное мышление;</w:t>
      </w:r>
    </w:p>
    <w:p w:rsidR="00495EB6" w:rsidRPr="007D1AA9" w:rsidRDefault="00495EB6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AA9">
        <w:rPr>
          <w:rFonts w:ascii="Times New Roman" w:hAnsi="Times New Roman" w:cs="Times New Roman"/>
          <w:sz w:val="28"/>
          <w:szCs w:val="28"/>
        </w:rPr>
        <w:t xml:space="preserve">- 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самостоятельности мышления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p w:rsidR="00830DBF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1.</w:t>
      </w:r>
      <w:r w:rsidR="001642D5" w:rsidRPr="007D1AA9">
        <w:rPr>
          <w:rFonts w:ascii="Times New Roman" w:hAnsi="Times New Roman" w:cs="Times New Roman"/>
          <w:sz w:val="28"/>
          <w:szCs w:val="28"/>
        </w:rPr>
        <w:t xml:space="preserve"> Организационный момент (2</w:t>
      </w:r>
      <w:r w:rsidR="00830DBF" w:rsidRPr="007D1AA9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2.</w:t>
      </w:r>
      <w:r w:rsidR="00830DBF" w:rsidRPr="007D1AA9">
        <w:rPr>
          <w:rFonts w:ascii="Times New Roman" w:hAnsi="Times New Roman" w:cs="Times New Roman"/>
          <w:sz w:val="28"/>
          <w:szCs w:val="28"/>
        </w:rPr>
        <w:t xml:space="preserve"> Подгот</w:t>
      </w:r>
      <w:r w:rsidR="001642D5" w:rsidRPr="007D1AA9">
        <w:rPr>
          <w:rFonts w:ascii="Times New Roman" w:hAnsi="Times New Roman" w:cs="Times New Roman"/>
          <w:sz w:val="28"/>
          <w:szCs w:val="28"/>
        </w:rPr>
        <w:t>овка к обобщающей деятельности (10</w:t>
      </w:r>
      <w:r w:rsidR="00AC6313" w:rsidRPr="007D1AA9">
        <w:rPr>
          <w:rFonts w:ascii="Times New Roman" w:hAnsi="Times New Roman" w:cs="Times New Roman"/>
          <w:sz w:val="28"/>
          <w:szCs w:val="28"/>
        </w:rPr>
        <w:t>мин.</w:t>
      </w:r>
      <w:r w:rsidR="00830DBF" w:rsidRPr="007D1AA9">
        <w:rPr>
          <w:rFonts w:ascii="Times New Roman" w:hAnsi="Times New Roman" w:cs="Times New Roman"/>
          <w:sz w:val="28"/>
          <w:szCs w:val="28"/>
        </w:rPr>
        <w:t>)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3.</w:t>
      </w:r>
      <w:r w:rsidR="00495EB6" w:rsidRPr="007D1AA9">
        <w:rPr>
          <w:rFonts w:ascii="Times New Roman" w:hAnsi="Times New Roman" w:cs="Times New Roman"/>
          <w:sz w:val="28"/>
          <w:szCs w:val="28"/>
        </w:rPr>
        <w:t xml:space="preserve"> </w:t>
      </w:r>
      <w:r w:rsidR="001642D5" w:rsidRPr="007D1AA9">
        <w:rPr>
          <w:rFonts w:ascii="Times New Roman" w:hAnsi="Times New Roman" w:cs="Times New Roman"/>
          <w:sz w:val="28"/>
          <w:szCs w:val="28"/>
        </w:rPr>
        <w:t>Обобщение самим учителем (20</w:t>
      </w:r>
      <w:r w:rsidR="00AC6313" w:rsidRPr="007D1AA9">
        <w:rPr>
          <w:rFonts w:ascii="Times New Roman" w:hAnsi="Times New Roman" w:cs="Times New Roman"/>
          <w:sz w:val="28"/>
          <w:szCs w:val="28"/>
        </w:rPr>
        <w:t xml:space="preserve"> мин</w:t>
      </w:r>
      <w:r w:rsidR="00830DBF" w:rsidRPr="007D1AA9">
        <w:rPr>
          <w:rFonts w:ascii="Times New Roman" w:hAnsi="Times New Roman" w:cs="Times New Roman"/>
          <w:sz w:val="28"/>
          <w:szCs w:val="28"/>
        </w:rPr>
        <w:t>)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4.</w:t>
      </w:r>
      <w:r w:rsidR="00495EB6" w:rsidRPr="007D1AA9">
        <w:rPr>
          <w:rFonts w:ascii="Times New Roman" w:hAnsi="Times New Roman" w:cs="Times New Roman"/>
          <w:sz w:val="28"/>
          <w:szCs w:val="28"/>
        </w:rPr>
        <w:t xml:space="preserve"> </w:t>
      </w:r>
      <w:r w:rsidR="001642D5" w:rsidRPr="007D1AA9">
        <w:rPr>
          <w:rFonts w:ascii="Times New Roman" w:hAnsi="Times New Roman" w:cs="Times New Roman"/>
          <w:sz w:val="28"/>
          <w:szCs w:val="28"/>
        </w:rPr>
        <w:t>Обобщение силами учащихся (15-20</w:t>
      </w:r>
      <w:r w:rsidR="00AC6313" w:rsidRPr="007D1AA9">
        <w:rPr>
          <w:rFonts w:ascii="Times New Roman" w:hAnsi="Times New Roman" w:cs="Times New Roman"/>
          <w:sz w:val="28"/>
          <w:szCs w:val="28"/>
        </w:rPr>
        <w:t xml:space="preserve"> мин</w:t>
      </w:r>
      <w:r w:rsidR="00830DBF" w:rsidRPr="007D1AA9">
        <w:rPr>
          <w:rFonts w:ascii="Times New Roman" w:hAnsi="Times New Roman" w:cs="Times New Roman"/>
          <w:sz w:val="28"/>
          <w:szCs w:val="28"/>
        </w:rPr>
        <w:t>)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5.</w:t>
      </w:r>
      <w:r w:rsidR="00495EB6" w:rsidRPr="007D1AA9">
        <w:rPr>
          <w:rFonts w:ascii="Times New Roman" w:hAnsi="Times New Roman" w:cs="Times New Roman"/>
          <w:sz w:val="28"/>
          <w:szCs w:val="28"/>
        </w:rPr>
        <w:t xml:space="preserve"> Коллективное обсуждение по</w:t>
      </w:r>
      <w:r w:rsidR="006B4884" w:rsidRPr="007D1AA9">
        <w:rPr>
          <w:rFonts w:ascii="Times New Roman" w:hAnsi="Times New Roman" w:cs="Times New Roman"/>
          <w:sz w:val="28"/>
          <w:szCs w:val="28"/>
        </w:rPr>
        <w:t>лученных результатов (</w:t>
      </w:r>
      <w:r w:rsidR="001642D5" w:rsidRPr="007D1AA9">
        <w:rPr>
          <w:rFonts w:ascii="Times New Roman" w:hAnsi="Times New Roman" w:cs="Times New Roman"/>
          <w:sz w:val="28"/>
          <w:szCs w:val="28"/>
        </w:rPr>
        <w:t>25</w:t>
      </w:r>
      <w:r w:rsidR="00AC6313" w:rsidRPr="007D1AA9">
        <w:rPr>
          <w:rFonts w:ascii="Times New Roman" w:hAnsi="Times New Roman" w:cs="Times New Roman"/>
          <w:sz w:val="28"/>
          <w:szCs w:val="28"/>
        </w:rPr>
        <w:t xml:space="preserve"> мин</w:t>
      </w:r>
      <w:r w:rsidR="00495EB6" w:rsidRPr="007D1AA9">
        <w:rPr>
          <w:rFonts w:ascii="Times New Roman" w:hAnsi="Times New Roman" w:cs="Times New Roman"/>
          <w:sz w:val="28"/>
          <w:szCs w:val="28"/>
        </w:rPr>
        <w:t>)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6.</w:t>
      </w:r>
      <w:r w:rsidR="00495EB6" w:rsidRPr="007D1AA9">
        <w:rPr>
          <w:rFonts w:ascii="Times New Roman" w:hAnsi="Times New Roman" w:cs="Times New Roman"/>
          <w:sz w:val="28"/>
          <w:szCs w:val="28"/>
        </w:rPr>
        <w:t xml:space="preserve"> Подведение итогов урока</w:t>
      </w:r>
      <w:r w:rsidR="006B4884" w:rsidRPr="007D1AA9">
        <w:rPr>
          <w:rFonts w:ascii="Times New Roman" w:hAnsi="Times New Roman" w:cs="Times New Roman"/>
          <w:sz w:val="28"/>
          <w:szCs w:val="28"/>
        </w:rPr>
        <w:t xml:space="preserve"> (</w:t>
      </w:r>
      <w:r w:rsidR="00AC6313" w:rsidRPr="007D1AA9">
        <w:rPr>
          <w:rFonts w:ascii="Times New Roman" w:hAnsi="Times New Roman" w:cs="Times New Roman"/>
          <w:sz w:val="28"/>
          <w:szCs w:val="28"/>
        </w:rPr>
        <w:t>2 мин</w:t>
      </w:r>
      <w:r w:rsidR="00495EB6" w:rsidRPr="007D1AA9">
        <w:rPr>
          <w:rFonts w:ascii="Times New Roman" w:hAnsi="Times New Roman" w:cs="Times New Roman"/>
          <w:sz w:val="28"/>
          <w:szCs w:val="28"/>
        </w:rPr>
        <w:t>)</w:t>
      </w:r>
    </w:p>
    <w:p w:rsidR="00495EB6" w:rsidRPr="007D1AA9" w:rsidRDefault="00495EB6" w:rsidP="000636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lastRenderedPageBreak/>
        <w:t xml:space="preserve">7. Инструктаж </w:t>
      </w:r>
      <w:r w:rsidR="006B4884" w:rsidRPr="007D1AA9">
        <w:rPr>
          <w:rFonts w:ascii="Times New Roman" w:hAnsi="Times New Roman" w:cs="Times New Roman"/>
          <w:sz w:val="28"/>
          <w:szCs w:val="28"/>
        </w:rPr>
        <w:t>о выполнении домашнего задания (</w:t>
      </w:r>
      <w:r w:rsidR="00AC6313" w:rsidRPr="007D1AA9">
        <w:rPr>
          <w:rFonts w:ascii="Times New Roman" w:hAnsi="Times New Roman" w:cs="Times New Roman"/>
          <w:sz w:val="28"/>
          <w:szCs w:val="28"/>
        </w:rPr>
        <w:t>1 мин</w:t>
      </w:r>
      <w:r w:rsidRPr="007D1AA9">
        <w:rPr>
          <w:rFonts w:ascii="Times New Roman" w:hAnsi="Times New Roman" w:cs="Times New Roman"/>
          <w:sz w:val="28"/>
          <w:szCs w:val="28"/>
        </w:rPr>
        <w:t>)</w:t>
      </w:r>
    </w:p>
    <w:p w:rsidR="009E4AC6" w:rsidRPr="007D1AA9" w:rsidRDefault="009E4AC6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СОДЕРЖАНИЕ УРОКА</w:t>
      </w:r>
      <w:r w:rsidR="00216F73" w:rsidRPr="007D1AA9">
        <w:rPr>
          <w:rFonts w:ascii="Times New Roman" w:hAnsi="Times New Roman" w:cs="Times New Roman"/>
          <w:b/>
          <w:sz w:val="28"/>
          <w:szCs w:val="28"/>
        </w:rPr>
        <w:t>:</w:t>
      </w:r>
    </w:p>
    <w:p w:rsidR="001D6B75" w:rsidRPr="007D1AA9" w:rsidRDefault="001D6B75" w:rsidP="000636EB">
      <w:pPr>
        <w:pStyle w:val="ac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D1AA9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7D1AA9">
        <w:rPr>
          <w:rFonts w:ascii="Times New Roman" w:hAnsi="Times New Roman" w:cs="Times New Roman"/>
          <w:b/>
          <w:sz w:val="28"/>
          <w:szCs w:val="28"/>
        </w:rPr>
        <w:t>.</w:t>
      </w:r>
    </w:p>
    <w:p w:rsidR="001D6B75" w:rsidRPr="007D1AA9" w:rsidRDefault="001D6B75" w:rsidP="000636E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Приветствие, проверка готовности учащихся к уроку, готовность доски, мела, компьютера с мультимедийным проектором и экраном. Раскрытие общей цели урока.</w:t>
      </w:r>
    </w:p>
    <w:p w:rsidR="001D6B75" w:rsidRPr="007D1AA9" w:rsidRDefault="001D6B75" w:rsidP="000636EB">
      <w:pPr>
        <w:pStyle w:val="ac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Подготовка к обобщающей деятельности.</w:t>
      </w:r>
    </w:p>
    <w:p w:rsidR="00216F73" w:rsidRPr="007D1AA9" w:rsidRDefault="00216F73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этап: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 основных уравнений, зависимостей по данной теме (теоретический блок по теме находится у каждого ученика в виде лекции - конспекта)</w:t>
      </w:r>
      <w:r w:rsidR="001D6B75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выведен на экран с помощью компьютера и мультимедийного пр</w:t>
      </w:r>
      <w:r w:rsid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D6B75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ектора.</w:t>
      </w:r>
    </w:p>
    <w:p w:rsidR="001D6B75" w:rsidRPr="007D1AA9" w:rsidRDefault="00216F73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основные характеристики и виды колебательного движения (показ слайдов презентации с комментариями учащихся). Теоретический блок по теме находится у каждого ученика в виде лекции - конспекта на столе. Им можно пользоваться при ответах на вопросы и решении задач.</w:t>
      </w:r>
    </w:p>
    <w:p w:rsidR="00216F73" w:rsidRPr="007D1AA9" w:rsidRDefault="007D1AA9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К КЛАССУ</w:t>
      </w:r>
      <w:r w:rsidR="007956D3" w:rsidRPr="007D1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16F73" w:rsidRPr="007D1AA9" w:rsidRDefault="00AE719C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="00216F73"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Дадим определение гармоническим колебаниям:</w:t>
      </w:r>
    </w:p>
    <w:p w:rsidR="00216F73" w:rsidRPr="007D1AA9" w:rsidRDefault="00216F73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Опр. Гармоническим называются колебания, подчиняющиеся закону синуса (косинуса).</w:t>
      </w:r>
    </w:p>
    <w:p w:rsidR="00216F73" w:rsidRPr="007D1AA9" w:rsidRDefault="00AE719C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2.Вспомним уравнения гармонических колебаний:</w:t>
      </w:r>
    </w:p>
    <w:p w:rsidR="00AE719C" w:rsidRPr="007D1AA9" w:rsidRDefault="00AE719C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Х(</w:t>
      </w:r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)=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Xmax</w:t>
      </w:r>
      <w:r w:rsidR="00C07728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="00C07728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C07728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ωt</w:t>
      </w:r>
      <w:proofErr w:type="spellEnd"/>
      <w:r w:rsidR="00C07728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C07728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φ</w:t>
      </w:r>
      <w:r w:rsidR="00C07728" w:rsidRPr="007D1AA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C07728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07728" w:rsidRPr="007D1AA9" w:rsidRDefault="00C0772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)=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7D1AA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ωt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φ</w:t>
      </w:r>
      <w:r w:rsidRPr="007D1AA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основное </w:t>
      </w:r>
      <w:r w:rsidR="00A56098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дифференциальное 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</w:t>
      </w:r>
      <w:r w:rsidR="00A56098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внение решением которого они являются</w:t>
      </w:r>
    </w:p>
    <w:p w:rsidR="00A56098" w:rsidRPr="007D1AA9" w:rsidRDefault="00A5609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</w:t>
      </w:r>
      <w:proofErr w:type="gram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proofErr w:type="gram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7D1AA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</w:p>
    <w:p w:rsidR="00A56098" w:rsidRPr="007D1AA9" w:rsidRDefault="00A5609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</w:t>
      </w:r>
      <w:proofErr w:type="gram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=-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kx</w:t>
      </w:r>
      <w:proofErr w:type="spellEnd"/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пружинного маятника и  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=-</w:t>
      </w:r>
      <w:proofErr w:type="spellStart"/>
      <w:r w:rsidR="007956D3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mgx</w:t>
      </w:r>
      <w:proofErr w:type="spellEnd"/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математического или</w:t>
      </w:r>
    </w:p>
    <w:p w:rsidR="00A56098" w:rsidRPr="007D1AA9" w:rsidRDefault="00A5609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gramEnd"/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 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Start"/>
      <w:r w:rsidR="007956D3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gx</w:t>
      </w:r>
      <w:proofErr w:type="spellEnd"/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=0 соответственно.</w:t>
      </w:r>
    </w:p>
    <w:p w:rsidR="00C07728" w:rsidRPr="007D1AA9" w:rsidRDefault="00A5609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3.Дадим определения</w:t>
      </w:r>
      <w:r w:rsidR="007956D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(формулы) основных характеристик колебаний: </w:t>
      </w:r>
      <w:proofErr w:type="spellStart"/>
      <w:r w:rsidR="00C07728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Т,ω,ν,φ</w:t>
      </w:r>
      <w:proofErr w:type="spellEnd"/>
    </w:p>
    <w:p w:rsidR="00216F73" w:rsidRPr="007D1AA9" w:rsidRDefault="00C0772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16F7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проявляется аналогия между физическими величинами, характеризующими механические и электрические колебания?</w:t>
      </w:r>
    </w:p>
    <w:p w:rsidR="00216F73" w:rsidRPr="007D1AA9" w:rsidRDefault="00C07728" w:rsidP="000636EB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216F73"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Величины, характеризующие состояние системы:</w:t>
      </w:r>
    </w:p>
    <w:p w:rsidR="00216F73" w:rsidRPr="007D1AA9" w:rsidRDefault="00216F73" w:rsidP="000636EB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W</w:t>
      </w:r>
      <w:proofErr w:type="gramEnd"/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 xml:space="preserve">пот 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= K X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/2; W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 xml:space="preserve">пот 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= q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/(2C),</w:t>
      </w:r>
    </w:p>
    <w:p w:rsidR="00216F73" w:rsidRPr="007D1AA9" w:rsidRDefault="00216F73" w:rsidP="000636EB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W</w:t>
      </w:r>
      <w:proofErr w:type="gramEnd"/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кин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m</w:t>
      </w:r>
      <w:r w:rsidRPr="007D1AA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D205CA4" wp14:editId="2D8EB467">
            <wp:extent cx="161925" cy="190500"/>
            <wp:effectExtent l="0" t="0" r="9525" b="0"/>
            <wp:docPr id="1" name="Рисунок 1" descr="mhtml:file://C:\Documents%20and%20Settings\Admin\Рабочий%20стол\Гармонические%20колебания%20%20Статьи%20Фестиваля%2011«Открытый%20урок».mht!http://festival.1september.ru/articles/567059/Image4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html:file://C:\Documents%20and%20Settings\Admin\Рабочий%20стол\Гармонические%20колебания%20%20Статьи%20Фестиваля%2011«Открытый%20урок».mht!http://festival.1september.ru/articles/567059/Image43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/2, W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кин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LJ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/2</w:t>
      </w:r>
    </w:p>
    <w:p w:rsidR="00C07728" w:rsidRPr="007D1AA9" w:rsidRDefault="00C0772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216F73"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Величины, выражающие отклонение системы от состояния равновесия: q и </w:t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216F73"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07728" w:rsidRPr="007D1AA9" w:rsidRDefault="00C0772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216F73"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Величины, выражающие свойства самой системы: m и L; k и 1/C.</w:t>
      </w:r>
    </w:p>
    <w:p w:rsidR="00216F73" w:rsidRPr="007D1AA9" w:rsidRDefault="00A56098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216F73"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Величины, выражающие скорость изменения состояния системы:</w:t>
      </w:r>
    </w:p>
    <w:p w:rsidR="00216F73" w:rsidRPr="007D1AA9" w:rsidRDefault="00216F73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V = </w:t>
      </w:r>
      <w:r w:rsidRPr="007D1AA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6ABAF6E" wp14:editId="1375EAE7">
            <wp:extent cx="161925" cy="171450"/>
            <wp:effectExtent l="0" t="0" r="9525" b="0"/>
            <wp:docPr id="2" name="Рисунок 2" descr="mhtml:file://C:\Documents%20and%20Settings\Admin\Рабочий%20стол\Гармонические%20колебания%20%20Статьи%20Фестиваля%2011«Открытый%20урок».mht!http://festival.1september.ru/articles/567059/Image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html:file://C:\Documents%20and%20Settings\Admin\Рабочий%20стол\Гармонические%20колебания%20%20Статьи%20Фестиваля%2011«Открытый%20урок».mht!http://festival.1september.ru/articles/567059/Image43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(t) i = </w:t>
      </w:r>
      <w:r w:rsidRPr="007D1AA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DC14E86" wp14:editId="6BEE43C4">
            <wp:extent cx="161925" cy="200025"/>
            <wp:effectExtent l="0" t="0" r="9525" b="9525"/>
            <wp:docPr id="3" name="Рисунок 3" descr="mhtml:file://C:\Documents%20and%20Settings\Admin\Рабочий%20стол\Гармонические%20колебания%20%20Статьи%20Фестиваля%2011«Открытый%20урок».mht!http://festival.1september.ru/articles/567059/Image4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tml:file://C:\Documents%20and%20Settings\Admin\Рабочий%20стол\Гармонические%20колебания%20%20Статьи%20Фестиваля%2011«Открытый%20урок».mht!http://festival.1september.ru/articles/567059/Image43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A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(t)</w:t>
      </w:r>
    </w:p>
    <w:p w:rsidR="007956D3" w:rsidRPr="007D1AA9" w:rsidRDefault="007956D3" w:rsidP="000636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A9">
        <w:rPr>
          <w:rFonts w:ascii="Times New Roman" w:hAnsi="Times New Roman" w:cs="Times New Roman"/>
          <w:b/>
          <w:sz w:val="28"/>
          <w:szCs w:val="28"/>
        </w:rPr>
        <w:t>3. Обобщение самим учителем.</w:t>
      </w:r>
    </w:p>
    <w:p w:rsidR="001D6B75" w:rsidRPr="007D1AA9" w:rsidRDefault="001D6B75" w:rsidP="000636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Начнем с решения задач на уравнения гармонических колебаний</w:t>
      </w:r>
      <w:r w:rsidR="00AC631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Задача 1 и 2 </w:t>
      </w:r>
      <w:proofErr w:type="gramStart"/>
      <w:r w:rsidR="00AC631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</w:t>
      </w:r>
      <w:proofErr w:type="gramEnd"/>
      <w:r w:rsidR="00AC6313"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объяснят учитель, показывая метод решения.</w:t>
      </w:r>
    </w:p>
    <w:p w:rsidR="004568DD" w:rsidRPr="007D1AA9" w:rsidRDefault="007956D3" w:rsidP="007956D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1.</w:t>
      </w:r>
      <w:r w:rsidR="004568DD" w:rsidRPr="007D1AA9">
        <w:rPr>
          <w:rFonts w:ascii="Times New Roman" w:hAnsi="Times New Roman" w:cs="Times New Roman"/>
          <w:sz w:val="28"/>
          <w:szCs w:val="28"/>
        </w:rPr>
        <w:fldChar w:fldCharType="begin"/>
      </w:r>
      <w:r w:rsidR="004568DD" w:rsidRPr="007D1AA9">
        <w:rPr>
          <w:rFonts w:ascii="Times New Roman" w:hAnsi="Times New Roman" w:cs="Times New Roman"/>
          <w:sz w:val="28"/>
          <w:szCs w:val="28"/>
        </w:rPr>
        <w:instrText xml:space="preserve"> INCLUDETEXT F:\\Ege\\Baza\\Fizika\\FIZIKA\\11_03\\023262.doc \* MERGEFORMAT </w:instrText>
      </w:r>
      <w:r w:rsidR="004568DD" w:rsidRPr="007D1AA9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0636EB" w:rsidRDefault="004568DD" w:rsidP="004568DD">
      <w:pPr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Полый металлический шарик массой 2</w:t>
      </w:r>
      <w:r w:rsidRPr="007D1A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D1AA9">
        <w:rPr>
          <w:rFonts w:ascii="Times New Roman" w:hAnsi="Times New Roman" w:cs="Times New Roman"/>
          <w:sz w:val="28"/>
          <w:szCs w:val="28"/>
        </w:rPr>
        <w:t>г подвешен на шелковой нити длиной 50</w:t>
      </w:r>
      <w:r w:rsidRPr="007D1A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D1AA9">
        <w:rPr>
          <w:rFonts w:ascii="Times New Roman" w:hAnsi="Times New Roman" w:cs="Times New Roman"/>
          <w:sz w:val="28"/>
          <w:szCs w:val="28"/>
        </w:rPr>
        <w:t>см. Шарик имеет положительный заряд 10</w:t>
      </w:r>
      <w:r w:rsidRPr="007D1AA9">
        <w:rPr>
          <w:rFonts w:ascii="Times New Roman" w:hAnsi="Times New Roman" w:cs="Times New Roman"/>
          <w:sz w:val="28"/>
          <w:szCs w:val="28"/>
          <w:vertAlign w:val="superscript"/>
        </w:rPr>
        <w:t>–8</w:t>
      </w:r>
      <w:r w:rsidRPr="007D1A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D1AA9">
        <w:rPr>
          <w:rFonts w:ascii="Times New Roman" w:hAnsi="Times New Roman" w:cs="Times New Roman"/>
          <w:sz w:val="28"/>
          <w:szCs w:val="28"/>
        </w:rPr>
        <w:t>Кл и находится в однородном электрическом поле напряженностью 10</w:t>
      </w:r>
      <w:r w:rsidRPr="007D1AA9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proofErr w:type="gramStart"/>
      <w:r w:rsidRPr="007D1A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D1A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1AA9">
        <w:rPr>
          <w:rFonts w:ascii="Times New Roman" w:hAnsi="Times New Roman" w:cs="Times New Roman"/>
          <w:sz w:val="28"/>
          <w:szCs w:val="28"/>
        </w:rPr>
        <w:t xml:space="preserve">/м, направленном  вертикально вниз. Каков период малых колебаний шарика? </w:t>
      </w:r>
      <w:r w:rsidRPr="007D1AA9">
        <w:rPr>
          <w:rFonts w:ascii="Times New Roman" w:hAnsi="Times New Roman" w:cs="Times New Roman"/>
          <w:sz w:val="28"/>
          <w:szCs w:val="28"/>
        </w:rPr>
        <w:fldChar w:fldCharType="end"/>
      </w:r>
    </w:p>
    <w:p w:rsidR="000636EB" w:rsidRDefault="000636EB" w:rsidP="004568DD">
      <w:pPr>
        <w:rPr>
          <w:rFonts w:ascii="Times New Roman" w:hAnsi="Times New Roman" w:cs="Times New Roman"/>
          <w:sz w:val="28"/>
          <w:szCs w:val="28"/>
        </w:rPr>
      </w:pPr>
    </w:p>
    <w:p w:rsidR="004568DD" w:rsidRPr="007956D3" w:rsidRDefault="004568DD" w:rsidP="004568DD">
      <w:pPr>
        <w:rPr>
          <w:rFonts w:ascii="Times New Roman" w:hAnsi="Times New Roman" w:cs="Times New Roman"/>
          <w:sz w:val="24"/>
          <w:szCs w:val="24"/>
        </w:rPr>
      </w:pPr>
      <w:r w:rsidRPr="007956D3">
        <w:rPr>
          <w:rFonts w:ascii="Times New Roman" w:hAnsi="Times New Roman" w:cs="Times New Roman"/>
          <w:sz w:val="24"/>
          <w:szCs w:val="24"/>
        </w:rPr>
        <w:fldChar w:fldCharType="begin"/>
      </w:r>
      <w:r w:rsidRPr="007956D3">
        <w:rPr>
          <w:rFonts w:ascii="Times New Roman" w:hAnsi="Times New Roman" w:cs="Times New Roman"/>
          <w:sz w:val="24"/>
          <w:szCs w:val="24"/>
        </w:rPr>
        <w:instrText xml:space="preserve"> INCLUDETEXT F:\\Ege\\Baza\\Fizika\\ZPAGES\\a023262.DOC  \* MERGEFORMAT </w:instrText>
      </w:r>
      <w:r w:rsidRPr="007956D3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284"/>
      </w:tblGrid>
      <w:tr w:rsidR="004568DD" w:rsidRPr="007956D3" w:rsidTr="00A87095">
        <w:tc>
          <w:tcPr>
            <w:tcW w:w="9356" w:type="dxa"/>
            <w:gridSpan w:val="2"/>
            <w:tcBorders>
              <w:bottom w:val="single" w:sz="4" w:space="0" w:color="auto"/>
            </w:tcBorders>
          </w:tcPr>
          <w:p w:rsidR="004568DD" w:rsidRPr="007D1AA9" w:rsidRDefault="004568DD" w:rsidP="00A87095">
            <w:pPr>
              <w:pStyle w:val="3"/>
              <w:ind w:right="-11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Образец возможного решения </w:t>
            </w:r>
          </w:p>
        </w:tc>
      </w:tr>
      <w:tr w:rsidR="004568DD" w:rsidRPr="007956D3" w:rsidTr="00A87095">
        <w:tc>
          <w:tcPr>
            <w:tcW w:w="9072" w:type="dxa"/>
            <w:tcBorders>
              <w:bottom w:val="nil"/>
              <w:right w:val="nil"/>
            </w:tcBorders>
          </w:tcPr>
          <w:p w:rsidR="004568DD" w:rsidRPr="007D1AA9" w:rsidRDefault="004568DD" w:rsidP="00A87095">
            <w:pPr>
              <w:pStyle w:val="3"/>
              <w:ind w:right="-108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Период колебаний  маятника определяется соотношением </w:t>
            </w:r>
            <w:r w:rsidRPr="007D1AA9">
              <w:rPr>
                <w:rFonts w:ascii="Times New Roman" w:hAnsi="Times New Roman" w:cs="Times New Roman"/>
                <w:bCs/>
                <w:position w:val="-28"/>
                <w:sz w:val="28"/>
                <w:szCs w:val="24"/>
              </w:rPr>
              <w:object w:dxaOrig="1219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60.75pt;height:36.75pt" o:ole="">
                  <v:imagedata r:id="rId12" o:title=""/>
                </v:shape>
                <o:OLEObject Type="Embed" ProgID="Equation.DSMT4" ShapeID="_x0000_i1033" DrawAspect="Content" ObjectID="_1457182148" r:id="rId13"/>
              </w:objec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, где </w:t>
            </w:r>
            <w:r w:rsidRPr="007D1AA9"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</w:rPr>
              <w:t>а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– ускорение шарика в электрическом поле и поле тяготения. По второму закону Ньютона  </w:t>
            </w:r>
            <w:r w:rsidRPr="007D1AA9">
              <w:rPr>
                <w:rFonts w:ascii="Times New Roman" w:hAnsi="Times New Roman" w:cs="Times New Roman"/>
                <w:bCs/>
                <w:position w:val="-28"/>
                <w:sz w:val="28"/>
                <w:szCs w:val="24"/>
              </w:rPr>
              <w:object w:dxaOrig="760" w:dyaOrig="720">
                <v:shape id="_x0000_i1034" type="#_x0000_t75" style="width:38.25pt;height:36pt" o:ole="">
                  <v:imagedata r:id="rId14" o:title=""/>
                </v:shape>
                <o:OLEObject Type="Embed" ProgID="Equation.DSMT4" ShapeID="_x0000_i1034" DrawAspect="Content" ObjectID="_1457182149" r:id="rId15"/>
              </w:objec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.  </w:t>
            </w: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4568DD" w:rsidRPr="007D1AA9" w:rsidRDefault="004568DD" w:rsidP="00A87095">
            <w:pPr>
              <w:pStyle w:val="3"/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4568DD" w:rsidRPr="007956D3" w:rsidTr="00A87095">
        <w:tc>
          <w:tcPr>
            <w:tcW w:w="9356" w:type="dxa"/>
            <w:gridSpan w:val="2"/>
            <w:tcBorders>
              <w:top w:val="nil"/>
            </w:tcBorders>
          </w:tcPr>
          <w:p w:rsidR="004568DD" w:rsidRPr="007D1AA9" w:rsidRDefault="004568DD" w:rsidP="00A87095">
            <w:pPr>
              <w:pStyle w:val="3"/>
              <w:ind w:right="-108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Так как сила тяжести и сила, действующая со стороны электростатического поля, направлены вниз, то   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F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= 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mg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+ </w:t>
            </w:r>
            <w:proofErr w:type="spellStart"/>
            <w:r w:rsidRPr="007D1AA9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qE</w:t>
            </w:r>
            <w:proofErr w:type="spellEnd"/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  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sym w:font="Symbol" w:char="F0DE"/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  </w:t>
            </w:r>
            <w:r w:rsidRPr="007D1AA9">
              <w:rPr>
                <w:rFonts w:ascii="Times New Roman" w:hAnsi="Times New Roman" w:cs="Times New Roman"/>
                <w:bCs/>
                <w:position w:val="-28"/>
                <w:sz w:val="28"/>
                <w:szCs w:val="24"/>
              </w:rPr>
              <w:object w:dxaOrig="2520" w:dyaOrig="720">
                <v:shape id="_x0000_i1035" type="#_x0000_t75" style="width:126pt;height:36pt" o:ole="">
                  <v:imagedata r:id="rId16" o:title=""/>
                </v:shape>
                <o:OLEObject Type="Embed" ProgID="Equation.DSMT4" ShapeID="_x0000_i1035" DrawAspect="Content" ObjectID="_1457182150" r:id="rId17"/>
              </w:objec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.  </w:t>
            </w:r>
            <w:r w:rsidRPr="007D1AA9">
              <w:rPr>
                <w:rFonts w:ascii="Times New Roman" w:hAnsi="Times New Roman" w:cs="Times New Roman"/>
                <w:bCs/>
                <w:position w:val="-28"/>
                <w:sz w:val="28"/>
                <w:szCs w:val="24"/>
              </w:rPr>
              <w:object w:dxaOrig="3600" w:dyaOrig="780">
                <v:shape id="_x0000_i1036" type="#_x0000_t75" style="width:180pt;height:39pt" o:ole="">
                  <v:imagedata r:id="rId18" o:title=""/>
                </v:shape>
                <o:OLEObject Type="Embed" ProgID="Equation.DSMT4" ShapeID="_x0000_i1036" DrawAspect="Content" ObjectID="_1457182151" r:id="rId19"/>
              </w:objec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>.</w:t>
            </w:r>
          </w:p>
          <w:p w:rsidR="004568DD" w:rsidRPr="007D1AA9" w:rsidRDefault="004568DD" w:rsidP="00A87095">
            <w:pPr>
              <w:pStyle w:val="3"/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bCs/>
                <w:position w:val="-28"/>
                <w:sz w:val="28"/>
                <w:szCs w:val="24"/>
              </w:rPr>
              <w:object w:dxaOrig="1219" w:dyaOrig="740">
                <v:shape id="_x0000_i1037" type="#_x0000_t75" style="width:60.75pt;height:36.75pt" o:ole="">
                  <v:imagedata r:id="rId12" o:title=""/>
                </v:shape>
                <o:OLEObject Type="Embed" ProgID="Equation.DSMT4" ShapeID="_x0000_i1037" DrawAspect="Content" ObjectID="_1457182152" r:id="rId20"/>
              </w:objec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= </w:t>
            </w:r>
            <w:r w:rsidRPr="007D1AA9">
              <w:rPr>
                <w:rFonts w:ascii="Times New Roman" w:hAnsi="Times New Roman" w:cs="Times New Roman"/>
                <w:bCs/>
                <w:position w:val="-28"/>
                <w:sz w:val="28"/>
                <w:szCs w:val="24"/>
              </w:rPr>
              <w:object w:dxaOrig="2659" w:dyaOrig="740">
                <v:shape id="_x0000_i1038" type="#_x0000_t75" style="width:132.75pt;height:36.75pt" o:ole="">
                  <v:imagedata r:id="rId21" o:title=""/>
                </v:shape>
                <o:OLEObject Type="Embed" ProgID="Equation.DSMT4" ShapeID="_x0000_i1038" DrawAspect="Content" ObjectID="_1457182153" r:id="rId22"/>
              </w:objec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.  Ответ: Т </w:t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sym w:font="Symbol" w:char="F0BB"/>
            </w:r>
            <w:r w:rsidRPr="007D1AA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1,15 с.</w:t>
            </w:r>
          </w:p>
        </w:tc>
      </w:tr>
    </w:tbl>
    <w:p w:rsidR="004568DD" w:rsidRPr="007956D3" w:rsidRDefault="004568DD" w:rsidP="00691EC7">
      <w:pPr>
        <w:keepNext/>
        <w:keepLines/>
        <w:rPr>
          <w:rFonts w:ascii="Times New Roman" w:hAnsi="Times New Roman" w:cs="Times New Roman"/>
          <w:sz w:val="24"/>
          <w:szCs w:val="24"/>
          <w:lang w:val="en-US"/>
        </w:rPr>
      </w:pPr>
      <w:r w:rsidRPr="007956D3">
        <w:rPr>
          <w:rFonts w:ascii="Times New Roman" w:hAnsi="Times New Roman" w:cs="Times New Roman"/>
          <w:sz w:val="24"/>
          <w:szCs w:val="24"/>
        </w:rPr>
        <w:fldChar w:fldCharType="end"/>
      </w:r>
    </w:p>
    <w:p w:rsidR="00691EC7" w:rsidRPr="007D1AA9" w:rsidRDefault="00AC6313" w:rsidP="00691EC7">
      <w:pPr>
        <w:keepNext/>
        <w:keepLines/>
        <w:rPr>
          <w:rFonts w:ascii="Times New Roman" w:hAnsi="Times New Roman" w:cs="Times New Roman"/>
          <w:b/>
          <w:noProof/>
          <w:sz w:val="28"/>
          <w:szCs w:val="24"/>
        </w:rPr>
      </w:pPr>
      <w:r w:rsidRPr="007D1AA9">
        <w:rPr>
          <w:rFonts w:ascii="Times New Roman" w:hAnsi="Times New Roman" w:cs="Times New Roman"/>
          <w:b/>
          <w:sz w:val="28"/>
          <w:szCs w:val="24"/>
        </w:rPr>
        <w:t>Задача 2.</w:t>
      </w:r>
      <w:r w:rsidR="00691EC7" w:rsidRPr="007D1AA9">
        <w:rPr>
          <w:rFonts w:ascii="Times New Roman" w:hAnsi="Times New Roman" w:cs="Times New Roman"/>
          <w:b/>
          <w:sz w:val="28"/>
          <w:szCs w:val="24"/>
        </w:rPr>
        <w:fldChar w:fldCharType="begin"/>
      </w:r>
      <w:r w:rsidR="00691EC7" w:rsidRPr="007D1AA9">
        <w:rPr>
          <w:rFonts w:ascii="Times New Roman" w:hAnsi="Times New Roman" w:cs="Times New Roman"/>
          <w:b/>
          <w:sz w:val="28"/>
          <w:szCs w:val="24"/>
        </w:rPr>
        <w:instrText xml:space="preserve"> INCLUDETEXT </w:instrText>
      </w:r>
      <w:r w:rsidR="00691EC7" w:rsidRPr="007D1AA9">
        <w:rPr>
          <w:rFonts w:ascii="Times New Roman" w:hAnsi="Times New Roman" w:cs="Times New Roman"/>
          <w:b/>
          <w:noProof/>
          <w:sz w:val="28"/>
          <w:szCs w:val="24"/>
        </w:rPr>
        <w:instrText xml:space="preserve">F:\Ege\Baza\Fizika\FIZIKA\11_01\138197.doc \* MERGEFORMAT </w:instrText>
      </w:r>
      <w:r w:rsidR="00691EC7" w:rsidRPr="007D1AA9">
        <w:rPr>
          <w:rFonts w:ascii="Times New Roman" w:hAnsi="Times New Roman" w:cs="Times New Roman"/>
          <w:b/>
          <w:sz w:val="28"/>
          <w:szCs w:val="24"/>
        </w:rPr>
        <w:fldChar w:fldCharType="separate"/>
      </w:r>
    </w:p>
    <w:p w:rsidR="00691EC7" w:rsidRPr="007D1AA9" w:rsidRDefault="00691EC7" w:rsidP="00691EC7">
      <w:pPr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7D1AA9">
        <w:rPr>
          <w:rFonts w:ascii="Times New Roman" w:hAnsi="Times New Roman" w:cs="Times New Roman"/>
          <w:noProof/>
          <w:sz w:val="28"/>
          <w:szCs w:val="24"/>
        </w:rPr>
        <w:t>По гладкой горизонтальной направляющей длины 2</w:t>
      </w:r>
      <w:r w:rsidRPr="007D1AA9">
        <w:rPr>
          <w:rFonts w:ascii="Times New Roman" w:hAnsi="Times New Roman" w:cs="Times New Roman"/>
          <w:i/>
          <w:noProof/>
          <w:sz w:val="28"/>
          <w:szCs w:val="24"/>
          <w:lang w:val="en-US"/>
        </w:rPr>
        <w:t>l</w:t>
      </w:r>
      <w:r w:rsidRPr="007D1AA9">
        <w:rPr>
          <w:rFonts w:ascii="Times New Roman" w:hAnsi="Times New Roman" w:cs="Times New Roman"/>
          <w:noProof/>
          <w:sz w:val="28"/>
          <w:szCs w:val="24"/>
        </w:rPr>
        <w:t xml:space="preserve"> скользит бусинка с  положительным зарядом </w:t>
      </w:r>
      <w:r w:rsidRPr="007D1AA9">
        <w:rPr>
          <w:rFonts w:ascii="Times New Roman" w:hAnsi="Times New Roman" w:cs="Times New Roman"/>
          <w:i/>
          <w:iCs/>
          <w:noProof/>
          <w:sz w:val="28"/>
          <w:szCs w:val="24"/>
          <w:lang w:val="en-US"/>
        </w:rPr>
        <w:t>Q</w:t>
      </w:r>
      <w:r w:rsidRPr="007D1AA9">
        <w:rPr>
          <w:rFonts w:ascii="Times New Roman" w:hAnsi="Times New Roman" w:cs="Times New Roman"/>
          <w:i/>
          <w:iCs/>
          <w:noProof/>
          <w:sz w:val="28"/>
          <w:szCs w:val="24"/>
        </w:rPr>
        <w:t> </w:t>
      </w:r>
      <w:r w:rsidRPr="007D1AA9">
        <w:rPr>
          <w:rFonts w:ascii="Times New Roman" w:hAnsi="Times New Roman" w:cs="Times New Roman"/>
          <w:noProof/>
          <w:sz w:val="28"/>
          <w:szCs w:val="24"/>
        </w:rPr>
        <w:t xml:space="preserve">&gt; 0 и массой </w:t>
      </w:r>
      <w:r w:rsidRPr="007D1AA9">
        <w:rPr>
          <w:rFonts w:ascii="Times New Roman" w:hAnsi="Times New Roman" w:cs="Times New Roman"/>
          <w:i/>
          <w:iCs/>
          <w:noProof/>
          <w:sz w:val="28"/>
          <w:szCs w:val="24"/>
          <w:lang w:val="en-US"/>
        </w:rPr>
        <w:t>m</w:t>
      </w:r>
      <w:r w:rsidRPr="007D1AA9">
        <w:rPr>
          <w:rFonts w:ascii="Times New Roman" w:hAnsi="Times New Roman" w:cs="Times New Roman"/>
          <w:noProof/>
          <w:sz w:val="28"/>
          <w:szCs w:val="24"/>
        </w:rPr>
        <w:t xml:space="preserve">. На концах направляющей находятся положительные заряды </w:t>
      </w:r>
      <w:r w:rsidRPr="007D1AA9">
        <w:rPr>
          <w:rFonts w:ascii="Times New Roman" w:hAnsi="Times New Roman" w:cs="Times New Roman"/>
          <w:i/>
          <w:iCs/>
          <w:noProof/>
          <w:sz w:val="28"/>
          <w:szCs w:val="24"/>
          <w:lang w:val="en-US"/>
        </w:rPr>
        <w:t>q</w:t>
      </w:r>
      <w:r w:rsidRPr="007D1AA9">
        <w:rPr>
          <w:rFonts w:ascii="Times New Roman" w:hAnsi="Times New Roman" w:cs="Times New Roman"/>
          <w:noProof/>
          <w:sz w:val="28"/>
          <w:szCs w:val="24"/>
        </w:rPr>
        <w:t xml:space="preserve"> &gt; 0 (см. рисунок). Бусинка совершает малые колебания относительно положения равновесия, период которых равен </w:t>
      </w:r>
      <w:r w:rsidRPr="007D1AA9">
        <w:rPr>
          <w:rFonts w:ascii="Times New Roman" w:hAnsi="Times New Roman" w:cs="Times New Roman"/>
          <w:i/>
          <w:iCs/>
          <w:noProof/>
          <w:sz w:val="28"/>
          <w:szCs w:val="24"/>
        </w:rPr>
        <w:t>Т</w:t>
      </w:r>
      <w:r w:rsidRPr="007D1AA9">
        <w:rPr>
          <w:rFonts w:ascii="Times New Roman" w:hAnsi="Times New Roman" w:cs="Times New Roman"/>
          <w:noProof/>
          <w:sz w:val="28"/>
          <w:szCs w:val="24"/>
        </w:rPr>
        <w:t xml:space="preserve">. </w:t>
      </w:r>
    </w:p>
    <w:p w:rsidR="00691EC7" w:rsidRPr="007D1AA9" w:rsidRDefault="00691EC7" w:rsidP="00691EC7">
      <w:pPr>
        <w:keepNext/>
        <w:keepLines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 w:rsidRPr="007D1AA9">
        <w:rPr>
          <w:rFonts w:ascii="Times New Roman" w:hAnsi="Times New Roman" w:cs="Times New Roman"/>
          <w:b/>
          <w:noProof/>
          <w:sz w:val="28"/>
          <w:szCs w:val="24"/>
        </w:rPr>
        <w:object w:dxaOrig="5070" w:dyaOrig="1005">
          <v:shape id="_x0000_i1039" type="#_x0000_t75" style="width:253.5pt;height:50.25pt" o:ole="">
            <v:imagedata r:id="rId23" o:title=""/>
          </v:shape>
          <o:OLEObject Type="Embed" ProgID="Word.Picture.8" ShapeID="_x0000_i1039" DrawAspect="Content" ObjectID="_1457182154" r:id="rId24"/>
        </w:object>
      </w:r>
    </w:p>
    <w:p w:rsidR="00691EC7" w:rsidRPr="007D1AA9" w:rsidRDefault="00691EC7" w:rsidP="00691EC7">
      <w:pPr>
        <w:keepNext/>
        <w:keepLines/>
        <w:rPr>
          <w:rFonts w:ascii="Times New Roman" w:hAnsi="Times New Roman" w:cs="Times New Roman"/>
          <w:noProof/>
          <w:sz w:val="28"/>
          <w:szCs w:val="24"/>
        </w:rPr>
      </w:pPr>
      <w:r w:rsidRPr="007D1AA9">
        <w:rPr>
          <w:rFonts w:ascii="Times New Roman" w:hAnsi="Times New Roman" w:cs="Times New Roman"/>
          <w:noProof/>
          <w:sz w:val="28"/>
          <w:szCs w:val="24"/>
        </w:rPr>
        <w:t xml:space="preserve">Чему будет равен период колебаний бусинки, если ее заряд увеличить в 2 раза? </w:t>
      </w:r>
    </w:p>
    <w:p w:rsidR="00691EC7" w:rsidRPr="007D1AA9" w:rsidRDefault="00691EC7" w:rsidP="00691EC7">
      <w:pPr>
        <w:keepNext/>
        <w:keepLines/>
        <w:ind w:right="-57"/>
        <w:rPr>
          <w:rFonts w:ascii="Times New Roman" w:hAnsi="Times New Roman" w:cs="Times New Roman"/>
          <w:sz w:val="28"/>
          <w:szCs w:val="24"/>
        </w:rPr>
      </w:pPr>
      <w:r w:rsidRPr="007D1AA9">
        <w:rPr>
          <w:rFonts w:ascii="Times New Roman" w:hAnsi="Times New Roman" w:cs="Times New Roman"/>
          <w:b/>
          <w:sz w:val="28"/>
          <w:szCs w:val="24"/>
        </w:rPr>
        <w:fldChar w:fldCharType="end"/>
      </w:r>
      <w:r w:rsidRPr="007D1AA9">
        <w:rPr>
          <w:rFonts w:ascii="Times New Roman" w:hAnsi="Times New Roman" w:cs="Times New Roman"/>
          <w:sz w:val="28"/>
          <w:szCs w:val="24"/>
        </w:rPr>
        <w:fldChar w:fldCharType="begin"/>
      </w:r>
      <w:r w:rsidRPr="007D1AA9">
        <w:rPr>
          <w:rFonts w:ascii="Times New Roman" w:hAnsi="Times New Roman" w:cs="Times New Roman"/>
          <w:sz w:val="28"/>
          <w:szCs w:val="24"/>
        </w:rPr>
        <w:instrText xml:space="preserve"> INCLUDETEXT F:\\Ege\\Baza\\Fizika\\ZPAGES\\a138197.DOC  \* MERGEFORMAT </w:instrText>
      </w:r>
      <w:r w:rsidRPr="007D1AA9">
        <w:rPr>
          <w:rFonts w:ascii="Times New Roman" w:hAnsi="Times New Roman" w:cs="Times New Roman"/>
          <w:sz w:val="28"/>
          <w:szCs w:val="24"/>
        </w:rPr>
        <w:fldChar w:fldCharType="separate"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252"/>
      </w:tblGrid>
      <w:tr w:rsidR="00691EC7" w:rsidRPr="007D1AA9" w:rsidTr="00A87095"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:rsidR="00691EC7" w:rsidRPr="007D1AA9" w:rsidRDefault="00691EC7" w:rsidP="00A87095">
            <w:pPr>
              <w:ind w:left="-57" w:right="-57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7D1AA9">
              <w:rPr>
                <w:rFonts w:ascii="Times New Roman" w:hAnsi="Times New Roman" w:cs="Times New Roman"/>
                <w:sz w:val="32"/>
                <w:szCs w:val="24"/>
              </w:rPr>
              <w:t>Образец возможного решения</w:t>
            </w:r>
          </w:p>
        </w:tc>
      </w:tr>
      <w:tr w:rsidR="00691EC7" w:rsidRPr="007D1AA9" w:rsidTr="00A87095">
        <w:tc>
          <w:tcPr>
            <w:tcW w:w="4820" w:type="dxa"/>
            <w:tcBorders>
              <w:top w:val="single" w:sz="4" w:space="0" w:color="auto"/>
              <w:bottom w:val="nil"/>
              <w:right w:val="nil"/>
            </w:tcBorders>
          </w:tcPr>
          <w:p w:rsidR="00691EC7" w:rsidRPr="007D1AA9" w:rsidRDefault="00691EC7" w:rsidP="00A87095">
            <w:pPr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noProof/>
                <w:sz w:val="32"/>
                <w:szCs w:val="24"/>
              </w:rPr>
              <w:t xml:space="preserve">При небольшом смещении </w:t>
            </w:r>
            <w:r w:rsidRPr="007D1AA9">
              <w:rPr>
                <w:rFonts w:ascii="Times New Roman" w:hAnsi="Times New Roman" w:cs="Times New Roman"/>
                <w:i/>
                <w:noProof/>
                <w:sz w:val="32"/>
                <w:szCs w:val="24"/>
              </w:rPr>
              <w:t xml:space="preserve">х  </w:t>
            </w:r>
            <w:r w:rsidRPr="007D1AA9">
              <w:rPr>
                <w:rFonts w:ascii="Times New Roman" w:hAnsi="Times New Roman" w:cs="Times New Roman"/>
                <w:noProof/>
                <w:sz w:val="32"/>
                <w:szCs w:val="24"/>
              </w:rPr>
              <w:t xml:space="preserve">бусинки от положения равновесия на нее </w:t>
            </w:r>
            <w:r w:rsidRPr="007D1AA9">
              <w:rPr>
                <w:rFonts w:ascii="Times New Roman" w:hAnsi="Times New Roman" w:cs="Times New Roman"/>
                <w:noProof/>
                <w:sz w:val="36"/>
                <w:szCs w:val="24"/>
              </w:rPr>
              <w:t>д</w:t>
            </w:r>
            <w:r w:rsidRPr="007D1AA9">
              <w:rPr>
                <w:rFonts w:ascii="Times New Roman" w:hAnsi="Times New Roman" w:cs="Times New Roman"/>
                <w:noProof/>
                <w:sz w:val="32"/>
                <w:szCs w:val="24"/>
              </w:rPr>
              <w:t xml:space="preserve">ействует </w:t>
            </w:r>
            <w:r w:rsidRPr="007D1AA9">
              <w:rPr>
                <w:rFonts w:ascii="Times New Roman" w:hAnsi="Times New Roman" w:cs="Times New Roman"/>
                <w:noProof/>
                <w:sz w:val="32"/>
                <w:szCs w:val="24"/>
              </w:rPr>
              <w:lastRenderedPageBreak/>
              <w:t>возвращающая сила: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</w:tcBorders>
          </w:tcPr>
          <w:p w:rsidR="00691EC7" w:rsidRPr="007D1AA9" w:rsidRDefault="00691EC7" w:rsidP="00A87095">
            <w:pPr>
              <w:ind w:right="-57"/>
              <w:rPr>
                <w:rFonts w:ascii="Times New Roman" w:hAnsi="Times New Roman" w:cs="Times New Roman"/>
                <w:sz w:val="32"/>
                <w:szCs w:val="24"/>
              </w:rPr>
            </w:pPr>
            <w:r w:rsidRPr="007D1AA9">
              <w:rPr>
                <w:rFonts w:ascii="Times New Roman" w:hAnsi="Times New Roman" w:cs="Times New Roman"/>
                <w:sz w:val="32"/>
                <w:szCs w:val="24"/>
              </w:rPr>
              <w:object w:dxaOrig="3979" w:dyaOrig="990">
                <v:shape id="_x0000_i1025" type="#_x0000_t75" style="width:199.5pt;height:49.5pt" o:ole="">
                  <v:imagedata r:id="rId25" o:title=""/>
                </v:shape>
                <o:OLEObject Type="Embed" ProgID="Word.Picture.8" ShapeID="_x0000_i1025" DrawAspect="Content" ObjectID="_1457182155" r:id="rId26"/>
              </w:object>
            </w:r>
          </w:p>
        </w:tc>
      </w:tr>
      <w:tr w:rsidR="00691EC7" w:rsidRPr="007D1AA9" w:rsidTr="00A87095"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691EC7" w:rsidRPr="007D1AA9" w:rsidRDefault="00691EC7" w:rsidP="00A8709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position w:val="-42"/>
                <w:sz w:val="28"/>
                <w:szCs w:val="24"/>
              </w:rPr>
              <w:object w:dxaOrig="6000" w:dyaOrig="980">
                <v:shape id="_x0000_i1026" type="#_x0000_t75" style="width:300pt;height:48.75pt" o:ole="">
                  <v:imagedata r:id="rId27" o:title=""/>
                </v:shape>
                <o:OLEObject Type="Embed" ProgID="Equation.3" ShapeID="_x0000_i1026" DrawAspect="Content" ObjectID="_1457182156" r:id="rId28"/>
              </w:object>
            </w: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7D1AA9">
              <w:rPr>
                <w:rFonts w:ascii="Times New Roman" w:hAnsi="Times New Roman" w:cs="Times New Roman"/>
                <w:position w:val="-42"/>
                <w:sz w:val="28"/>
                <w:szCs w:val="24"/>
              </w:rPr>
              <w:object w:dxaOrig="3820" w:dyaOrig="859">
                <v:shape id="_x0000_i1027" type="#_x0000_t75" style="width:191.25pt;height:42.75pt" o:ole="">
                  <v:imagedata r:id="rId29" o:title=""/>
                </v:shape>
                <o:OLEObject Type="Embed" ProgID="Equation.DSMT4" ShapeID="_x0000_i1027" DrawAspect="Content" ObjectID="_1457182157" r:id="rId30"/>
              </w:object>
            </w: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691EC7" w:rsidRPr="007D1AA9" w:rsidRDefault="00691EC7" w:rsidP="00A8709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7D1AA9">
              <w:rPr>
                <w:rFonts w:ascii="Times New Roman" w:hAnsi="Times New Roman" w:cs="Times New Roman"/>
                <w:sz w:val="32"/>
                <w:szCs w:val="24"/>
              </w:rPr>
              <w:t>п</w:t>
            </w:r>
            <w:r w:rsidRPr="007D1AA9">
              <w:rPr>
                <w:rFonts w:ascii="Times New Roman" w:hAnsi="Times New Roman" w:cs="Times New Roman"/>
                <w:sz w:val="36"/>
                <w:szCs w:val="24"/>
              </w:rPr>
              <w:t>р</w:t>
            </w:r>
            <w:r w:rsidRPr="007D1AA9">
              <w:rPr>
                <w:rFonts w:ascii="Times New Roman" w:hAnsi="Times New Roman" w:cs="Times New Roman"/>
                <w:sz w:val="32"/>
                <w:szCs w:val="24"/>
              </w:rPr>
              <w:t>опорциональная</w:t>
            </w:r>
            <w:proofErr w:type="gramEnd"/>
            <w:r w:rsidRPr="007D1AA9">
              <w:rPr>
                <w:rFonts w:ascii="Times New Roman" w:hAnsi="Times New Roman" w:cs="Times New Roman"/>
                <w:sz w:val="32"/>
                <w:szCs w:val="24"/>
              </w:rPr>
              <w:t xml:space="preserve"> смещению </w:t>
            </w:r>
            <w:r w:rsidRPr="007D1AA9">
              <w:rPr>
                <w:rFonts w:ascii="Times New Roman" w:hAnsi="Times New Roman" w:cs="Times New Roman"/>
                <w:i/>
                <w:sz w:val="32"/>
                <w:szCs w:val="24"/>
              </w:rPr>
              <w:t>х</w:t>
            </w:r>
            <w:r w:rsidRPr="007D1AA9">
              <w:rPr>
                <w:rFonts w:ascii="Times New Roman" w:hAnsi="Times New Roman" w:cs="Times New Roman"/>
                <w:sz w:val="32"/>
                <w:szCs w:val="24"/>
              </w:rPr>
              <w:t xml:space="preserve">. Ускорение бусинки, в соответствии со вторым законом Ньютона, </w:t>
            </w:r>
            <w:r w:rsidRPr="007D1AA9">
              <w:rPr>
                <w:rFonts w:ascii="Times New Roman" w:hAnsi="Times New Roman" w:cs="Times New Roman"/>
                <w:position w:val="-30"/>
                <w:sz w:val="32"/>
                <w:szCs w:val="24"/>
              </w:rPr>
              <w:object w:dxaOrig="1780" w:dyaOrig="720">
                <v:shape id="_x0000_i1028" type="#_x0000_t75" style="width:89.25pt;height:36pt" o:ole="">
                  <v:imagedata r:id="rId31" o:title=""/>
                </v:shape>
                <o:OLEObject Type="Embed" ProgID="Equation.DSMT4" ShapeID="_x0000_i1028" DrawAspect="Content" ObjectID="_1457182158" r:id="rId32"/>
              </w:object>
            </w:r>
            <w:r w:rsidRPr="007D1AA9">
              <w:rPr>
                <w:rFonts w:ascii="Times New Roman" w:hAnsi="Times New Roman" w:cs="Times New Roman"/>
                <w:sz w:val="32"/>
                <w:szCs w:val="24"/>
              </w:rPr>
              <w:t xml:space="preserve">, пропорционально смещению. </w:t>
            </w:r>
          </w:p>
        </w:tc>
      </w:tr>
      <w:tr w:rsidR="00691EC7" w:rsidRPr="007D1AA9" w:rsidTr="00A87095">
        <w:trPr>
          <w:cantSplit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C7" w:rsidRPr="007D1AA9" w:rsidRDefault="00691EC7" w:rsidP="00A87095">
            <w:pPr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 xml:space="preserve">При такой зависимости ускорения от смещения бусинка совершает гармонические колебания, период которых </w:t>
            </w:r>
            <w:r w:rsidRPr="007D1AA9">
              <w:rPr>
                <w:rFonts w:ascii="Times New Roman" w:hAnsi="Times New Roman" w:cs="Times New Roman"/>
                <w:position w:val="-30"/>
                <w:sz w:val="28"/>
                <w:szCs w:val="24"/>
              </w:rPr>
              <w:object w:dxaOrig="1680" w:dyaOrig="720">
                <v:shape id="_x0000_i1029" type="#_x0000_t75" style="width:84pt;height:36pt" o:ole="">
                  <v:imagedata r:id="rId33" o:title=""/>
                </v:shape>
                <o:OLEObject Type="Embed" ProgID="Equation.DSMT4" ShapeID="_x0000_i1029" DrawAspect="Content" ObjectID="_1457182159" r:id="rId34"/>
              </w:object>
            </w: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 xml:space="preserve">. При увеличении заряда бусинки </w:t>
            </w:r>
            <w:r w:rsidRPr="007D1AA9">
              <w:rPr>
                <w:rFonts w:ascii="Times New Roman" w:hAnsi="Times New Roman" w:cs="Times New Roman"/>
                <w:position w:val="-12"/>
                <w:sz w:val="28"/>
                <w:szCs w:val="24"/>
              </w:rPr>
              <w:object w:dxaOrig="999" w:dyaOrig="380">
                <v:shape id="_x0000_i1030" type="#_x0000_t75" style="width:50.25pt;height:18.75pt" o:ole="">
                  <v:imagedata r:id="rId35" o:title=""/>
                </v:shape>
                <o:OLEObject Type="Embed" ProgID="Equation.DSMT4" ShapeID="_x0000_i1030" DrawAspect="Content" ObjectID="_1457182160" r:id="rId36"/>
              </w:object>
            </w: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 xml:space="preserve"> период колебаний уменьшится: </w:t>
            </w:r>
            <w:r w:rsidRPr="007D1AA9">
              <w:rPr>
                <w:rFonts w:ascii="Times New Roman" w:hAnsi="Times New Roman" w:cs="Times New Roman"/>
                <w:position w:val="-32"/>
                <w:sz w:val="28"/>
                <w:szCs w:val="24"/>
              </w:rPr>
              <w:object w:dxaOrig="1860" w:dyaOrig="800">
                <v:shape id="_x0000_i1031" type="#_x0000_t75" style="width:93pt;height:39.75pt" o:ole="">
                  <v:imagedata r:id="rId37" o:title=""/>
                </v:shape>
                <o:OLEObject Type="Embed" ProgID="Equation.DSMT4" ShapeID="_x0000_i1031" DrawAspect="Content" ObjectID="_1457182161" r:id="rId38"/>
              </w:object>
            </w: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 xml:space="preserve">.  Ответ: </w:t>
            </w:r>
            <w:r w:rsidRPr="007D1AA9">
              <w:rPr>
                <w:rFonts w:ascii="Times New Roman" w:hAnsi="Times New Roman" w:cs="Times New Roman"/>
                <w:position w:val="-28"/>
                <w:sz w:val="28"/>
                <w:szCs w:val="24"/>
              </w:rPr>
              <w:object w:dxaOrig="980" w:dyaOrig="660">
                <v:shape id="_x0000_i1032" type="#_x0000_t75" style="width:48.75pt;height:33pt" o:ole="">
                  <v:imagedata r:id="rId39" o:title=""/>
                </v:shape>
                <o:OLEObject Type="Embed" ProgID="Equation.DSMT4" ShapeID="_x0000_i1032" DrawAspect="Content" ObjectID="_1457182162" r:id="rId40"/>
              </w:object>
            </w:r>
            <w:r w:rsidRPr="007D1AA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</w:tbl>
    <w:p w:rsidR="00216F73" w:rsidRPr="007D1AA9" w:rsidRDefault="00691EC7" w:rsidP="009E4AC6">
      <w:pPr>
        <w:rPr>
          <w:rFonts w:ascii="Times New Roman" w:hAnsi="Times New Roman" w:cs="Times New Roman"/>
          <w:sz w:val="28"/>
          <w:szCs w:val="24"/>
          <w:lang w:val="en-US"/>
        </w:rPr>
      </w:pPr>
      <w:r w:rsidRPr="007D1AA9">
        <w:rPr>
          <w:rFonts w:ascii="Times New Roman" w:hAnsi="Times New Roman" w:cs="Times New Roman"/>
          <w:sz w:val="28"/>
          <w:szCs w:val="24"/>
        </w:rPr>
        <w:fldChar w:fldCharType="end"/>
      </w:r>
    </w:p>
    <w:p w:rsidR="001642D5" w:rsidRPr="007D1AA9" w:rsidRDefault="001642D5" w:rsidP="000636E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7D1AA9">
        <w:rPr>
          <w:rFonts w:ascii="Times New Roman" w:hAnsi="Times New Roman" w:cs="Times New Roman"/>
          <w:b/>
          <w:sz w:val="28"/>
          <w:szCs w:val="24"/>
        </w:rPr>
        <w:t>Задача 3.</w:t>
      </w:r>
    </w:p>
    <w:p w:rsidR="00C24B49" w:rsidRPr="007D1AA9" w:rsidRDefault="00C24B49" w:rsidP="000636E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7D1AA9">
        <w:rPr>
          <w:rFonts w:ascii="Times New Roman" w:hAnsi="Times New Roman" w:cs="Times New Roman"/>
          <w:sz w:val="28"/>
          <w:szCs w:val="24"/>
        </w:rPr>
        <w:t xml:space="preserve">Математический маятник прикреплен к потолку кабины лифта движущегося равноускорено вниз (вверх). Длина нити </w:t>
      </w:r>
      <w:r w:rsidRPr="007D1AA9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7D1AA9">
        <w:rPr>
          <w:rFonts w:ascii="Times New Roman" w:hAnsi="Times New Roman" w:cs="Times New Roman"/>
          <w:sz w:val="28"/>
          <w:szCs w:val="24"/>
        </w:rPr>
        <w:t>. Найдите период колебаний маятника.</w:t>
      </w:r>
    </w:p>
    <w:p w:rsidR="001642D5" w:rsidRPr="007D1AA9" w:rsidRDefault="001642D5" w:rsidP="000636E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7D1AA9">
        <w:rPr>
          <w:rFonts w:ascii="Times New Roman" w:hAnsi="Times New Roman" w:cs="Times New Roman"/>
          <w:b/>
          <w:sz w:val="28"/>
          <w:szCs w:val="24"/>
        </w:rPr>
        <w:t>Задача 4.</w:t>
      </w:r>
    </w:p>
    <w:p w:rsidR="00C24B49" w:rsidRPr="007D1AA9" w:rsidRDefault="00D14FDA" w:rsidP="000636E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7D1AA9">
        <w:rPr>
          <w:rFonts w:ascii="Times New Roman" w:hAnsi="Times New Roman" w:cs="Times New Roman"/>
          <w:sz w:val="28"/>
          <w:szCs w:val="24"/>
        </w:rPr>
        <w:t xml:space="preserve">Найдите период колебаний поршня площадью </w:t>
      </w:r>
      <w:r w:rsidR="00203B1F" w:rsidRPr="007D1AA9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7D1AA9">
        <w:rPr>
          <w:rFonts w:ascii="Times New Roman" w:hAnsi="Times New Roman" w:cs="Times New Roman"/>
          <w:sz w:val="28"/>
          <w:szCs w:val="24"/>
        </w:rPr>
        <w:t xml:space="preserve"> и массой</w:t>
      </w:r>
      <w:r w:rsidR="00203B1F" w:rsidRPr="007D1AA9">
        <w:rPr>
          <w:rFonts w:ascii="Times New Roman" w:hAnsi="Times New Roman" w:cs="Times New Roman"/>
          <w:sz w:val="28"/>
          <w:szCs w:val="24"/>
        </w:rPr>
        <w:t xml:space="preserve"> </w:t>
      </w:r>
      <w:r w:rsidR="00203B1F" w:rsidRPr="007D1AA9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7D1AA9">
        <w:rPr>
          <w:rFonts w:ascii="Times New Roman" w:hAnsi="Times New Roman" w:cs="Times New Roman"/>
          <w:sz w:val="28"/>
          <w:szCs w:val="24"/>
        </w:rPr>
        <w:t xml:space="preserve">  в сосуде объемом 2</w:t>
      </w:r>
      <w:r w:rsidR="00203B1F" w:rsidRPr="007D1AA9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7D1AA9">
        <w:rPr>
          <w:rFonts w:ascii="Times New Roman" w:hAnsi="Times New Roman" w:cs="Times New Roman"/>
          <w:sz w:val="28"/>
          <w:szCs w:val="24"/>
        </w:rPr>
        <w:t xml:space="preserve">  и давлении</w:t>
      </w:r>
      <w:r w:rsidR="00203B1F" w:rsidRPr="007D1AA9">
        <w:rPr>
          <w:rFonts w:ascii="Times New Roman" w:hAnsi="Times New Roman" w:cs="Times New Roman"/>
          <w:sz w:val="28"/>
          <w:szCs w:val="24"/>
        </w:rPr>
        <w:t xml:space="preserve"> </w:t>
      </w:r>
      <w:r w:rsidR="00203B1F" w:rsidRPr="007D1AA9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7D1AA9">
        <w:rPr>
          <w:rFonts w:ascii="Times New Roman" w:hAnsi="Times New Roman" w:cs="Times New Roman"/>
          <w:sz w:val="28"/>
          <w:szCs w:val="24"/>
        </w:rPr>
        <w:t xml:space="preserve"> при изотермическом изменении</w:t>
      </w:r>
      <w:r w:rsidR="00203B1F" w:rsidRPr="007D1AA9">
        <w:rPr>
          <w:rFonts w:ascii="Times New Roman" w:hAnsi="Times New Roman" w:cs="Times New Roman"/>
          <w:sz w:val="28"/>
          <w:szCs w:val="24"/>
        </w:rPr>
        <w:t xml:space="preserve"> давления в половинках сосуда, разделенного поршнем.</w:t>
      </w:r>
      <w:r w:rsidRPr="007D1AA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C6313" w:rsidRPr="007D1AA9" w:rsidRDefault="00C24B49" w:rsidP="000636EB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7D1AA9">
        <w:rPr>
          <w:rFonts w:ascii="Times New Roman" w:hAnsi="Times New Roman" w:cs="Times New Roman"/>
          <w:b/>
          <w:sz w:val="28"/>
        </w:rPr>
        <w:t>4.И 5.</w:t>
      </w:r>
      <w:r w:rsidR="00AC6313" w:rsidRPr="007D1AA9">
        <w:rPr>
          <w:rFonts w:ascii="Times New Roman" w:hAnsi="Times New Roman" w:cs="Times New Roman"/>
          <w:b/>
          <w:sz w:val="28"/>
        </w:rPr>
        <w:t>Обобщение силами учащихся.</w:t>
      </w:r>
      <w:r w:rsidRPr="007D1AA9">
        <w:rPr>
          <w:rFonts w:ascii="Times New Roman" w:hAnsi="Times New Roman" w:cs="Times New Roman"/>
          <w:b/>
          <w:sz w:val="28"/>
        </w:rPr>
        <w:t xml:space="preserve"> Коллективное обсуждение результатов.</w:t>
      </w:r>
    </w:p>
    <w:p w:rsidR="00BA1229" w:rsidRDefault="001642D5" w:rsidP="000636EB">
      <w:pPr>
        <w:spacing w:line="360" w:lineRule="auto"/>
        <w:rPr>
          <w:rFonts w:ascii="Times New Roman" w:hAnsi="Times New Roman" w:cs="Times New Roman"/>
          <w:sz w:val="28"/>
        </w:rPr>
      </w:pPr>
      <w:r w:rsidRPr="007D1AA9">
        <w:rPr>
          <w:rFonts w:ascii="Times New Roman" w:hAnsi="Times New Roman" w:cs="Times New Roman"/>
          <w:sz w:val="28"/>
        </w:rPr>
        <w:t xml:space="preserve">Далее класс делится на </w:t>
      </w:r>
      <w:r w:rsidR="00AC6313" w:rsidRPr="007D1AA9">
        <w:rPr>
          <w:rFonts w:ascii="Times New Roman" w:hAnsi="Times New Roman" w:cs="Times New Roman"/>
          <w:sz w:val="28"/>
        </w:rPr>
        <w:t>группы по 3-5 человек, каждая из них получает задачу. Решение своей задачи</w:t>
      </w:r>
      <w:r w:rsidRPr="007D1AA9">
        <w:rPr>
          <w:rFonts w:ascii="Times New Roman" w:hAnsi="Times New Roman" w:cs="Times New Roman"/>
          <w:sz w:val="28"/>
        </w:rPr>
        <w:t xml:space="preserve"> </w:t>
      </w:r>
      <w:r w:rsidR="00E2719D">
        <w:rPr>
          <w:rFonts w:ascii="Times New Roman" w:hAnsi="Times New Roman" w:cs="Times New Roman"/>
          <w:sz w:val="28"/>
        </w:rPr>
        <w:t>(</w:t>
      </w:r>
      <w:r w:rsidR="00AC6313" w:rsidRPr="007D1AA9">
        <w:rPr>
          <w:rFonts w:ascii="Times New Roman" w:hAnsi="Times New Roman" w:cs="Times New Roman"/>
          <w:sz w:val="28"/>
        </w:rPr>
        <w:t xml:space="preserve">на любом этапе) дети представляют </w:t>
      </w:r>
      <w:r w:rsidR="008271A0" w:rsidRPr="007D1AA9">
        <w:rPr>
          <w:rFonts w:ascii="Times New Roman" w:hAnsi="Times New Roman" w:cs="Times New Roman"/>
          <w:sz w:val="28"/>
        </w:rPr>
        <w:t xml:space="preserve">всему </w:t>
      </w:r>
      <w:r w:rsidR="008271A0" w:rsidRPr="007D1AA9">
        <w:rPr>
          <w:rFonts w:ascii="Times New Roman" w:hAnsi="Times New Roman" w:cs="Times New Roman"/>
          <w:sz w:val="28"/>
        </w:rPr>
        <w:lastRenderedPageBreak/>
        <w:t>классу. В случае затруднений возможна помощь учителя и учащихся других групп.</w:t>
      </w:r>
      <w:r w:rsidR="00203B1F" w:rsidRPr="007D1AA9">
        <w:rPr>
          <w:rFonts w:ascii="Times New Roman" w:hAnsi="Times New Roman" w:cs="Times New Roman"/>
          <w:sz w:val="28"/>
        </w:rPr>
        <w:t xml:space="preserve"> </w:t>
      </w:r>
      <w:r w:rsidR="008271A0" w:rsidRPr="007D1AA9">
        <w:rPr>
          <w:rFonts w:ascii="Times New Roman" w:hAnsi="Times New Roman" w:cs="Times New Roman"/>
          <w:sz w:val="28"/>
        </w:rPr>
        <w:t>Примерные задачи для данного этапа урока</w:t>
      </w:r>
      <w:r w:rsidR="00E2719D">
        <w:rPr>
          <w:rFonts w:ascii="Times New Roman" w:hAnsi="Times New Roman" w:cs="Times New Roman"/>
          <w:sz w:val="28"/>
        </w:rPr>
        <w:t xml:space="preserve"> можно </w:t>
      </w:r>
      <w:proofErr w:type="spellStart"/>
      <w:r w:rsidR="00E2719D">
        <w:rPr>
          <w:rFonts w:ascii="Times New Roman" w:hAnsi="Times New Roman" w:cs="Times New Roman"/>
          <w:sz w:val="28"/>
        </w:rPr>
        <w:t>подабрать</w:t>
      </w:r>
      <w:proofErr w:type="spellEnd"/>
      <w:r w:rsidR="00E2719D">
        <w:rPr>
          <w:rFonts w:ascii="Times New Roman" w:hAnsi="Times New Roman" w:cs="Times New Roman"/>
          <w:sz w:val="28"/>
        </w:rPr>
        <w:t xml:space="preserve"> из списка литературы, указанного ни</w:t>
      </w:r>
      <w:bookmarkStart w:id="0" w:name="_GoBack"/>
      <w:bookmarkEnd w:id="0"/>
      <w:r w:rsidR="00E2719D">
        <w:rPr>
          <w:rFonts w:ascii="Times New Roman" w:hAnsi="Times New Roman" w:cs="Times New Roman"/>
          <w:sz w:val="28"/>
        </w:rPr>
        <w:t xml:space="preserve">же </w:t>
      </w:r>
    </w:p>
    <w:p w:rsidR="007D1AA9" w:rsidRPr="007D1AA9" w:rsidRDefault="007D1AA9" w:rsidP="000636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Подведение итогов урока.</w:t>
      </w:r>
    </w:p>
    <w:p w:rsidR="007D1AA9" w:rsidRPr="007D1AA9" w:rsidRDefault="007D1AA9" w:rsidP="000636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общую характеристику работы класса, показать успешность овладения уроком. Вскрыть недостатки, показать пути их решения.</w:t>
      </w:r>
    </w:p>
    <w:p w:rsidR="007D1AA9" w:rsidRPr="007D1AA9" w:rsidRDefault="007D1AA9" w:rsidP="000636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Инструктаж домашнего задания.</w:t>
      </w:r>
    </w:p>
    <w:p w:rsidR="007D1AA9" w:rsidRDefault="007D1AA9" w:rsidP="000636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предложенного списка задач на колебания учащиеся самостоятельно выбирают задачу (возможно несколько задач) на дом решение которой оценивается отметкой «5,4,3» по критериям предложенным для оценивания задач части</w:t>
      </w:r>
      <w:proofErr w:type="gramStart"/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ЕГЭ.</w:t>
      </w:r>
    </w:p>
    <w:p w:rsidR="00E2719D" w:rsidRPr="007D1AA9" w:rsidRDefault="00E2719D" w:rsidP="000636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AA9" w:rsidRPr="007D1AA9" w:rsidRDefault="007D1AA9" w:rsidP="000636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литература: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1AA9" w:rsidRPr="007D1AA9" w:rsidRDefault="007D1AA9" w:rsidP="000636EB">
      <w:pPr>
        <w:pStyle w:val="ac"/>
        <w:numPr>
          <w:ilvl w:val="1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 10,11. Г.Я. 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Мякишев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Б.Б. 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Буховцев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1AA9" w:rsidRPr="007D1AA9" w:rsidRDefault="007D1AA9" w:rsidP="000636EB">
      <w:pPr>
        <w:pStyle w:val="ac"/>
        <w:numPr>
          <w:ilvl w:val="1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задач по физике для 10–11-х классов. Г.И. Степанова. </w:t>
      </w:r>
    </w:p>
    <w:p w:rsidR="007D1AA9" w:rsidRPr="007D1AA9" w:rsidRDefault="007D1AA9" w:rsidP="000636EB">
      <w:pPr>
        <w:pStyle w:val="ac"/>
        <w:numPr>
          <w:ilvl w:val="1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Физика: 3800 задач для школьников и поступающих ВУЗы. - М.: Дрофа, 2000г. </w:t>
      </w:r>
    </w:p>
    <w:p w:rsidR="007D1AA9" w:rsidRPr="007D1AA9" w:rsidRDefault="007D1AA9" w:rsidP="000636EB">
      <w:pPr>
        <w:pStyle w:val="ac"/>
        <w:numPr>
          <w:ilvl w:val="1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А. 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"Самостоятельные и контрольные работы по физике". 11 класс. М.: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Илекса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Харьков: Гимназия, 1999. </w:t>
      </w:r>
    </w:p>
    <w:p w:rsidR="007D1AA9" w:rsidRPr="007D1AA9" w:rsidRDefault="007D1AA9" w:rsidP="000636EB">
      <w:pPr>
        <w:pStyle w:val="ac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Отличник ЕГЭ. Физика. Решение сложных задач. Е. А. Вишнякова. В.А. Макаров и др.; ФИПИ. – М.: Интеллект Центр, 2010г.</w:t>
      </w:r>
    </w:p>
    <w:p w:rsidR="007D1AA9" w:rsidRPr="007D1AA9" w:rsidRDefault="007D1AA9" w:rsidP="007D1AA9">
      <w:pPr>
        <w:rPr>
          <w:sz w:val="28"/>
          <w:szCs w:val="28"/>
        </w:rPr>
      </w:pPr>
    </w:p>
    <w:p w:rsidR="007D1AA9" w:rsidRPr="007D1AA9" w:rsidRDefault="007D1AA9" w:rsidP="007D1AA9">
      <w:pPr>
        <w:rPr>
          <w:sz w:val="28"/>
          <w:szCs w:val="28"/>
        </w:rPr>
      </w:pPr>
    </w:p>
    <w:p w:rsidR="007D1AA9" w:rsidRPr="007D1AA9" w:rsidRDefault="007D1AA9" w:rsidP="007D1AA9">
      <w:pPr>
        <w:rPr>
          <w:sz w:val="28"/>
          <w:szCs w:val="28"/>
        </w:rPr>
      </w:pPr>
    </w:p>
    <w:p w:rsidR="007D1AA9" w:rsidRPr="007D1AA9" w:rsidRDefault="007D1AA9" w:rsidP="007D1AA9">
      <w:pPr>
        <w:rPr>
          <w:sz w:val="28"/>
          <w:szCs w:val="28"/>
        </w:rPr>
      </w:pPr>
    </w:p>
    <w:p w:rsidR="007D1AA9" w:rsidRPr="007D1AA9" w:rsidRDefault="007D1AA9" w:rsidP="007D1AA9">
      <w:pPr>
        <w:rPr>
          <w:sz w:val="28"/>
          <w:szCs w:val="28"/>
        </w:rPr>
      </w:pPr>
    </w:p>
    <w:p w:rsidR="007D1AA9" w:rsidRPr="007D1AA9" w:rsidRDefault="007D1AA9" w:rsidP="007D1AA9">
      <w:pPr>
        <w:rPr>
          <w:sz w:val="28"/>
          <w:szCs w:val="28"/>
        </w:rPr>
      </w:pPr>
    </w:p>
    <w:p w:rsidR="007D1AA9" w:rsidRPr="007D1AA9" w:rsidRDefault="007D1AA9">
      <w:pPr>
        <w:rPr>
          <w:rFonts w:ascii="Times New Roman" w:hAnsi="Times New Roman" w:cs="Times New Roman"/>
          <w:sz w:val="28"/>
        </w:rPr>
      </w:pPr>
    </w:p>
    <w:p w:rsidR="008271A0" w:rsidRDefault="001642D5" w:rsidP="001642D5">
      <w:pPr>
        <w:pStyle w:val="ac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92204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D5" w:rsidRDefault="001642D5" w:rsidP="001642D5">
      <w:pPr>
        <w:pStyle w:val="ac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92204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29" w:rsidRDefault="00BA12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03F795" wp14:editId="583E0511">
            <wp:extent cx="5940425" cy="92039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1F" w:rsidRDefault="000577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039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66" w:rsidRDefault="00EF7A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0394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66" w:rsidRPr="00BA1229" w:rsidRDefault="00EF7A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039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D5" w:rsidRPr="007D1AA9" w:rsidRDefault="006B4884" w:rsidP="0069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6. </w:t>
      </w:r>
      <w:r w:rsidR="001642D5"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</w:t>
      </w: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итогов урока.</w:t>
      </w:r>
    </w:p>
    <w:p w:rsidR="006B4884" w:rsidRPr="007D1AA9" w:rsidRDefault="006B4884" w:rsidP="0069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общую характеристику работы класса, показать успешность овладения уроком. Вскрыть недостатки, показать пути их решения.</w:t>
      </w:r>
    </w:p>
    <w:p w:rsidR="006B4884" w:rsidRPr="007D1AA9" w:rsidRDefault="006B4884" w:rsidP="0069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Инструктаж домашнего задания.</w:t>
      </w:r>
    </w:p>
    <w:p w:rsidR="006B4884" w:rsidRPr="007D1AA9" w:rsidRDefault="006B4884" w:rsidP="0069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предложенного списка задач на колебания учащиеся с</w:t>
      </w:r>
      <w:r w:rsidR="00C24B49"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амостоятельно выбирают задачу (</w:t>
      </w:r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возможно несколько задач) на дом решение которой оценивается отметкой «5,4,3» по критериям предложенным для оценивания задач части</w:t>
      </w:r>
      <w:proofErr w:type="gramStart"/>
      <w:r w:rsidR="00C24B49"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7D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ЕГЭ.</w:t>
      </w:r>
    </w:p>
    <w:p w:rsidR="00695135" w:rsidRPr="007D1AA9" w:rsidRDefault="00695135" w:rsidP="0069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литература:</w:t>
      </w: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6F73" w:rsidRPr="007D1AA9" w:rsidRDefault="00216F73" w:rsidP="00216F73">
      <w:pPr>
        <w:pStyle w:val="ac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 10,11. Г.Я. 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Мякишев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Б.Б. 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Буховцев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F73" w:rsidRPr="007D1AA9" w:rsidRDefault="00216F73" w:rsidP="00216F73">
      <w:pPr>
        <w:pStyle w:val="ac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задач по физике для 10–11-х классов. Г.И. Степанова. </w:t>
      </w:r>
    </w:p>
    <w:p w:rsidR="00695135" w:rsidRPr="007D1AA9" w:rsidRDefault="00695135" w:rsidP="00216F73">
      <w:pPr>
        <w:pStyle w:val="ac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Физика: 3800 задач для школьников и поступающих ВУЗы. - М.: Дрофа, 2000г. </w:t>
      </w:r>
    </w:p>
    <w:p w:rsidR="00695135" w:rsidRPr="007D1AA9" w:rsidRDefault="00695135" w:rsidP="00216F73">
      <w:pPr>
        <w:pStyle w:val="ac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А. 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"Самостоятельные и контрольные работы по физике". 11 класс. М.:</w:t>
      </w:r>
      <w:proofErr w:type="spellStart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Илекса</w:t>
      </w:r>
      <w:proofErr w:type="spellEnd"/>
      <w:r w:rsidRPr="007D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Харьков: Гимназия, 1999. </w:t>
      </w:r>
    </w:p>
    <w:p w:rsidR="006C5889" w:rsidRPr="007D1AA9" w:rsidRDefault="00670C83" w:rsidP="00216F73">
      <w:pPr>
        <w:pStyle w:val="ac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D1AA9">
        <w:rPr>
          <w:rFonts w:ascii="Times New Roman" w:hAnsi="Times New Roman" w:cs="Times New Roman"/>
          <w:sz w:val="28"/>
          <w:szCs w:val="28"/>
        </w:rPr>
        <w:t>Отличник ЕГЭ. Физика. Решение сложных задач. Е. А. Вишнякова. В.А. Макаров и др.; ФИПИ. – М.: Интеллект Центр, 2010г.</w:t>
      </w:r>
    </w:p>
    <w:p w:rsidR="006C5889" w:rsidRPr="007D1AA9" w:rsidRDefault="006C5889">
      <w:pPr>
        <w:rPr>
          <w:sz w:val="28"/>
          <w:szCs w:val="28"/>
        </w:rPr>
      </w:pPr>
    </w:p>
    <w:p w:rsidR="006C5889" w:rsidRPr="007D1AA9" w:rsidRDefault="006C5889">
      <w:pPr>
        <w:rPr>
          <w:sz w:val="28"/>
          <w:szCs w:val="28"/>
        </w:rPr>
      </w:pPr>
    </w:p>
    <w:p w:rsidR="006C5889" w:rsidRPr="007D1AA9" w:rsidRDefault="006C5889">
      <w:pPr>
        <w:rPr>
          <w:sz w:val="28"/>
          <w:szCs w:val="28"/>
        </w:rPr>
      </w:pPr>
    </w:p>
    <w:p w:rsidR="006C5889" w:rsidRPr="007D1AA9" w:rsidRDefault="006C5889">
      <w:pPr>
        <w:rPr>
          <w:sz w:val="28"/>
          <w:szCs w:val="28"/>
        </w:rPr>
      </w:pPr>
    </w:p>
    <w:p w:rsidR="006C5889" w:rsidRPr="007D1AA9" w:rsidRDefault="006C5889">
      <w:pPr>
        <w:rPr>
          <w:sz w:val="28"/>
          <w:szCs w:val="28"/>
        </w:rPr>
      </w:pPr>
    </w:p>
    <w:p w:rsidR="006C5889" w:rsidRPr="007D1AA9" w:rsidRDefault="006C5889">
      <w:pPr>
        <w:rPr>
          <w:sz w:val="28"/>
          <w:szCs w:val="28"/>
        </w:rPr>
      </w:pPr>
    </w:p>
    <w:p w:rsidR="006C5889" w:rsidRPr="007D1AA9" w:rsidRDefault="006C5889">
      <w:pPr>
        <w:rPr>
          <w:sz w:val="28"/>
          <w:szCs w:val="28"/>
        </w:rPr>
      </w:pPr>
    </w:p>
    <w:sectPr w:rsidR="006C5889" w:rsidRPr="007D1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2EC" w:rsidRDefault="00BB62EC" w:rsidP="00B8789E">
      <w:pPr>
        <w:spacing w:after="0" w:line="240" w:lineRule="auto"/>
      </w:pPr>
      <w:r>
        <w:separator/>
      </w:r>
    </w:p>
  </w:endnote>
  <w:endnote w:type="continuationSeparator" w:id="0">
    <w:p w:rsidR="00BB62EC" w:rsidRDefault="00BB62EC" w:rsidP="00B8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2EC" w:rsidRDefault="00BB62EC" w:rsidP="00B8789E">
      <w:pPr>
        <w:spacing w:after="0" w:line="240" w:lineRule="auto"/>
      </w:pPr>
      <w:r>
        <w:separator/>
      </w:r>
    </w:p>
  </w:footnote>
  <w:footnote w:type="continuationSeparator" w:id="0">
    <w:p w:rsidR="00BB62EC" w:rsidRDefault="00BB62EC" w:rsidP="00B87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FB6"/>
    <w:multiLevelType w:val="multilevel"/>
    <w:tmpl w:val="888C0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27DA5"/>
    <w:multiLevelType w:val="multilevel"/>
    <w:tmpl w:val="DAEC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50772"/>
    <w:multiLevelType w:val="multilevel"/>
    <w:tmpl w:val="24B0C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A69A7"/>
    <w:multiLevelType w:val="multilevel"/>
    <w:tmpl w:val="FEA8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824CA4"/>
    <w:multiLevelType w:val="multilevel"/>
    <w:tmpl w:val="F7CA89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725627E"/>
    <w:multiLevelType w:val="multilevel"/>
    <w:tmpl w:val="BBF42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0A644F"/>
    <w:multiLevelType w:val="multilevel"/>
    <w:tmpl w:val="F4503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581C57"/>
    <w:multiLevelType w:val="multilevel"/>
    <w:tmpl w:val="BBF42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C60644"/>
    <w:multiLevelType w:val="hybridMultilevel"/>
    <w:tmpl w:val="DE3E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770C82"/>
    <w:multiLevelType w:val="multilevel"/>
    <w:tmpl w:val="2926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71159A"/>
    <w:multiLevelType w:val="hybridMultilevel"/>
    <w:tmpl w:val="E578E2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F2E61"/>
    <w:multiLevelType w:val="multilevel"/>
    <w:tmpl w:val="8E18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366AF0"/>
    <w:multiLevelType w:val="multilevel"/>
    <w:tmpl w:val="6AB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203D17"/>
    <w:multiLevelType w:val="multilevel"/>
    <w:tmpl w:val="CC5A1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83363B"/>
    <w:multiLevelType w:val="multilevel"/>
    <w:tmpl w:val="4B0E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932F3B"/>
    <w:multiLevelType w:val="multilevel"/>
    <w:tmpl w:val="2F229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D32C3D"/>
    <w:multiLevelType w:val="multilevel"/>
    <w:tmpl w:val="BA78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5103C2"/>
    <w:multiLevelType w:val="multilevel"/>
    <w:tmpl w:val="C708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4D1976"/>
    <w:multiLevelType w:val="hybridMultilevel"/>
    <w:tmpl w:val="37147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937EED"/>
    <w:multiLevelType w:val="multilevel"/>
    <w:tmpl w:val="24B0C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7"/>
  </w:num>
  <w:num w:numId="5">
    <w:abstractNumId w:val="4"/>
  </w:num>
  <w:num w:numId="6">
    <w:abstractNumId w:val="11"/>
  </w:num>
  <w:num w:numId="7">
    <w:abstractNumId w:val="0"/>
  </w:num>
  <w:num w:numId="8">
    <w:abstractNumId w:val="13"/>
  </w:num>
  <w:num w:numId="9">
    <w:abstractNumId w:val="9"/>
  </w:num>
  <w:num w:numId="10">
    <w:abstractNumId w:val="6"/>
  </w:num>
  <w:num w:numId="11">
    <w:abstractNumId w:val="3"/>
  </w:num>
  <w:num w:numId="12">
    <w:abstractNumId w:val="1"/>
  </w:num>
  <w:num w:numId="13">
    <w:abstractNumId w:val="16"/>
  </w:num>
  <w:num w:numId="14">
    <w:abstractNumId w:val="14"/>
  </w:num>
  <w:num w:numId="15">
    <w:abstractNumId w:val="19"/>
  </w:num>
  <w:num w:numId="16">
    <w:abstractNumId w:val="2"/>
  </w:num>
  <w:num w:numId="17">
    <w:abstractNumId w:val="5"/>
  </w:num>
  <w:num w:numId="18">
    <w:abstractNumId w:val="18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46"/>
    <w:rsid w:val="0005771F"/>
    <w:rsid w:val="000636EB"/>
    <w:rsid w:val="00135DFF"/>
    <w:rsid w:val="001547C1"/>
    <w:rsid w:val="001642D5"/>
    <w:rsid w:val="001D668A"/>
    <w:rsid w:val="001D6B75"/>
    <w:rsid w:val="00203B1F"/>
    <w:rsid w:val="002125EE"/>
    <w:rsid w:val="00216F73"/>
    <w:rsid w:val="0030733A"/>
    <w:rsid w:val="0032133D"/>
    <w:rsid w:val="004562E7"/>
    <w:rsid w:val="004568DD"/>
    <w:rsid w:val="00495EB6"/>
    <w:rsid w:val="00670C83"/>
    <w:rsid w:val="00691EC7"/>
    <w:rsid w:val="00695135"/>
    <w:rsid w:val="006B4884"/>
    <w:rsid w:val="006C5889"/>
    <w:rsid w:val="006F3DE8"/>
    <w:rsid w:val="007956D3"/>
    <w:rsid w:val="007A79DB"/>
    <w:rsid w:val="007A7AF7"/>
    <w:rsid w:val="007D1AA9"/>
    <w:rsid w:val="007E6011"/>
    <w:rsid w:val="008271A0"/>
    <w:rsid w:val="00830DBF"/>
    <w:rsid w:val="008547A5"/>
    <w:rsid w:val="008C31A4"/>
    <w:rsid w:val="009B1618"/>
    <w:rsid w:val="009B64DB"/>
    <w:rsid w:val="009B7033"/>
    <w:rsid w:val="009E4AC6"/>
    <w:rsid w:val="009F57EA"/>
    <w:rsid w:val="00A05B46"/>
    <w:rsid w:val="00A56098"/>
    <w:rsid w:val="00AC6313"/>
    <w:rsid w:val="00AD28E6"/>
    <w:rsid w:val="00AE719C"/>
    <w:rsid w:val="00B12BCC"/>
    <w:rsid w:val="00B8789E"/>
    <w:rsid w:val="00BA1229"/>
    <w:rsid w:val="00BB62EC"/>
    <w:rsid w:val="00C07728"/>
    <w:rsid w:val="00C24B49"/>
    <w:rsid w:val="00CC7E3A"/>
    <w:rsid w:val="00D14FDA"/>
    <w:rsid w:val="00E2719D"/>
    <w:rsid w:val="00E952CA"/>
    <w:rsid w:val="00EB228C"/>
    <w:rsid w:val="00EF7A66"/>
    <w:rsid w:val="00F33617"/>
    <w:rsid w:val="00F5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3DE8"/>
    <w:rPr>
      <w:b/>
      <w:bCs/>
    </w:rPr>
  </w:style>
  <w:style w:type="character" w:styleId="a5">
    <w:name w:val="Hyperlink"/>
    <w:basedOn w:val="a0"/>
    <w:uiPriority w:val="99"/>
    <w:semiHidden/>
    <w:unhideWhenUsed/>
    <w:rsid w:val="006F3DE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D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789E"/>
  </w:style>
  <w:style w:type="paragraph" w:styleId="aa">
    <w:name w:val="footer"/>
    <w:basedOn w:val="a"/>
    <w:link w:val="ab"/>
    <w:uiPriority w:val="99"/>
    <w:unhideWhenUsed/>
    <w:rsid w:val="00B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789E"/>
  </w:style>
  <w:style w:type="paragraph" w:styleId="ac">
    <w:name w:val="List Paragraph"/>
    <w:basedOn w:val="a"/>
    <w:uiPriority w:val="34"/>
    <w:qFormat/>
    <w:rsid w:val="00830DBF"/>
    <w:pPr>
      <w:ind w:left="720"/>
      <w:contextualSpacing/>
    </w:pPr>
  </w:style>
  <w:style w:type="paragraph" w:styleId="ad">
    <w:name w:val="Body Text Indent"/>
    <w:basedOn w:val="a"/>
    <w:link w:val="ae"/>
    <w:rsid w:val="00691E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691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next w:val="a"/>
    <w:rsid w:val="00691EC7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568D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568DD"/>
    <w:rPr>
      <w:sz w:val="16"/>
      <w:szCs w:val="16"/>
    </w:rPr>
  </w:style>
  <w:style w:type="character" w:styleId="af">
    <w:name w:val="Placeholder Text"/>
    <w:basedOn w:val="a0"/>
    <w:uiPriority w:val="99"/>
    <w:semiHidden/>
    <w:rsid w:val="00AE71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3DE8"/>
    <w:rPr>
      <w:b/>
      <w:bCs/>
    </w:rPr>
  </w:style>
  <w:style w:type="character" w:styleId="a5">
    <w:name w:val="Hyperlink"/>
    <w:basedOn w:val="a0"/>
    <w:uiPriority w:val="99"/>
    <w:semiHidden/>
    <w:unhideWhenUsed/>
    <w:rsid w:val="006F3DE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D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789E"/>
  </w:style>
  <w:style w:type="paragraph" w:styleId="aa">
    <w:name w:val="footer"/>
    <w:basedOn w:val="a"/>
    <w:link w:val="ab"/>
    <w:uiPriority w:val="99"/>
    <w:unhideWhenUsed/>
    <w:rsid w:val="00B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789E"/>
  </w:style>
  <w:style w:type="paragraph" w:styleId="ac">
    <w:name w:val="List Paragraph"/>
    <w:basedOn w:val="a"/>
    <w:uiPriority w:val="34"/>
    <w:qFormat/>
    <w:rsid w:val="00830DBF"/>
    <w:pPr>
      <w:ind w:left="720"/>
      <w:contextualSpacing/>
    </w:pPr>
  </w:style>
  <w:style w:type="paragraph" w:styleId="ad">
    <w:name w:val="Body Text Indent"/>
    <w:basedOn w:val="a"/>
    <w:link w:val="ae"/>
    <w:rsid w:val="00691E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691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next w:val="a"/>
    <w:rsid w:val="00691EC7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568D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568DD"/>
    <w:rPr>
      <w:sz w:val="16"/>
      <w:szCs w:val="16"/>
    </w:rPr>
  </w:style>
  <w:style w:type="character" w:styleId="af">
    <w:name w:val="Placeholder Text"/>
    <w:basedOn w:val="a0"/>
    <w:uiPriority w:val="99"/>
    <w:semiHidden/>
    <w:rsid w:val="00AE71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oleObject" Target="embeddings/oleObject8.bin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9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e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2.gif"/><Relationship Id="rId19" Type="http://schemas.openxmlformats.org/officeDocument/2006/relationships/oleObject" Target="embeddings/oleObject4.bin"/><Relationship Id="rId31" Type="http://schemas.openxmlformats.org/officeDocument/2006/relationships/image" Target="media/image13.wmf"/><Relationship Id="rId44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20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6D3E3-733B-4300-89F5-2B56777E0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16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2014-03-24T13:02:00Z</cp:lastPrinted>
  <dcterms:created xsi:type="dcterms:W3CDTF">2011-10-09T14:14:00Z</dcterms:created>
  <dcterms:modified xsi:type="dcterms:W3CDTF">2014-03-24T13:02:00Z</dcterms:modified>
</cp:coreProperties>
</file>