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УПРАВЛЕНИЕ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/>
          <w:bCs/>
          <w:color w:val="000000"/>
          <w:spacing w:val="-6"/>
          <w:sz w:val="28"/>
          <w:szCs w:val="28"/>
        </w:rPr>
        <w:t>СПОРТИВНОЙ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/>
          <w:bCs/>
          <w:color w:val="000000"/>
          <w:spacing w:val="-6"/>
          <w:sz w:val="28"/>
          <w:szCs w:val="28"/>
        </w:rPr>
        <w:t>ТРЕНИРОВКОЙ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/>
          <w:bCs/>
          <w:color w:val="000000"/>
          <w:spacing w:val="-6"/>
          <w:sz w:val="28"/>
          <w:szCs w:val="28"/>
        </w:rPr>
        <w:t>ПЛОВЦОВ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Управление спортивной тренировкой включает планирование,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тренировкой и внесение в нее необходимых коррективов.</w:t>
      </w:r>
    </w:p>
    <w:p w:rsidR="00EE49AA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Планирование тренировки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 практике спортивного плавания различаются планирование многолетней тренировки, четырехлетнее планирование, планирование годичного цикла и текущее планирование.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Планирование многолетней тренировки базируется на закономерностях возрастной динамики спортивных результатов пловцов и динамики их тренировочных нагрузок. Основой планирования многолетней тренировки является единая программа для ДЮСШ, специализированных детско-юношеских спортивных школ олимпийского резерва (СДЮШОР) и школ высшего спортивного мастерства (ШВСМ).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 программе учебный материал излагается по следующим группам: начальной подготовки, учебно-тренировочным и спортивного совершенствования. Это придает единое направление учебно-тренировочному процессу. Продолжительность всего тренировочного процесса —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от новичка до мастера спорта — составляет примерно 5—6 лет.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Динамика годовых тренировочных нагрузок (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км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>) в процессе м</w:t>
      </w:r>
      <w:r>
        <w:rPr>
          <w:bCs/>
          <w:color w:val="000000"/>
          <w:spacing w:val="-6"/>
          <w:sz w:val="28"/>
          <w:szCs w:val="28"/>
        </w:rPr>
        <w:t>ноголетне</w:t>
      </w:r>
      <w:r w:rsidRPr="003F4CBC">
        <w:rPr>
          <w:bCs/>
          <w:color w:val="000000"/>
          <w:spacing w:val="-6"/>
          <w:sz w:val="28"/>
          <w:szCs w:val="28"/>
        </w:rPr>
        <w:t>й тренировки характеризуется постепенным ростом общего объема и объема интенсивного плавания</w:t>
      </w:r>
      <w:r>
        <w:rPr>
          <w:bCs/>
          <w:color w:val="000000"/>
          <w:spacing w:val="-6"/>
          <w:sz w:val="28"/>
          <w:szCs w:val="28"/>
        </w:rPr>
        <w:t>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Четырехлетнее планирование осуществляется исходя из календаря спортивных мероприятий. На его основе определяют периодизацию, динамику нагрузок и динамику состояния спортивной формы. В плане выделяются разделы: 1. Общая для спортсмена или команды цель. 2. Цикличность подготовки. 3. Календарь основных соревнований и периодизация. 4. Задачи и направленность тренировок по годам. 5. Педагогический контроль и контрольные нормативы. 6. Динамика основных показателей тренировочного процесса (количество дней тренировки и отдыха, количество часов тренировки, соотношение объема и </w:t>
      </w:r>
      <w:r w:rsidRPr="003F4CBC">
        <w:rPr>
          <w:bCs/>
          <w:color w:val="000000"/>
          <w:spacing w:val="-6"/>
          <w:sz w:val="28"/>
          <w:szCs w:val="28"/>
        </w:rPr>
        <w:lastRenderedPageBreak/>
        <w:t>интенсивности нагрузок). 7. Врачебный контроль.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Спортивные результаты планируются исходя из закономерностей динамики их роста у хороших пловцов. Способные к плаванию ученики обычно показывают через год после начала тренировки результат III разряда, через 2 го</w:t>
      </w:r>
      <w:r>
        <w:rPr>
          <w:bCs/>
          <w:color w:val="000000"/>
          <w:spacing w:val="-6"/>
          <w:sz w:val="28"/>
          <w:szCs w:val="28"/>
        </w:rPr>
        <w:t>да — результат II разряда и чере</w:t>
      </w:r>
      <w:r w:rsidRPr="003F4CBC">
        <w:rPr>
          <w:bCs/>
          <w:color w:val="000000"/>
          <w:spacing w:val="-6"/>
          <w:sz w:val="28"/>
          <w:szCs w:val="28"/>
        </w:rPr>
        <w:t>з</w:t>
      </w:r>
      <w:r>
        <w:rPr>
          <w:bCs/>
          <w:color w:val="000000"/>
          <w:spacing w:val="-6"/>
          <w:sz w:val="28"/>
          <w:szCs w:val="28"/>
        </w:rPr>
        <w:t xml:space="preserve"> 3 </w:t>
      </w:r>
      <w:r>
        <w:rPr>
          <w:bCs/>
          <w:color w:val="000000"/>
          <w:spacing w:val="-6"/>
          <w:sz w:val="28"/>
          <w:szCs w:val="28"/>
        </w:rPr>
        <w:t>—</w:t>
      </w:r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  <w:lang w:val="en-US"/>
        </w:rPr>
        <w:t>I</w:t>
      </w:r>
      <w:r w:rsidRPr="00EE49AA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раз</w:t>
      </w:r>
      <w:r w:rsidRPr="003F4CBC">
        <w:rPr>
          <w:bCs/>
          <w:color w:val="000000"/>
          <w:spacing w:val="-6"/>
          <w:sz w:val="28"/>
          <w:szCs w:val="28"/>
        </w:rPr>
        <w:t>ряда, дальнейшее планирование результатов проводится исходя из конкретных условий тренировок и состояния спортсмена.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Планирование годичного цикла проводится на основании многолетнего плана с учетом опыта прошлого года. В плане фиксируются: 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1. Краткая характеристика спортсмена или группы.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2. Цель и основные задачи. 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3. Контрольные нормативы. 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4. Календарь спортивных мероприятий и периодизация. 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5. Распределение тренировочных нагрузок по объему и интенсивности.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6. Педагогический и врачебный контроль.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Распределение тренировочных нагрузок обычно выполняется в виде плана-графика. По горизонтали откладываются месяцы и недели, а по вертикали — общие объемы и объемы интенсивного плавания. График нагрузок дополняется краткой объяснительной запиской.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Текущее планирование (месячное, недельное, отдельной тренировки) детализирует план годовой подготовки. Фиксируются основное содержание тренировок, их направленность (например, на развитие общей выносливости, специальной выносливости или скорости), общий объем тренировки и интенсивность нагрузки («малая», «средняя» или в процентах от максимальной скорости), планируемые результаты.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Месячные и недельные циклы по характеру тренировочных нагрузок волнообразные и приобретают различную направленность в зависимости от решаемых задач. В связи с этим различают втягивающие, развивающие, контрольные, стабилизирующие и предсоревновательные циклы.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Построение недельных микроциклов тренировки проводится с учетом их направленности и степени тренированности пловцов. Продолжительность </w:t>
      </w:r>
      <w:r w:rsidRPr="003F4CBC">
        <w:rPr>
          <w:bCs/>
          <w:color w:val="000000"/>
          <w:spacing w:val="-6"/>
          <w:sz w:val="28"/>
          <w:szCs w:val="28"/>
        </w:rPr>
        <w:lastRenderedPageBreak/>
        <w:t>микроцикла обычно составляет 7 дней, что хорошо совмещается с привычным для человека ритмом жизнедеятельности.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Микроцикл состоит из отдельных тренировок, суммарный эффект которых обеспечивает намеченную направленность и повышение спортивной работоспособности. При этом каждая тренировка также характеризуется преимущественной направленностью. Например, тренировка может быть направлена на повышение: скорости, общей выносливости, специальной выносливости на избранной дистанции, тактического мастерства, силы и выносливости мышц, участвующих в работе при выполнении гребков.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Тренировочное занятие в воде состоит из трех частей: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proofErr w:type="gramStart"/>
      <w:r w:rsidRPr="003F4CBC">
        <w:rPr>
          <w:bCs/>
          <w:color w:val="000000"/>
          <w:spacing w:val="-6"/>
          <w:sz w:val="28"/>
          <w:szCs w:val="28"/>
        </w:rPr>
        <w:t>подготовительной, в которой проводятся комплексное плавание, плавание в спокойном темпе, упражнения на совершенствование техники плавания, выполняемые с целью разминки;</w:t>
      </w:r>
      <w:proofErr w:type="gramEnd"/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основной части тренировки, в которой применяются упражнения с направленностью, характерной для тренировки в целом;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заключительной части тренировки, в которой проводится плавание в спокойном темпе с целью создания благоприятных условий для восстановления.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При распределении нагрузок по дням недели учитывается, что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обычно микроцикл начинается с небольших и средних нагрузок, а максимальные нагрузки в недельном цикле не более одной-двух должны чередоваться с малыми и средними. Кроме того, максимальные нагрузки не должны быть одновременно максимальными по объему и интенсивности.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proofErr w:type="gramStart"/>
      <w:r w:rsidRPr="003F4CBC">
        <w:rPr>
          <w:b/>
          <w:bCs/>
          <w:color w:val="000000"/>
          <w:spacing w:val="-6"/>
          <w:sz w:val="28"/>
          <w:szCs w:val="28"/>
        </w:rPr>
        <w:t>Контроль за</w:t>
      </w:r>
      <w:proofErr w:type="gramEnd"/>
      <w:r w:rsidRPr="003F4CBC">
        <w:rPr>
          <w:b/>
          <w:bCs/>
          <w:color w:val="000000"/>
          <w:spacing w:val="-6"/>
          <w:sz w:val="28"/>
          <w:szCs w:val="28"/>
        </w:rPr>
        <w:t xml:space="preserve"> тренировкой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тренировкой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состоит из контроля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за переноси</w:t>
      </w:r>
      <w:r>
        <w:rPr>
          <w:bCs/>
          <w:color w:val="000000"/>
          <w:spacing w:val="-6"/>
          <w:sz w:val="28"/>
          <w:szCs w:val="28"/>
        </w:rPr>
        <w:t>м</w:t>
      </w:r>
      <w:r w:rsidRPr="003F4CBC">
        <w:rPr>
          <w:bCs/>
          <w:color w:val="000000"/>
          <w:spacing w:val="-6"/>
          <w:sz w:val="28"/>
          <w:szCs w:val="28"/>
        </w:rPr>
        <w:t xml:space="preserve">остью тренировочных нагрузок, за состоянием здоровья пловца, </w:t>
      </w:r>
      <w:r>
        <w:rPr>
          <w:bCs/>
          <w:color w:val="000000"/>
          <w:spacing w:val="-6"/>
          <w:sz w:val="28"/>
          <w:szCs w:val="28"/>
        </w:rPr>
        <w:t>у</w:t>
      </w:r>
      <w:r w:rsidRPr="003F4CBC">
        <w:rPr>
          <w:bCs/>
          <w:color w:val="000000"/>
          <w:spacing w:val="-6"/>
          <w:sz w:val="28"/>
          <w:szCs w:val="28"/>
        </w:rPr>
        <w:t>ровнем развития физических качеств и спортивных результатов за овладением спортивно-техническим мастерством. Переносимость нагрузок на тренировках определяется</w:t>
      </w:r>
      <w:r>
        <w:rPr>
          <w:bCs/>
          <w:color w:val="000000"/>
          <w:spacing w:val="-6"/>
          <w:sz w:val="28"/>
          <w:szCs w:val="28"/>
        </w:rPr>
        <w:t xml:space="preserve">, </w:t>
      </w:r>
      <w:r w:rsidRPr="003F4CBC">
        <w:rPr>
          <w:bCs/>
          <w:color w:val="000000"/>
          <w:spacing w:val="-6"/>
          <w:sz w:val="28"/>
          <w:szCs w:val="28"/>
        </w:rPr>
        <w:t xml:space="preserve"> прежде всего</w:t>
      </w:r>
      <w:r>
        <w:rPr>
          <w:bCs/>
          <w:color w:val="000000"/>
          <w:spacing w:val="-6"/>
          <w:sz w:val="28"/>
          <w:szCs w:val="28"/>
        </w:rPr>
        <w:t xml:space="preserve">, </w:t>
      </w:r>
      <w:r w:rsidRPr="003F4CBC">
        <w:rPr>
          <w:bCs/>
          <w:color w:val="000000"/>
          <w:spacing w:val="-6"/>
          <w:sz w:val="28"/>
          <w:szCs w:val="28"/>
        </w:rPr>
        <w:t xml:space="preserve"> наблюдениями за внешними признаками усталости. Сильная усталость пловца проявляется в покраснении лица или необычной бледности, в </w:t>
      </w:r>
      <w:r w:rsidRPr="003F4CBC">
        <w:rPr>
          <w:bCs/>
          <w:color w:val="000000"/>
          <w:spacing w:val="-6"/>
          <w:sz w:val="28"/>
          <w:szCs w:val="28"/>
        </w:rPr>
        <w:lastRenderedPageBreak/>
        <w:t>вялости выполнения движений.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Состояние здоровья контролируется по следующим признакам: желание тренироваться, переносимость нагрузок на тренировках, состояние сна, аппетит и вес спортсмена, данные медицинских наблюдений.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уровнем физических качеств и спортивных результатов осуществляется по результатам тестов, направленных на выявление уровня развития силы, выносливости, и по постепенному, хотя и волнообразному, изменению спортивных результатов от соревнования к соревнованию.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Оценка спортивно-технического мастерства производится на всех этапах тренировки. В процессе тренировки пловцов до II спортивного разряда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техникой плавания обычно проводится визуально. При этом особое внимание обращается на положение тела в воде (устойчивое ли, хорошо обтекаемое), эффективность гребков, дыхание (свободное ли, ритмичное) и на ритмичность движений.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Для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контроля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техникой плавания квалифицированных спортсменов применяются помимо визуальных методов динамометрия тяговых усилий, киносъемка, видеозапись и др. С помощью этих методов получают объективные данные для анализа движений пловца и выявляют недостатки в технике плавания.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Хорошо зарекомендовал себя тест оценки техники плавания по коэффициенту использования силовых возможностей (КИСВ). Он выражает соотношение (в%) величины силы тяги в воде (FB) и силы тяги, проявляемой пловцом на суше (</w:t>
      </w:r>
      <w:proofErr w:type="spellStart"/>
      <w:r w:rsidRPr="003F4CBC">
        <w:rPr>
          <w:bCs/>
          <w:color w:val="000000"/>
          <w:spacing w:val="-6"/>
          <w:sz w:val="28"/>
          <w:szCs w:val="28"/>
        </w:rPr>
        <w:t>Fc</w:t>
      </w:r>
      <w:proofErr w:type="spellEnd"/>
      <w:r w:rsidRPr="003F4CBC">
        <w:rPr>
          <w:bCs/>
          <w:color w:val="000000"/>
          <w:spacing w:val="-6"/>
          <w:sz w:val="28"/>
          <w:szCs w:val="28"/>
        </w:rPr>
        <w:t>):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100%.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Величина КИСВ характеризует эффективность использования силы пловца и у спортсменов высокого класса находится в пределах 55—65%.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Пловцы с относительно высоким показателем КИСВ хорошо используют свои силовые возможности и могут в дальнейшем повышать спортивные результаты за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счет улучшения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силовых качеств. Пловцы с низким КИСВ имеют недостатки в технике движений, и им необходимо работать над улучшением согласования движений и повышением качества гребков.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Нормальное проведение тренировочного процесса в целом характеризуется </w:t>
      </w:r>
      <w:r w:rsidRPr="003F4CBC">
        <w:rPr>
          <w:bCs/>
          <w:color w:val="000000"/>
          <w:spacing w:val="-6"/>
          <w:sz w:val="28"/>
          <w:szCs w:val="28"/>
        </w:rPr>
        <w:lastRenderedPageBreak/>
        <w:t>отличным самочувствием пловцов, желанием тренироваться, повышением работоспособности, проявляемой в росте спортивных результатов.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Важной составной частью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контроля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тренировкой являются учет и а</w:t>
      </w:r>
      <w:r>
        <w:rPr>
          <w:bCs/>
          <w:color w:val="000000"/>
          <w:spacing w:val="-6"/>
          <w:sz w:val="28"/>
          <w:szCs w:val="28"/>
        </w:rPr>
        <w:t xml:space="preserve">нализ проделанной работы. Учет </w:t>
      </w:r>
      <w:r w:rsidRPr="003F4CBC">
        <w:rPr>
          <w:bCs/>
          <w:color w:val="000000"/>
          <w:spacing w:val="-6"/>
          <w:sz w:val="28"/>
          <w:szCs w:val="28"/>
        </w:rPr>
        <w:t xml:space="preserve">тренировки осуществляется в дневниках спортсменов и тренеров, где фиксируются данные, необходимые для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>контроля за</w:t>
      </w:r>
      <w:proofErr w:type="gramEnd"/>
      <w:r w:rsidRPr="003F4CBC">
        <w:rPr>
          <w:bCs/>
          <w:color w:val="000000"/>
          <w:spacing w:val="-6"/>
          <w:sz w:val="28"/>
          <w:szCs w:val="28"/>
        </w:rPr>
        <w:t xml:space="preserve"> тренировочным процессом. </w:t>
      </w:r>
      <w:proofErr w:type="gramStart"/>
      <w:r w:rsidRPr="003F4CBC">
        <w:rPr>
          <w:bCs/>
          <w:color w:val="000000"/>
          <w:spacing w:val="-6"/>
          <w:sz w:val="28"/>
          <w:szCs w:val="28"/>
        </w:rPr>
        <w:t xml:space="preserve">Спортсмен записывает в дневник сведения о выполнении всех упражнений, показатели </w:t>
      </w:r>
      <w:proofErr w:type="spellStart"/>
      <w:r w:rsidRPr="003F4CBC">
        <w:rPr>
          <w:bCs/>
          <w:color w:val="000000"/>
          <w:spacing w:val="-6"/>
          <w:sz w:val="28"/>
          <w:szCs w:val="28"/>
        </w:rPr>
        <w:t>пульсометрии</w:t>
      </w:r>
      <w:proofErr w:type="spellEnd"/>
      <w:r w:rsidRPr="003F4CBC">
        <w:rPr>
          <w:bCs/>
          <w:color w:val="000000"/>
          <w:spacing w:val="-6"/>
          <w:sz w:val="28"/>
          <w:szCs w:val="28"/>
        </w:rPr>
        <w:t>, ЖЕЛ, веса тела, замечания врача при осмотрах, сведения о самочувствии, сне, аппетите, результаты тестирования, спортивные результаты на соревнованиях, замечания тренера и др. В дневнике тренера фиксируются более обобщенные данные: выполнение плана тренировки, спортивные результаты, основные недостатки в овладении спортивно</w:t>
      </w:r>
      <w:r>
        <w:rPr>
          <w:bCs/>
          <w:color w:val="000000"/>
          <w:spacing w:val="-6"/>
          <w:sz w:val="28"/>
          <w:szCs w:val="28"/>
        </w:rPr>
        <w:t>-техничес</w:t>
      </w:r>
      <w:r w:rsidRPr="003F4CBC">
        <w:rPr>
          <w:bCs/>
          <w:color w:val="000000"/>
          <w:spacing w:val="-6"/>
          <w:sz w:val="28"/>
          <w:szCs w:val="28"/>
        </w:rPr>
        <w:t>ким мастерством и предложения для их устранения.</w:t>
      </w:r>
      <w:proofErr w:type="gramEnd"/>
    </w:p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EE49AA" w:rsidRPr="003F4CBC" w:rsidRDefault="00EE49AA" w:rsidP="00EE49AA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Внесение коррективов в тренировку</w:t>
      </w:r>
    </w:p>
    <w:p w:rsidR="00EE49AA" w:rsidRPr="003F4CBC" w:rsidRDefault="00EE49AA" w:rsidP="00EE49AA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proofErr w:type="gramStart"/>
      <w:r w:rsidRPr="003F4CBC">
        <w:rPr>
          <w:bCs/>
          <w:color w:val="000000"/>
          <w:spacing w:val="-6"/>
          <w:sz w:val="28"/>
          <w:szCs w:val="28"/>
        </w:rPr>
        <w:t>В процессе контроля за тренировкой тренер получает различную информацию о спортсменах: о выполненных нагрузках и их переносимости, о степени усталости, самочувствии, о спортивных результатах на тренировках и соревнованиях, о данных тестирования и др. Вся эта информация анализируется тренером, что помогает внести нужные коррективы в тренировочный процесс, позволяющие повысить качество и эффективность тренировок.</w:t>
      </w:r>
      <w:proofErr w:type="gramEnd"/>
    </w:p>
    <w:p w:rsidR="00EE49AA" w:rsidRPr="003F4CBC" w:rsidRDefault="00EE49AA" w:rsidP="00EE49AA">
      <w:pPr>
        <w:spacing w:line="360" w:lineRule="auto"/>
        <w:ind w:firstLine="709"/>
        <w:jc w:val="both"/>
        <w:rPr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Например, при выявлении недостаточного восстановления организма спортсмена можно временно снизить нагрузку, а при отли</w:t>
      </w:r>
      <w:bookmarkStart w:id="0" w:name="_GoBack"/>
      <w:bookmarkEnd w:id="0"/>
      <w:r w:rsidRPr="003F4CBC">
        <w:rPr>
          <w:bCs/>
          <w:color w:val="000000"/>
          <w:spacing w:val="-6"/>
          <w:sz w:val="28"/>
          <w:szCs w:val="28"/>
        </w:rPr>
        <w:t>чных показателях состояния организма повысить ее</w:t>
      </w:r>
      <w:r>
        <w:rPr>
          <w:bCs/>
          <w:color w:val="000000"/>
          <w:spacing w:val="-6"/>
          <w:sz w:val="28"/>
          <w:szCs w:val="28"/>
        </w:rPr>
        <w:t>.</w:t>
      </w:r>
      <w:r w:rsidRPr="003F4CBC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П</w:t>
      </w:r>
      <w:r w:rsidRPr="003F4CBC">
        <w:rPr>
          <w:bCs/>
          <w:color w:val="000000"/>
          <w:spacing w:val="-6"/>
          <w:sz w:val="28"/>
          <w:szCs w:val="28"/>
        </w:rPr>
        <w:t>ри недостаточных тяговых усилиях рекомендуется дополнить тренировки на суше и в воде упражнениями, направленными на воспитание силы мышц, работающих при выполнении гребков; при недостаточной абсолютной скорости или выносливости целесообразно провести несколько тренировок с направленностью на повышение отстающих качеств и т. д.</w:t>
      </w:r>
    </w:p>
    <w:p w:rsidR="00FE2307" w:rsidRDefault="00FE2307"/>
    <w:sectPr w:rsidR="00FE2307" w:rsidSect="00EE49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AA"/>
    <w:rsid w:val="00EE49AA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2014-09-17T06:52:00Z</dcterms:created>
  <dcterms:modified xsi:type="dcterms:W3CDTF">2014-09-17T06:59:00Z</dcterms:modified>
</cp:coreProperties>
</file>