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03" w:rsidRPr="00BD005C" w:rsidRDefault="00147F03" w:rsidP="00147F03">
      <w:pPr>
        <w:jc w:val="center"/>
        <w:rPr>
          <w:rStyle w:val="a3"/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BD005C">
        <w:rPr>
          <w:rStyle w:val="a3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Автономное образовательное учреждение</w:t>
      </w:r>
    </w:p>
    <w:p w:rsidR="00147F03" w:rsidRPr="00BD005C" w:rsidRDefault="00147F03" w:rsidP="00147F03">
      <w:pPr>
        <w:jc w:val="center"/>
        <w:rPr>
          <w:rStyle w:val="a3"/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BD005C">
        <w:rPr>
          <w:rStyle w:val="a3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дополнительного образования детей</w:t>
      </w:r>
    </w:p>
    <w:p w:rsidR="00147F03" w:rsidRPr="00BD005C" w:rsidRDefault="00147F03" w:rsidP="00147F03">
      <w:pPr>
        <w:jc w:val="center"/>
        <w:rPr>
          <w:rStyle w:val="a3"/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BD005C">
        <w:rPr>
          <w:rStyle w:val="a3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«Центр развития творчества детей и юношества</w:t>
      </w:r>
    </w:p>
    <w:p w:rsidR="00147F03" w:rsidRPr="00BD005C" w:rsidRDefault="00147F03" w:rsidP="00147F03">
      <w:pPr>
        <w:jc w:val="center"/>
        <w:rPr>
          <w:rStyle w:val="a3"/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BD005C">
        <w:rPr>
          <w:rStyle w:val="a3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МО Динской район» </w:t>
      </w:r>
    </w:p>
    <w:p w:rsidR="00147F03" w:rsidRDefault="00147F03" w:rsidP="00147F03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147F03" w:rsidRDefault="00147F03" w:rsidP="00147F03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147F03" w:rsidRDefault="00147F03" w:rsidP="00147F03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D005C"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w:drawing>
          <wp:inline distT="0" distB="0" distL="0" distR="0" wp14:anchorId="3ED46091" wp14:editId="7489635A">
            <wp:extent cx="5940425" cy="3960283"/>
            <wp:effectExtent l="0" t="0" r="3175" b="2540"/>
            <wp:docPr id="1" name="Рисунок 1" descr="E:\дом творчества моя3\занятие\4D5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м творчества моя3\занятие\4D5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03" w:rsidRDefault="00147F03" w:rsidP="00147F03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147F03" w:rsidRPr="00BD005C" w:rsidRDefault="00147F03" w:rsidP="00147F03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BD005C">
        <w:rPr>
          <w:rFonts w:ascii="Times New Roman" w:hAnsi="Times New Roman" w:cs="Times New Roman"/>
          <w:b/>
          <w:i/>
          <w:color w:val="00B050"/>
          <w:sz w:val="44"/>
          <w:szCs w:val="44"/>
        </w:rPr>
        <w:t>Педагог дополнительного образования</w:t>
      </w:r>
    </w:p>
    <w:p w:rsidR="00147F03" w:rsidRPr="00BD005C" w:rsidRDefault="00147F03" w:rsidP="00147F03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BD005C">
        <w:rPr>
          <w:rFonts w:ascii="Times New Roman" w:hAnsi="Times New Roman" w:cs="Times New Roman"/>
          <w:b/>
          <w:i/>
          <w:color w:val="00B050"/>
          <w:sz w:val="44"/>
          <w:szCs w:val="44"/>
        </w:rPr>
        <w:t>Малько Зоя Алексеевна</w:t>
      </w:r>
    </w:p>
    <w:p w:rsidR="00147F03" w:rsidRDefault="00147F03" w:rsidP="00147F03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147F03" w:rsidRDefault="00147F03" w:rsidP="00147F03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147F03" w:rsidRDefault="00147F03" w:rsidP="00147F03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147F03" w:rsidRDefault="00147F03" w:rsidP="00147F03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ст. Новотитаровская</w:t>
      </w:r>
    </w:p>
    <w:p w:rsidR="00147F03" w:rsidRDefault="00147F03" w:rsidP="00147F03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20015г</w:t>
      </w:r>
    </w:p>
    <w:p w:rsidR="00147F03" w:rsidRDefault="00147F03" w:rsidP="00147F03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Открытое занятие по теме:</w:t>
      </w:r>
    </w:p>
    <w:p w:rsidR="00147F03" w:rsidRPr="00EB127F" w:rsidRDefault="00147F03" w:rsidP="00147F03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«</w:t>
      </w:r>
      <w:r w:rsidRPr="00EB127F">
        <w:rPr>
          <w:rFonts w:ascii="Times New Roman" w:hAnsi="Times New Roman" w:cs="Times New Roman"/>
          <w:b/>
          <w:i/>
          <w:color w:val="00B050"/>
          <w:sz w:val="28"/>
          <w:szCs w:val="28"/>
        </w:rPr>
        <w:t>Изготовление украшений в технике канзаши.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</w:p>
    <w:p w:rsidR="00147F03" w:rsidRPr="00DA3898" w:rsidRDefault="00147F03" w:rsidP="00147F03">
      <w:pPr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Тип занятия: изучение нового материала.</w:t>
      </w:r>
    </w:p>
    <w:p w:rsidR="00147F03" w:rsidRPr="00DA3898" w:rsidRDefault="00147F03" w:rsidP="00147F03">
      <w:pPr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Формы работы на занятии: индивидуальная, групповая, фронтальная.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Материальное обеспечение занятия:</w:t>
      </w:r>
    </w:p>
    <w:p w:rsidR="00147F03" w:rsidRPr="00DA3898" w:rsidRDefault="00147F03" w:rsidP="00147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 материал: ленты атласные шириной 5 см, бусины белого цвета;</w:t>
      </w:r>
    </w:p>
    <w:p w:rsidR="00147F03" w:rsidRPr="00DA3898" w:rsidRDefault="00147F03" w:rsidP="00147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инструменты и приспособления для выполнения работы: ножницы, клей «Момент», свечка, пинцет, зажимы;</w:t>
      </w:r>
    </w:p>
    <w:p w:rsidR="00147F03" w:rsidRPr="00DA3898" w:rsidRDefault="00147F03" w:rsidP="00147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образцы поделок в технике «канзаши»;</w:t>
      </w:r>
    </w:p>
    <w:p w:rsidR="00147F03" w:rsidRPr="00DA3898" w:rsidRDefault="00147F03" w:rsidP="00147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инструкционные карты;</w:t>
      </w:r>
    </w:p>
    <w:p w:rsidR="00147F03" w:rsidRPr="00DA3898" w:rsidRDefault="00147F03" w:rsidP="00147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«Канзаши».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Межпредметные связи: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Математика, изобразительное искусство, история, география.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ознакомление учащихся с новой техникой «канзаши» и изготовление узкого лепестка «канзаши».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147F03" w:rsidRPr="00DA3898" w:rsidRDefault="00147F03" w:rsidP="00147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Обучающие: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умений и навыков в изготовлении украшений в технике «канзаши»</w:t>
      </w:r>
    </w:p>
    <w:p w:rsidR="00147F03" w:rsidRPr="00DA3898" w:rsidRDefault="00147F03" w:rsidP="00147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внимания, творческих способностей и эстетического вкуса, мелкой моторики и глазомера.</w:t>
      </w:r>
    </w:p>
    <w:p w:rsidR="00147F03" w:rsidRPr="00DA3898" w:rsidRDefault="00147F03" w:rsidP="00147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воспитание бережливого отношения к труду, толерантного отношения друг к другу.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педагога: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компьютер с ИД, презентация к уроку, японская музыка, образцы поделок.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учащихся:</w:t>
      </w:r>
    </w:p>
    <w:p w:rsidR="00147F03" w:rsidRPr="00DA3898" w:rsidRDefault="00147F03" w:rsidP="00147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атласные ленточки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5 см, а вообще подойдет любая </w:t>
      </w: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ткань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шелк, органза, атлас, креп-шифон и т.п.;</w:t>
      </w:r>
    </w:p>
    <w:p w:rsidR="00147F03" w:rsidRPr="00DA3898" w:rsidRDefault="00147F03" w:rsidP="00147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ножницы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47F03" w:rsidRPr="00DA3898" w:rsidRDefault="00147F03" w:rsidP="00147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зажигалка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свечка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47F03" w:rsidRPr="00DA3898" w:rsidRDefault="00147F03" w:rsidP="00147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пинцет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47F03" w:rsidRPr="00DA3898" w:rsidRDefault="00147F03" w:rsidP="00147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клеевой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(горячий) пистолет;</w:t>
      </w:r>
    </w:p>
    <w:p w:rsidR="00147F03" w:rsidRPr="00DA3898" w:rsidRDefault="00147F03" w:rsidP="00147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бусины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стразы, бисер.</w:t>
      </w:r>
    </w:p>
    <w:p w:rsidR="00147F03" w:rsidRDefault="00147F03" w:rsidP="00147F0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47F03" w:rsidRPr="00DA3898" w:rsidRDefault="00147F03" w:rsidP="00147F0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Технологическая карта занятия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9"/>
        <w:gridCol w:w="2309"/>
        <w:gridCol w:w="2418"/>
        <w:gridCol w:w="2203"/>
      </w:tblGrid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Этап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Дидактические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Организационный момент (2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Настроить учащихся на рабочий лад.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Приветствие класса, подготовка оборудования.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рабочего места.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Сообщение темы занятия, его цели (5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опорных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Сообщение темы, цели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Объяснение материала (25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Сформировать у учащихся конкретные представления о технике «канзаши»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(показ слайдов).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 изготовления цветка канзаши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Практическая работа учащихся (45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плана работы, изготовление узкого лепестка канзаши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Вводный инструктаж: закрепить приемы изготовления узкого лепестка канзаши</w:t>
            </w: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Текущий инструктаж: следить за ТБ. </w:t>
            </w: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Заключительный инструктаж: контроль качества выполнения эскиза.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узкого лепестка канзаши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Итоги урока (10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Систематизация и обобщение приобретенных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Самоконтроль, взаимоконтроль.</w:t>
            </w: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Ответы учащихся.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Уборка рабочих мест (5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Привитие хозяйственных качеств личности: трудолюбия, аккуратности.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Уборка рабочих мест, класса.</w:t>
            </w:r>
          </w:p>
        </w:tc>
      </w:tr>
    </w:tbl>
    <w:p w:rsidR="00147F03" w:rsidRDefault="00147F03" w:rsidP="00147F03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147F03" w:rsidRDefault="00147F03" w:rsidP="00147F03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147F03" w:rsidRDefault="00147F03" w:rsidP="00147F03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147F03" w:rsidRPr="00DA3898" w:rsidRDefault="00147F03" w:rsidP="00147F03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урока</w:t>
      </w:r>
    </w:p>
    <w:p w:rsidR="00147F03" w:rsidRPr="00DA3898" w:rsidRDefault="00147F03" w:rsidP="00147F0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>1. Организационный момент.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Приветствие.</w:t>
      </w:r>
    </w:p>
    <w:p w:rsidR="00147F03" w:rsidRPr="00DA3898" w:rsidRDefault="00147F03" w:rsidP="00147F0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2. Вступительная беседа. Сообщение темы занятия, его цели.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 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Здравствуйте! У нас сегодня занятие будет необычное, мы сегодня отправимся в путешествие, а вот- страну в которую мы отправимся, я попрошу вас ребята угадать, посмотрев слайд?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Япония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-Правильно, сегодня мы с вами совершим незабываемое путешествие в страну Восходящего солнца. Назовите, пожалуйста, особенности этой страны.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 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Сакура, гейши, кимано, современная электроника, роботы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Правильно и мне хотелось бы вам продемонстрировать танец японских девушек. Но вам задание внимательно рассмотреть одежду девушки. 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Учитель- </w:t>
      </w:r>
      <w:r w:rsidRPr="00DA389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Какие особенности костюма вы заметили?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Кимоно, тапочки японские - гета, лицо напудрено, черные волосы в пучок, и прическа украшена красивыми украшениями, держит музыкальный инструмент (учитель поправляет, добавляет ответы учащихся)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Сегодня мы с Вами научимся изготавливать украшения японских девушек.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 сопровождается </w:t>
      </w:r>
      <w:hyperlink r:id="rId6" w:history="1">
        <w:r w:rsidRPr="00DA3898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u w:val="single"/>
            <w:lang w:eastAsia="ru-RU"/>
          </w:rPr>
          <w:t>японской музыкой</w:t>
        </w:r>
      </w:hyperlink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нашего урока: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Изготовление украшений в технике «канзаши».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познакомиться с новой техникой «канзаши» и изготовление узкого лепестка «канзаши».</w:t>
      </w:r>
    </w:p>
    <w:p w:rsidR="00147F03" w:rsidRPr="00DA3898" w:rsidRDefault="00147F03" w:rsidP="00147F0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3. Объяснение материала.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 этой техники как вы уже поняли - Япония. Искусству «Канзаши» около четырехсот лет. Примерно в 16 веке у японских красавиц появилась мода на столь сложные прически, что их требовалось как-то фиксировать. Для этого они использовали, прежде всего, шпильки. Именно этот парикмахерский аксессуар и дал название древнему искусству.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Кандзаси 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(яп. </w:t>
      </w:r>
      <w:r w:rsidRPr="00DA3898">
        <w:rPr>
          <w:rFonts w:ascii="Times New Roman" w:eastAsia="MS Gothic" w:hAnsi="Times New Roman" w:cs="Times New Roman"/>
          <w:color w:val="333333"/>
          <w:sz w:val="28"/>
          <w:szCs w:val="28"/>
          <w:lang w:eastAsia="ru-RU"/>
        </w:rPr>
        <w:t>簪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?, в транскрипции ромадзи — kanzashi, в русском языке иногда используется некорректная транскрипция «</w:t>
      </w: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канзаши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или «канзаси».)— женские булавки, заколки, гребни и шпильки, носимые в причёске вместе с кимоно; часто </w:t>
      </w: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кандзаси 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выполнены в том же стиле, что и кимоно."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национальных женских прическах использовали несколько типов шпилек. Это хира-учи (шпилька с круглым плоским украшением), тама-канзаши 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(украшенные шариком), раздвоенная шпилька ешичо и цумами-канзаши (хана-канзаши) – шпилька, украшенная шелковым цветком.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(Историческая справка)</w:t>
      </w:r>
      <w:r w:rsidRPr="00DA38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украшения сохраняли свою значимость вплоть до середины двадцатого века. Они были не просто модным украшением, но также имели символическое значение. Так, например, по прическе и украшениям в ней можно было судить о социальном статусе японки. Прическа рассказывала о том, к какому слою общества принадлежит ее обладательница, замужем японка или нет, имеет ли она детей и сколько.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Для каждого времени года изготовлялись специальные сезонные украшения: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79"/>
        <w:gridCol w:w="3060"/>
      </w:tblGrid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для весны</w:t>
            </w: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цветы сливы, персика и сакуры;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5B57B3D" wp14:editId="2E45C3A1">
                  <wp:extent cx="1295400" cy="1114425"/>
                  <wp:effectExtent l="0" t="0" r="0" b="9525"/>
                  <wp:docPr id="2" name="Рисунок 2" descr="http://festival.1september.ru/articles/641265/f_clip_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41265/f_clip_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для лета</w:t>
            </w: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гортензия и гвоздика;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56EC39E" wp14:editId="45534CDB">
                  <wp:extent cx="1000125" cy="1104900"/>
                  <wp:effectExtent l="0" t="0" r="0" b="0"/>
                  <wp:docPr id="3" name="Рисунок 3" descr="http://festival.1september.ru/articles/641265/f_clip_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41265/f_clip_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для осени</w:t>
            </w: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хризантема и кленовые листья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7B839D6" wp14:editId="618F9D22">
                  <wp:extent cx="1885950" cy="1009650"/>
                  <wp:effectExtent l="0" t="0" r="0" b="0"/>
                  <wp:docPr id="4" name="Рисунок 4" descr="http://festival.1september.ru/articles/641265/f_clip_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41265/f_clip_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для зимы</w:t>
            </w: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украшения в виде бамбука, сосны, побегов риса.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D8C0BC0" wp14:editId="60AB9BE4">
                  <wp:extent cx="1714500" cy="1104900"/>
                  <wp:effectExtent l="0" t="0" r="0" b="0"/>
                  <wp:docPr id="5" name="Рисунок 5" descr="http://festival.1september.ru/articles/641265/f_clip_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41265/f_clip_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Отдельные мероприятия или события (например, свадьба) также подразумевали присутствие в женских прическах особенных хана канзаши.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Вообще это украшение было и остается незаменимым атрибутом национального японского женского костюма. Даже в современной Японии женщины, надевающие кимоно, обязательно носят и классические канзаши.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Благодаря своей неповторимости возрожденное искусство цумами канзаши становится весьма популярным и среди модниц и рукодельниц из разных стран и континентов. Объясняется его возрастающая популярность еще и 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удивительным сочетанием незамысловатой техники и потрясающе роскошного результата.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 мы очень осовременили канзаши, сейчас оно не используется по прямому назначению, не несет тайного смысла, да и цветы у нас далеко не те, что у японцев. Но тем не менее основы те же, и красота и великолепие остаются!!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пришлось осовременить и намного упростить канзаши, оставив единичные цветки. Но менее прекрасными это их не делает.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в традиционном оригами используется бумага, то для канзаши – ткань (в классическом исполнении – натуральный шелк). В основе техники – складывание прямоугольных кусочков ткани в форме продолговатых, округлых или острых лепестков.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из таких лепестков составляются столь изысканные и разнообразные украшения, которыми удивляют японские мастерицы.  Самое удивительное, что в основе всей этой красоты лежит один единственный прием – сворачивание (цумами).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рассмотрим </w:t>
      </w:r>
      <w:r w:rsidRPr="00DA3898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технологическую карту работы в этой технике:</w:t>
      </w:r>
      <w:r w:rsidRPr="00DA3898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66"/>
        <w:gridCol w:w="2672"/>
        <w:gridCol w:w="2501"/>
      </w:tblGrid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Последовательность и содержание 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Эскиз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Инструменты, материалы, приспособления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Атласную ленту разрезать на равные квадраты по 6 шт. каждого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2885D2F" wp14:editId="346BA85F">
                  <wp:extent cx="1590675" cy="1125403"/>
                  <wp:effectExtent l="0" t="0" r="0" b="0"/>
                  <wp:docPr id="6" name="Picture 2" descr="фото №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фото №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203" cy="114346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Атласная лента шириной 5 см, ножницы, английские булавки, линейка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Согнуть квадрат розового цвета, по диагонали. Так же согнуть бардовый квадрат. Затем полученный бардовый треугольник накладываем на розовый треугольник так, чтобы полоска розового треугольника выглядывала сверху из-за бардового на 0,5 мм.</w:t>
            </w:r>
            <w:r w:rsidRPr="00DA389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1270541" wp14:editId="71013FB0">
                  <wp:extent cx="1495425" cy="1069229"/>
                  <wp:effectExtent l="0" t="0" r="0" b="0"/>
                  <wp:docPr id="7" name="Picture 2" descr="фото №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фото №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050" cy="111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7F5422A" wp14:editId="76F82F94">
                  <wp:extent cx="1476375" cy="949898"/>
                  <wp:effectExtent l="0" t="0" r="0" b="3175"/>
                  <wp:docPr id="8" name="Picture 6" descr="img_1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 6" descr="img_1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718" cy="9681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Атласная лента шириной 5 см, английские булавки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Держать конструкцию из треугольников широким углом к себе. Загнуть боковые углы к среднему углу. На свечке — подпалить образовавшийся многослойный угол и сразу же </w:t>
            </w: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сжать пальцами. Все слои склеиваются между собой и можно работать дальше. Если необходимо можно подпалить и боковые стороны, чтобы не махрились.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A46374E" wp14:editId="62C46C99">
                  <wp:extent cx="1474108" cy="990600"/>
                  <wp:effectExtent l="0" t="0" r="0" b="0"/>
                  <wp:docPr id="9" name="Picture 2" descr="img_1382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img_1382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603" cy="100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47F03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4870B71" wp14:editId="6BCEAA11">
                  <wp:extent cx="1410936" cy="942975"/>
                  <wp:effectExtent l="0" t="0" r="0" b="0"/>
                  <wp:docPr id="10" name="Picture 4" descr="http://mkkanzashi.ru/uploads/master-klass/img_1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http://mkkanzashi.ru/uploads/master-klass/img_1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168" cy="9551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Атласная лента ножницы, зажигалка или свечка, пинцет, английские булавки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 Для основания вырезать кружочек из картона, обтянуть его подходящей по цвету тканью (из ткани вырезать кружок большего диаметра, собрать по краю на нитку и затянуть ткань, положив внутрь кружочек из картона).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25F3AF8" wp14:editId="4A663268">
                  <wp:extent cx="942975" cy="657225"/>
                  <wp:effectExtent l="0" t="0" r="9525" b="9525"/>
                  <wp:docPr id="11" name="Рисунок 11" descr="http://festival.1september.ru/articles/641265/f_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641265/f_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DA8926D" wp14:editId="570646D9">
                  <wp:extent cx="790575" cy="838200"/>
                  <wp:effectExtent l="0" t="0" r="0" b="0"/>
                  <wp:docPr id="12" name="Рисунок 12" descr="http://festival.1september.ru/articles/641265/f_clip_image004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641265/f_clip_image004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6D8D836" wp14:editId="67EB603D">
                  <wp:extent cx="857250" cy="638175"/>
                  <wp:effectExtent l="0" t="0" r="0" b="9525"/>
                  <wp:docPr id="13" name="Рисунок 13" descr="http://festival.1september.ru/articles/641265/f_clip_image006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641265/f_clip_image006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Картон, атласная лента, ножницы, клей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Приклеить изнанку цветка к изнанке основания.</w:t>
            </w:r>
            <w:r w:rsidRPr="00DA389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BD7EF15" wp14:editId="35FBDA30">
                  <wp:extent cx="609600" cy="628650"/>
                  <wp:effectExtent l="0" t="0" r="0" b="0"/>
                  <wp:docPr id="14" name="Рисунок 14" descr="http://festival.1september.ru/articles/641265/f_clip_image008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641265/f_clip_image008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9EE29F3" wp14:editId="60CBFFD4">
                  <wp:extent cx="638175" cy="619125"/>
                  <wp:effectExtent l="0" t="0" r="9525" b="9525"/>
                  <wp:docPr id="15" name="Рисунок 15" descr="http://festival.1september.ru/articles/641265/f_clip_image010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641265/f_clip_image010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D225CD5" wp14:editId="7A5011AB">
                  <wp:extent cx="590550" cy="600075"/>
                  <wp:effectExtent l="0" t="0" r="0" b="9525"/>
                  <wp:docPr id="16" name="Рисунок 16" descr="http://festival.1september.ru/articles/641265/f_clip_image012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641265/f_clip_image012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Атласная лента ножницы, пинцет, клей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Середину цветка украшаем бусинками и канзаши готово.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CC2D976" wp14:editId="0A1D65F4">
                  <wp:extent cx="647700" cy="628650"/>
                  <wp:effectExtent l="0" t="0" r="0" b="0"/>
                  <wp:docPr id="17" name="Рисунок 17" descr="http://festival.1september.ru/articles/641265/f_clip_image014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641265/f_clip_image014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4DCEC47" wp14:editId="4A6120D5">
                  <wp:extent cx="685800" cy="628650"/>
                  <wp:effectExtent l="0" t="0" r="0" b="0"/>
                  <wp:docPr id="18" name="Рисунок 18" descr="http://festival.1september.ru/articles/641265/f_clip_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641265/f_clip_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89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B355855" wp14:editId="188A7D43">
                  <wp:extent cx="695325" cy="628650"/>
                  <wp:effectExtent l="0" t="0" r="9525" b="0"/>
                  <wp:docPr id="19" name="Рисунок 19" descr="http://festival.1september.ru/articles/641265/f_clip_image018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641265/f_clip_image018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Атласная лента клей, бусины</w:t>
            </w:r>
          </w:p>
        </w:tc>
      </w:tr>
    </w:tbl>
    <w:p w:rsidR="00147F03" w:rsidRPr="00DA3898" w:rsidRDefault="00147F03" w:rsidP="00147F0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4. Практическая работа учащихся.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Давайте проверим ваши рабочие места. Сегодня вам для работы понадобиться:</w:t>
      </w:r>
    </w:p>
    <w:p w:rsidR="00147F03" w:rsidRPr="00DA3898" w:rsidRDefault="00147F03" w:rsidP="00147F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атласные ленточки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5 см, а вообще подойдет любая </w:t>
      </w: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ткань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шелк, органза, атлас, креп-шифон и т.п.;</w:t>
      </w:r>
    </w:p>
    <w:p w:rsidR="00147F03" w:rsidRPr="00DA3898" w:rsidRDefault="00147F03" w:rsidP="00147F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линейка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карандаш или мелок для разметки ровных квадратиков;</w:t>
      </w:r>
    </w:p>
    <w:p w:rsidR="00147F03" w:rsidRPr="00DA3898" w:rsidRDefault="00147F03" w:rsidP="00147F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ножницы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47F03" w:rsidRPr="00DA3898" w:rsidRDefault="00147F03" w:rsidP="00147F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зажигалка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свечка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47F03" w:rsidRPr="00DA3898" w:rsidRDefault="00147F03" w:rsidP="00147F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пинцет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47F03" w:rsidRPr="00DA3898" w:rsidRDefault="00147F03" w:rsidP="00147F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клей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"Момент-кристалл" или "Супер-момент" (в маленьком тюбике) и </w:t>
      </w: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клеевой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(горячий) пистолет;</w:t>
      </w:r>
    </w:p>
    <w:p w:rsidR="00147F03" w:rsidRPr="00DA3898" w:rsidRDefault="00147F03" w:rsidP="00147F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бусины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стразы, бисер.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Учитель:</w:t>
      </w:r>
      <w:r w:rsidRPr="00DA38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- 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сейчас мы попробуем изготовить цветок канзаши, он будет состоять из 6 узких лепестков.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-Значит, сейчас вы изготавливаете эти лепестки, центр цветка, и проводите сборку.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8"/>
        <w:gridCol w:w="4801"/>
      </w:tblGrid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Во время работы следует помнить о правилах техники</w:t>
            </w: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безопасности при работе с ножницами, свечкой и четко их соблюдать. Вспомним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Помощь и контроль выполнения узкого лепестка канзаши по технологической карте.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шести узких лепесков канзаши, сборка цветка, оформление середины цветка бусинами</w:t>
            </w:r>
          </w:p>
        </w:tc>
      </w:tr>
    </w:tbl>
    <w:p w:rsidR="00147F03" w:rsidRPr="00DA3898" w:rsidRDefault="00147F03" w:rsidP="00147F0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5. Итоги занятия.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10"/>
        <w:gridCol w:w="3329"/>
      </w:tblGrid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Чему вы научились на уроке?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Познакомились с новой техникой «канзаши»</w:t>
            </w: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 Изготовили цветок в технике «канзаши»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Что было трудно?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Быть аккуратными, так как работали со свечкой.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Что интересного было на занятии?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Показ слайдов, узнали историю техники</w:t>
            </w:r>
          </w:p>
        </w:tc>
      </w:tr>
      <w:tr w:rsidR="00147F03" w:rsidRPr="00DA3898" w:rsidTr="00E951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38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 анализ характерных ошибок и их причин. Подводит итоги конкурса на лучшую работу, совместно с учениками.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03" w:rsidRPr="00DA3898" w:rsidRDefault="00147F03" w:rsidP="00E9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47F03" w:rsidRPr="00DA3898" w:rsidRDefault="00147F03" w:rsidP="00147F0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noProof/>
          <w:color w:val="199043"/>
          <w:sz w:val="28"/>
          <w:szCs w:val="28"/>
          <w:lang w:eastAsia="ru-RU"/>
        </w:rPr>
        <w:drawing>
          <wp:inline distT="0" distB="0" distL="0" distR="0" wp14:anchorId="13F438A7" wp14:editId="1B2E12D2">
            <wp:extent cx="2733675" cy="2514600"/>
            <wp:effectExtent l="0" t="0" r="9525" b="0"/>
            <wp:docPr id="20" name="Рисунок 20" descr="E:\дом творчества моя3\занятие\4D5A9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м творчества моя3\занятие\4D5A994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70" cy="251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898">
        <w:rPr>
          <w:rFonts w:ascii="Times New Roman" w:eastAsia="Times New Roman" w:hAnsi="Times New Roman" w:cs="Times New Roman"/>
          <w:b/>
          <w:bCs/>
          <w:noProof/>
          <w:color w:val="199043"/>
          <w:sz w:val="28"/>
          <w:szCs w:val="28"/>
          <w:lang w:eastAsia="ru-RU"/>
        </w:rPr>
        <w:drawing>
          <wp:inline distT="0" distB="0" distL="0" distR="0" wp14:anchorId="5194C5F3" wp14:editId="537AD5F1">
            <wp:extent cx="3181350" cy="2476500"/>
            <wp:effectExtent l="0" t="0" r="0" b="0"/>
            <wp:docPr id="21" name="Рисунок 21" descr="E:\дом творчества моя3\занятие\4D5A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м творчества моя3\занятие\4D5A994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553" cy="247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03" w:rsidRDefault="00147F03" w:rsidP="00147F0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147F03" w:rsidRPr="00DA3898" w:rsidRDefault="00147F03" w:rsidP="00147F0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>6. Уборка рабочих мест.</w:t>
      </w:r>
    </w:p>
    <w:p w:rsidR="00147F03" w:rsidRPr="00DA3898" w:rsidRDefault="00147F03" w:rsidP="00147F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7F03" w:rsidRPr="00DA3898" w:rsidRDefault="00147F03" w:rsidP="00147F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Сеть Интернет</w:t>
      </w:r>
    </w:p>
    <w:p w:rsidR="00147F03" w:rsidRPr="00DA3898" w:rsidRDefault="00147F03" w:rsidP="00147F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miuki.info/2011/01/yaponskie-gejshi-i-majko-video/ -видео с youtube.com</w:t>
      </w:r>
    </w:p>
    <w:p w:rsidR="00147F03" w:rsidRPr="00DA3898" w:rsidRDefault="00147F03" w:rsidP="00147F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 «Домашняя волшебница» www.magic-dom.ru</w:t>
      </w:r>
    </w:p>
    <w:p w:rsidR="00147F03" w:rsidRPr="00DA3898" w:rsidRDefault="00147F03" w:rsidP="00147F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 «Страна мастеров» stranamasterov.ru</w:t>
      </w:r>
    </w:p>
    <w:p w:rsidR="00147F03" w:rsidRDefault="00147F03" w:rsidP="00147F03">
      <w:pPr>
        <w:rPr>
          <w:rFonts w:ascii="Times New Roman" w:hAnsi="Times New Roman" w:cs="Times New Roman"/>
          <w:sz w:val="24"/>
          <w:szCs w:val="24"/>
        </w:rPr>
      </w:pPr>
    </w:p>
    <w:p w:rsidR="00193C90" w:rsidRDefault="00193C90">
      <w:bookmarkStart w:id="0" w:name="_GoBack"/>
      <w:bookmarkEnd w:id="0"/>
    </w:p>
    <w:sectPr w:rsidR="0019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5442"/>
    <w:multiLevelType w:val="multilevel"/>
    <w:tmpl w:val="4F18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97EED"/>
    <w:multiLevelType w:val="multilevel"/>
    <w:tmpl w:val="26E6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058BB"/>
    <w:multiLevelType w:val="multilevel"/>
    <w:tmpl w:val="698A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E54BD"/>
    <w:multiLevelType w:val="multilevel"/>
    <w:tmpl w:val="2060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21CFC"/>
    <w:multiLevelType w:val="multilevel"/>
    <w:tmpl w:val="606E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36059"/>
    <w:multiLevelType w:val="multilevel"/>
    <w:tmpl w:val="E70A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275E5"/>
    <w:multiLevelType w:val="multilevel"/>
    <w:tmpl w:val="68E0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7F0E0E"/>
    <w:multiLevelType w:val="multilevel"/>
    <w:tmpl w:val="D4E2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E2DF5"/>
    <w:multiLevelType w:val="multilevel"/>
    <w:tmpl w:val="81F2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04"/>
    <w:rsid w:val="00147F03"/>
    <w:rsid w:val="00193C90"/>
    <w:rsid w:val="006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B2067-DD16-473D-A945-5E58F0D3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47F0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41265/pril1.zip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1479</Words>
  <Characters>8431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2015-03-19T18:17:00Z</dcterms:created>
  <dcterms:modified xsi:type="dcterms:W3CDTF">2015-03-19T18:17:00Z</dcterms:modified>
</cp:coreProperties>
</file>