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98" w:rsidRPr="00A516FB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t>ОГАОУ СПО «Белгородский строительный колледж»</w:t>
      </w: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A516FB">
        <w:rPr>
          <w:rFonts w:ascii="Times New Roman" w:hAnsi="Times New Roman" w:cs="Times New Roman"/>
          <w:b/>
          <w:sz w:val="28"/>
          <w:szCs w:val="28"/>
          <w:u w:val="single"/>
        </w:rPr>
        <w:t>Воробьева Ольга Николаевна</w:t>
      </w: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t>Дисциплина: биология</w:t>
      </w: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5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t xml:space="preserve">Специальность/профессия: </w:t>
      </w:r>
      <w:r w:rsidRPr="00A516FB">
        <w:rPr>
          <w:rFonts w:ascii="Times New Roman" w:hAnsi="Times New Roman" w:cs="Times New Roman"/>
          <w:sz w:val="28"/>
          <w:szCs w:val="28"/>
        </w:rPr>
        <w:t>270802.10 Мастер отделочных строительных работ, 270802.9 Мастер общестроительных работ, 270802.07 Мастер столярно-плотничных и паркетных работ, 270843.04 Электромонтажник электрических сетей и электр</w:t>
      </w:r>
      <w:r w:rsidRPr="00A516FB">
        <w:rPr>
          <w:rFonts w:ascii="Times New Roman" w:hAnsi="Times New Roman" w:cs="Times New Roman"/>
          <w:sz w:val="28"/>
          <w:szCs w:val="28"/>
        </w:rPr>
        <w:t>о</w:t>
      </w:r>
      <w:r w:rsidRPr="00A516FB">
        <w:rPr>
          <w:rFonts w:ascii="Times New Roman" w:hAnsi="Times New Roman" w:cs="Times New Roman"/>
          <w:sz w:val="28"/>
          <w:szCs w:val="28"/>
        </w:rPr>
        <w:t>оборудования, 150709.02 Сварщик</w:t>
      </w: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A516FB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A516FB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9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1898" w:rsidRPr="00A516FB" w:rsidRDefault="00A81898" w:rsidP="00A516FB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A81898" w:rsidRPr="00A516FB" w:rsidRDefault="00A81898" w:rsidP="00A516FB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FB">
        <w:rPr>
          <w:rFonts w:ascii="Times New Roman" w:hAnsi="Times New Roman" w:cs="Times New Roman"/>
          <w:b/>
          <w:sz w:val="28"/>
          <w:szCs w:val="28"/>
        </w:rPr>
        <w:t>по составлению календарно-тематического плана</w:t>
      </w:r>
    </w:p>
    <w:p w:rsidR="00A81898" w:rsidRPr="00A516FB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98" w:rsidRPr="00A516FB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Календарно-тематический план преподавателя является обязательным документом, позволяющим организовывать учебный процесс по дисциплине/ПМ и раскрыва</w:t>
      </w:r>
      <w:r w:rsidRPr="00A516FB">
        <w:rPr>
          <w:rFonts w:ascii="Times New Roman" w:hAnsi="Times New Roman" w:cs="Times New Roman"/>
          <w:sz w:val="28"/>
          <w:szCs w:val="28"/>
        </w:rPr>
        <w:t>ю</w:t>
      </w:r>
      <w:r w:rsidRPr="00A516FB">
        <w:rPr>
          <w:rFonts w:ascii="Times New Roman" w:hAnsi="Times New Roman" w:cs="Times New Roman"/>
          <w:sz w:val="28"/>
          <w:szCs w:val="28"/>
        </w:rPr>
        <w:t>щий последовательность изучения разделов и тем программ, устанавливающий ра</w:t>
      </w:r>
      <w:r w:rsidRPr="00A516FB">
        <w:rPr>
          <w:rFonts w:ascii="Times New Roman" w:hAnsi="Times New Roman" w:cs="Times New Roman"/>
          <w:sz w:val="28"/>
          <w:szCs w:val="28"/>
        </w:rPr>
        <w:t>с</w:t>
      </w:r>
      <w:r w:rsidRPr="00A516FB">
        <w:rPr>
          <w:rFonts w:ascii="Times New Roman" w:hAnsi="Times New Roman" w:cs="Times New Roman"/>
          <w:sz w:val="28"/>
          <w:szCs w:val="28"/>
        </w:rPr>
        <w:t>пределение учебных часов по разделам и темам дисциплины/ПМ как из расчета максимальной учебной нагрузки студентов, так и аудиторных занятий. Хорошо пр</w:t>
      </w:r>
      <w:r w:rsidRPr="00A516FB">
        <w:rPr>
          <w:rFonts w:ascii="Times New Roman" w:hAnsi="Times New Roman" w:cs="Times New Roman"/>
          <w:sz w:val="28"/>
          <w:szCs w:val="28"/>
        </w:rPr>
        <w:t>о</w:t>
      </w:r>
      <w:r w:rsidRPr="00A516FB">
        <w:rPr>
          <w:rFonts w:ascii="Times New Roman" w:hAnsi="Times New Roman" w:cs="Times New Roman"/>
          <w:sz w:val="28"/>
          <w:szCs w:val="28"/>
        </w:rPr>
        <w:t>думанный и качественно составленный календарно-тематический план помогает з</w:t>
      </w:r>
      <w:r w:rsidRPr="00A516FB">
        <w:rPr>
          <w:rFonts w:ascii="Times New Roman" w:hAnsi="Times New Roman" w:cs="Times New Roman"/>
          <w:sz w:val="28"/>
          <w:szCs w:val="28"/>
        </w:rPr>
        <w:t>а</w:t>
      </w:r>
      <w:r w:rsidRPr="00A516FB">
        <w:rPr>
          <w:rFonts w:ascii="Times New Roman" w:hAnsi="Times New Roman" w:cs="Times New Roman"/>
          <w:sz w:val="28"/>
          <w:szCs w:val="28"/>
        </w:rPr>
        <w:t>благовременно подготовить к занятиям необходимые наглядные пособия, правильно спланировать проведение лабораторных работ и практических занятий.</w:t>
      </w:r>
    </w:p>
    <w:p w:rsidR="00A81898" w:rsidRPr="00A516FB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При составлении календарно-тематического плана необходимо учесть</w:t>
      </w:r>
    </w:p>
    <w:p w:rsidR="00A81898" w:rsidRPr="00A516FB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следующее: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Календарно-тематический план по дисциплине/ПМ составляется в соответс</w:t>
      </w:r>
      <w:r w:rsidRPr="00A516FB">
        <w:rPr>
          <w:rFonts w:ascii="Times New Roman" w:hAnsi="Times New Roman" w:cs="Times New Roman"/>
          <w:sz w:val="28"/>
          <w:szCs w:val="28"/>
        </w:rPr>
        <w:t>т</w:t>
      </w:r>
      <w:r w:rsidRPr="00A516FB">
        <w:rPr>
          <w:rFonts w:ascii="Times New Roman" w:hAnsi="Times New Roman" w:cs="Times New Roman"/>
          <w:sz w:val="28"/>
          <w:szCs w:val="28"/>
        </w:rPr>
        <w:t>вии с рабочим учебным планом и рабочей программой учебной дисциплины/ПМ.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На титульном листе календарно-тематического плана проставляется количес</w:t>
      </w:r>
      <w:r w:rsidRPr="00A516FB">
        <w:rPr>
          <w:rFonts w:ascii="Times New Roman" w:hAnsi="Times New Roman" w:cs="Times New Roman"/>
          <w:sz w:val="28"/>
          <w:szCs w:val="28"/>
        </w:rPr>
        <w:t>т</w:t>
      </w:r>
      <w:r w:rsidRPr="00A516FB">
        <w:rPr>
          <w:rFonts w:ascii="Times New Roman" w:hAnsi="Times New Roman" w:cs="Times New Roman"/>
          <w:sz w:val="28"/>
          <w:szCs w:val="28"/>
        </w:rPr>
        <w:t>во часов, предусмотренное рабочим учебным планом, рабочей программой по ди</w:t>
      </w:r>
      <w:r w:rsidRPr="00A516FB">
        <w:rPr>
          <w:rFonts w:ascii="Times New Roman" w:hAnsi="Times New Roman" w:cs="Times New Roman"/>
          <w:sz w:val="28"/>
          <w:szCs w:val="28"/>
        </w:rPr>
        <w:t>с</w:t>
      </w:r>
      <w:r w:rsidRPr="00A516FB">
        <w:rPr>
          <w:rFonts w:ascii="Times New Roman" w:hAnsi="Times New Roman" w:cs="Times New Roman"/>
          <w:sz w:val="28"/>
          <w:szCs w:val="28"/>
        </w:rPr>
        <w:t>циплине (теоретические занятия, лабораторные работы, практические занятия).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В «Наименование разделов и тем» последовательно отражается весь материал программы, распределяемый по разделам, темам (графа 2).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Основные темы выделяются с разбивкой на двухчасовые занятия, если на из</w:t>
      </w:r>
      <w:r w:rsidRPr="00A516FB">
        <w:rPr>
          <w:rFonts w:ascii="Times New Roman" w:hAnsi="Times New Roman" w:cs="Times New Roman"/>
          <w:sz w:val="28"/>
          <w:szCs w:val="28"/>
        </w:rPr>
        <w:t>у</w:t>
      </w:r>
      <w:r w:rsidRPr="00A516FB">
        <w:rPr>
          <w:rFonts w:ascii="Times New Roman" w:hAnsi="Times New Roman" w:cs="Times New Roman"/>
          <w:sz w:val="28"/>
          <w:szCs w:val="28"/>
        </w:rPr>
        <w:t>чение темы отводится четыре и более часов (графа 3).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В графе 4 «Вид занятий» указываются виды учебных занятий, которые пред</w:t>
      </w:r>
      <w:r w:rsidRPr="00A516FB">
        <w:rPr>
          <w:rFonts w:ascii="Times New Roman" w:hAnsi="Times New Roman" w:cs="Times New Roman"/>
          <w:sz w:val="28"/>
          <w:szCs w:val="28"/>
        </w:rPr>
        <w:t>у</w:t>
      </w:r>
      <w:r w:rsidRPr="00A516FB">
        <w:rPr>
          <w:rFonts w:ascii="Times New Roman" w:hAnsi="Times New Roman" w:cs="Times New Roman"/>
          <w:sz w:val="28"/>
          <w:szCs w:val="28"/>
        </w:rPr>
        <w:t>смотрены Типовым положением об образовательном учреждении среднего профе</w:t>
      </w:r>
      <w:r w:rsidRPr="00A516FB">
        <w:rPr>
          <w:rFonts w:ascii="Times New Roman" w:hAnsi="Times New Roman" w:cs="Times New Roman"/>
          <w:sz w:val="28"/>
          <w:szCs w:val="28"/>
        </w:rPr>
        <w:t>с</w:t>
      </w:r>
      <w:r w:rsidRPr="00A516FB">
        <w:rPr>
          <w:rFonts w:ascii="Times New Roman" w:hAnsi="Times New Roman" w:cs="Times New Roman"/>
          <w:sz w:val="28"/>
          <w:szCs w:val="28"/>
        </w:rPr>
        <w:t>сионального образования: урок, лекция, семинар, практическое занятие, лаборато</w:t>
      </w:r>
      <w:r w:rsidRPr="00A516FB">
        <w:rPr>
          <w:rFonts w:ascii="Times New Roman" w:hAnsi="Times New Roman" w:cs="Times New Roman"/>
          <w:sz w:val="28"/>
          <w:szCs w:val="28"/>
        </w:rPr>
        <w:t>р</w:t>
      </w:r>
      <w:r w:rsidRPr="00A516FB">
        <w:rPr>
          <w:rFonts w:ascii="Times New Roman" w:hAnsi="Times New Roman" w:cs="Times New Roman"/>
          <w:sz w:val="28"/>
          <w:szCs w:val="28"/>
        </w:rPr>
        <w:t>ные работы, контрольная работа, консультация, курсовое проектирование, выполн</w:t>
      </w:r>
      <w:r w:rsidRPr="00A516FB">
        <w:rPr>
          <w:rFonts w:ascii="Times New Roman" w:hAnsi="Times New Roman" w:cs="Times New Roman"/>
          <w:sz w:val="28"/>
          <w:szCs w:val="28"/>
        </w:rPr>
        <w:t>е</w:t>
      </w:r>
      <w:r w:rsidRPr="00A516FB">
        <w:rPr>
          <w:rFonts w:ascii="Times New Roman" w:hAnsi="Times New Roman" w:cs="Times New Roman"/>
          <w:sz w:val="28"/>
          <w:szCs w:val="28"/>
        </w:rPr>
        <w:t>ние выпускной квалификационной работы (дипломного проекта, дипломной раб</w:t>
      </w:r>
      <w:r w:rsidRPr="00A516FB">
        <w:rPr>
          <w:rFonts w:ascii="Times New Roman" w:hAnsi="Times New Roman" w:cs="Times New Roman"/>
          <w:sz w:val="28"/>
          <w:szCs w:val="28"/>
        </w:rPr>
        <w:t>о</w:t>
      </w:r>
      <w:r w:rsidRPr="00A516FB">
        <w:rPr>
          <w:rFonts w:ascii="Times New Roman" w:hAnsi="Times New Roman" w:cs="Times New Roman"/>
          <w:sz w:val="28"/>
          <w:szCs w:val="28"/>
        </w:rPr>
        <w:t>ты).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В графе 5 «Учебно-методическое и материальное обеспечение занятий» пер</w:t>
      </w:r>
      <w:r w:rsidRPr="00A516FB">
        <w:rPr>
          <w:rFonts w:ascii="Times New Roman" w:hAnsi="Times New Roman" w:cs="Times New Roman"/>
          <w:sz w:val="28"/>
          <w:szCs w:val="28"/>
        </w:rPr>
        <w:t>е</w:t>
      </w:r>
      <w:r w:rsidRPr="00A516FB">
        <w:rPr>
          <w:rFonts w:ascii="Times New Roman" w:hAnsi="Times New Roman" w:cs="Times New Roman"/>
          <w:sz w:val="28"/>
          <w:szCs w:val="28"/>
        </w:rPr>
        <w:t>числяются дидактические материалы, учебные и наглядные пособия по теме, техн</w:t>
      </w:r>
      <w:r w:rsidRPr="00A516FB">
        <w:rPr>
          <w:rFonts w:ascii="Times New Roman" w:hAnsi="Times New Roman" w:cs="Times New Roman"/>
          <w:sz w:val="28"/>
          <w:szCs w:val="28"/>
        </w:rPr>
        <w:t>и</w:t>
      </w:r>
      <w:r w:rsidRPr="00A516FB">
        <w:rPr>
          <w:rFonts w:ascii="Times New Roman" w:hAnsi="Times New Roman" w:cs="Times New Roman"/>
          <w:sz w:val="28"/>
          <w:szCs w:val="28"/>
        </w:rPr>
        <w:t>ческие средства обучения, специальное оборудование.</w:t>
      </w:r>
    </w:p>
    <w:p w:rsidR="00A81898" w:rsidRPr="00A516FB" w:rsidRDefault="00A81898" w:rsidP="00A81898">
      <w:pPr>
        <w:numPr>
          <w:ilvl w:val="0"/>
          <w:numId w:val="3"/>
        </w:numPr>
        <w:tabs>
          <w:tab w:val="left" w:pos="1980"/>
          <w:tab w:val="left" w:pos="234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В графе 6,7 «Внеаудиторная самостоятельная работа студентов»* указываются виды внеаудиторной работы (решение задач, выполнение расчетно-графических р</w:t>
      </w:r>
      <w:r w:rsidRPr="00A516FB">
        <w:rPr>
          <w:rFonts w:ascii="Times New Roman" w:hAnsi="Times New Roman" w:cs="Times New Roman"/>
          <w:sz w:val="28"/>
          <w:szCs w:val="28"/>
        </w:rPr>
        <w:t>а</w:t>
      </w:r>
      <w:r w:rsidRPr="00A516FB">
        <w:rPr>
          <w:rFonts w:ascii="Times New Roman" w:hAnsi="Times New Roman" w:cs="Times New Roman"/>
          <w:sz w:val="28"/>
          <w:szCs w:val="28"/>
        </w:rPr>
        <w:t>бот, отчетные работы).</w:t>
      </w:r>
    </w:p>
    <w:p w:rsidR="00A81898" w:rsidRPr="00A516FB" w:rsidRDefault="00A81898" w:rsidP="00A81898">
      <w:pPr>
        <w:pBdr>
          <w:bottom w:val="single" w:sz="12" w:space="1" w:color="auto"/>
        </w:pBd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FB">
        <w:rPr>
          <w:rFonts w:ascii="Times New Roman" w:hAnsi="Times New Roman" w:cs="Times New Roman"/>
          <w:sz w:val="28"/>
          <w:szCs w:val="28"/>
        </w:rPr>
        <w:t>Объем времени, отведенный на внеаудиторную самостоятельную работу должен с</w:t>
      </w:r>
      <w:r w:rsidRPr="00A516FB">
        <w:rPr>
          <w:rFonts w:ascii="Times New Roman" w:hAnsi="Times New Roman" w:cs="Times New Roman"/>
          <w:sz w:val="28"/>
          <w:szCs w:val="28"/>
        </w:rPr>
        <w:t>о</w:t>
      </w:r>
      <w:r w:rsidRPr="00A516FB">
        <w:rPr>
          <w:rFonts w:ascii="Times New Roman" w:hAnsi="Times New Roman" w:cs="Times New Roman"/>
          <w:sz w:val="28"/>
          <w:szCs w:val="28"/>
        </w:rPr>
        <w:t>ответствовать рабочему учебному плану и рабочей программой учебной дисципл</w:t>
      </w:r>
      <w:r w:rsidRPr="00A516FB">
        <w:rPr>
          <w:rFonts w:ascii="Times New Roman" w:hAnsi="Times New Roman" w:cs="Times New Roman"/>
          <w:sz w:val="28"/>
          <w:szCs w:val="28"/>
        </w:rPr>
        <w:t>и</w:t>
      </w:r>
      <w:r w:rsidRPr="00A516FB">
        <w:rPr>
          <w:rFonts w:ascii="Times New Roman" w:hAnsi="Times New Roman" w:cs="Times New Roman"/>
          <w:sz w:val="28"/>
          <w:szCs w:val="28"/>
        </w:rPr>
        <w:t>ны.</w:t>
      </w:r>
    </w:p>
    <w:p w:rsidR="00A81898" w:rsidRPr="00A516FB" w:rsidRDefault="00A81898" w:rsidP="00A81898">
      <w:pPr>
        <w:pBdr>
          <w:bottom w:val="single" w:sz="12" w:space="1" w:color="auto"/>
        </w:pBd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98" w:rsidRPr="00A516FB" w:rsidRDefault="00A81898" w:rsidP="00A81898">
      <w:pPr>
        <w:pBdr>
          <w:bottom w:val="single" w:sz="12" w:space="1" w:color="auto"/>
        </w:pBd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FB">
        <w:rPr>
          <w:rFonts w:ascii="Times New Roman" w:hAnsi="Times New Roman" w:cs="Times New Roman"/>
          <w:sz w:val="28"/>
          <w:szCs w:val="28"/>
        </w:rPr>
        <w:t>* домашнее задание так же отражается в графах 6 и 7 с учетом максимальной н</w:t>
      </w:r>
      <w:r w:rsidRPr="00A516FB">
        <w:rPr>
          <w:rFonts w:ascii="Times New Roman" w:hAnsi="Times New Roman" w:cs="Times New Roman"/>
          <w:sz w:val="28"/>
          <w:szCs w:val="28"/>
        </w:rPr>
        <w:t>а</w:t>
      </w:r>
      <w:r w:rsidRPr="00A516FB">
        <w:rPr>
          <w:rFonts w:ascii="Times New Roman" w:hAnsi="Times New Roman" w:cs="Times New Roman"/>
          <w:sz w:val="28"/>
          <w:szCs w:val="28"/>
        </w:rPr>
        <w:t>грузки студентов</w:t>
      </w:r>
    </w:p>
    <w:p w:rsidR="00A81898" w:rsidRDefault="00A81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lastRenderedPageBreak/>
        <w:t>ОГАОУ СПО «Белгородский строительный колледж»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223"/>
        <w:gridCol w:w="6197"/>
      </w:tblGrid>
      <w:tr w:rsidR="00A81898" w:rsidRPr="00667F20" w:rsidTr="004B3729">
        <w:tc>
          <w:tcPr>
            <w:tcW w:w="4785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73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73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73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73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73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«____»__________________20___г.</w:t>
            </w:r>
          </w:p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7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898" w:rsidRPr="00667F20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A81898" w:rsidRPr="00667F20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Преподаватель: Воробьева О.Н.</w:t>
      </w:r>
    </w:p>
    <w:p w:rsidR="00A81898" w:rsidRPr="00667F20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Дисциплина: биология</w:t>
      </w:r>
    </w:p>
    <w:p w:rsidR="00A81898" w:rsidRPr="00667F20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 xml:space="preserve">Специальность/профессия: </w:t>
      </w:r>
      <w:r w:rsidRPr="00667F20">
        <w:rPr>
          <w:rFonts w:ascii="Times New Roman" w:hAnsi="Times New Roman" w:cs="Times New Roman"/>
          <w:sz w:val="28"/>
          <w:szCs w:val="28"/>
        </w:rPr>
        <w:t>270802.10 Мастер отделочных строительных работ, 270802.9 Мастер общестроительных работ, 270802.07 Мастер столярно-плотничных и паркетных работ, 270843.04 Электромонтажник электрических сетей и электр</w:t>
      </w:r>
      <w:r w:rsidRPr="00667F20">
        <w:rPr>
          <w:rFonts w:ascii="Times New Roman" w:hAnsi="Times New Roman" w:cs="Times New Roman"/>
          <w:sz w:val="28"/>
          <w:szCs w:val="28"/>
        </w:rPr>
        <w:t>о</w:t>
      </w:r>
      <w:r w:rsidRPr="00667F20">
        <w:rPr>
          <w:rFonts w:ascii="Times New Roman" w:hAnsi="Times New Roman" w:cs="Times New Roman"/>
          <w:sz w:val="28"/>
          <w:szCs w:val="28"/>
        </w:rPr>
        <w:t>оборудования, 150709.02 Сварщик</w:t>
      </w:r>
    </w:p>
    <w:p w:rsidR="00A81898" w:rsidRPr="00667F20" w:rsidRDefault="00A81898" w:rsidP="00A8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составлен в соответствии с рабочей программой, утвержде</w:t>
      </w:r>
      <w:r w:rsidRPr="00667F20">
        <w:rPr>
          <w:rFonts w:ascii="Times New Roman" w:hAnsi="Times New Roman" w:cs="Times New Roman"/>
          <w:b/>
          <w:sz w:val="28"/>
          <w:szCs w:val="28"/>
        </w:rPr>
        <w:t>н</w:t>
      </w:r>
      <w:r w:rsidRPr="00667F20">
        <w:rPr>
          <w:rFonts w:ascii="Times New Roman" w:hAnsi="Times New Roman" w:cs="Times New Roman"/>
          <w:b/>
          <w:sz w:val="28"/>
          <w:szCs w:val="28"/>
        </w:rPr>
        <w:t>ной__________________________________</w:t>
      </w:r>
      <w:r w:rsidR="00667F2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Распределение часов по дисциплине на все виды обучения</w:t>
      </w:r>
    </w:p>
    <w:p w:rsidR="00A81898" w:rsidRPr="00A81898" w:rsidRDefault="00A81898" w:rsidP="00A81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821"/>
        <w:gridCol w:w="910"/>
        <w:gridCol w:w="791"/>
        <w:gridCol w:w="822"/>
        <w:gridCol w:w="833"/>
        <w:gridCol w:w="803"/>
        <w:gridCol w:w="632"/>
        <w:gridCol w:w="709"/>
        <w:gridCol w:w="709"/>
        <w:gridCol w:w="567"/>
        <w:gridCol w:w="567"/>
        <w:gridCol w:w="567"/>
        <w:gridCol w:w="708"/>
        <w:gridCol w:w="709"/>
      </w:tblGrid>
      <w:tr w:rsidR="00A81898" w:rsidRPr="00A81898" w:rsidTr="00A81898">
        <w:trPr>
          <w:trHeight w:val="135"/>
        </w:trPr>
        <w:tc>
          <w:tcPr>
            <w:tcW w:w="909" w:type="dxa"/>
            <w:vMerge w:val="restart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21" w:type="dxa"/>
            <w:vMerge w:val="restart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10" w:type="dxa"/>
            <w:vMerge w:val="restart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00" w:type="dxa"/>
            <w:gridSpan w:val="10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417" w:type="dxa"/>
            <w:gridSpan w:val="2"/>
            <w:vMerge w:val="restart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81898" w:rsidRPr="00A81898" w:rsidTr="00A81898">
        <w:trPr>
          <w:trHeight w:val="210"/>
        </w:trPr>
        <w:tc>
          <w:tcPr>
            <w:tcW w:w="909" w:type="dxa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341" w:type="dxa"/>
            <w:gridSpan w:val="2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тор-ные работы</w:t>
            </w:r>
          </w:p>
        </w:tc>
        <w:tc>
          <w:tcPr>
            <w:tcW w:w="1276" w:type="dxa"/>
            <w:gridSpan w:val="2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троль-ные</w:t>
            </w:r>
          </w:p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gridSpan w:val="2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Курсо-вые 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417" w:type="dxa"/>
            <w:gridSpan w:val="2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A81898" w:rsidTr="00A81898">
        <w:trPr>
          <w:trHeight w:val="210"/>
        </w:trPr>
        <w:tc>
          <w:tcPr>
            <w:tcW w:w="909" w:type="dxa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82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833" w:type="dxa"/>
            <w:shd w:val="clear" w:color="auto" w:fill="auto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803" w:type="dxa"/>
            <w:shd w:val="clear" w:color="auto" w:fill="auto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63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708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</w:tr>
      <w:tr w:rsidR="00A81898" w:rsidRPr="00A81898" w:rsidTr="00A81898">
        <w:tc>
          <w:tcPr>
            <w:tcW w:w="9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A81898" w:rsidTr="00A81898">
        <w:tc>
          <w:tcPr>
            <w:tcW w:w="9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21" w:type="dxa"/>
            <w:shd w:val="clear" w:color="auto" w:fill="auto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0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1898" w:rsidRPr="00A81898" w:rsidTr="00A81898">
        <w:tc>
          <w:tcPr>
            <w:tcW w:w="9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1" w:type="dxa"/>
            <w:shd w:val="clear" w:color="auto" w:fill="auto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A81898" w:rsidTr="00A81898">
        <w:tc>
          <w:tcPr>
            <w:tcW w:w="9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21" w:type="dxa"/>
            <w:shd w:val="clear" w:color="auto" w:fill="auto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A81898" w:rsidTr="00A81898">
        <w:tc>
          <w:tcPr>
            <w:tcW w:w="9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0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1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81898" w:rsidRPr="00A81898" w:rsidRDefault="00A81898" w:rsidP="00A81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98">
        <w:rPr>
          <w:rFonts w:ascii="Times New Roman" w:hAnsi="Times New Roman" w:cs="Times New Roman"/>
          <w:sz w:val="24"/>
          <w:szCs w:val="24"/>
        </w:rPr>
        <w:br w:type="page"/>
      </w:r>
      <w:r w:rsidRPr="00667F20">
        <w:rPr>
          <w:rFonts w:ascii="Times New Roman" w:hAnsi="Times New Roman" w:cs="Times New Roman"/>
          <w:b/>
          <w:sz w:val="28"/>
          <w:szCs w:val="28"/>
        </w:rPr>
        <w:lastRenderedPageBreak/>
        <w:t>Форма и порядок промежуточной аттестации студентов за семестр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в соответствии с рабочим учебным планом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937"/>
        <w:gridCol w:w="1984"/>
      </w:tblGrid>
      <w:tr w:rsidR="00A81898" w:rsidRPr="00667F20" w:rsidTr="00A81898">
        <w:trPr>
          <w:trHeight w:val="158"/>
        </w:trPr>
        <w:tc>
          <w:tcPr>
            <w:tcW w:w="0" w:type="auto"/>
            <w:vMerge w:val="restart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21" w:type="dxa"/>
            <w:gridSpan w:val="2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A81898" w:rsidRPr="00667F20" w:rsidTr="00A81898">
        <w:trPr>
          <w:trHeight w:val="157"/>
        </w:trPr>
        <w:tc>
          <w:tcPr>
            <w:tcW w:w="0" w:type="auto"/>
            <w:vMerge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1 сем</w:t>
            </w:r>
          </w:p>
        </w:tc>
        <w:tc>
          <w:tcPr>
            <w:tcW w:w="1984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2 сем</w:t>
            </w:r>
          </w:p>
        </w:tc>
      </w:tr>
      <w:tr w:rsidR="00A81898" w:rsidRPr="00667F20" w:rsidTr="00A81898">
        <w:tc>
          <w:tcPr>
            <w:tcW w:w="0" w:type="auto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37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667F20" w:rsidTr="00A81898">
        <w:tc>
          <w:tcPr>
            <w:tcW w:w="0" w:type="auto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37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</w:p>
        </w:tc>
        <w:tc>
          <w:tcPr>
            <w:tcW w:w="1984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</w:p>
        </w:tc>
      </w:tr>
      <w:tr w:rsidR="00A81898" w:rsidRPr="00667F20" w:rsidTr="00A81898">
        <w:tc>
          <w:tcPr>
            <w:tcW w:w="0" w:type="auto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37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667F20" w:rsidTr="00A81898">
        <w:tc>
          <w:tcPr>
            <w:tcW w:w="0" w:type="auto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37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1898" w:rsidRPr="00667F20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Рассмотрено на заседании предметной (цикловой) комиссии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общеобразовательных дисциплин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sz w:val="28"/>
          <w:szCs w:val="28"/>
        </w:rPr>
        <w:t>Протокол № ______________ от «       » _________________20    г.</w:t>
      </w: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sz w:val="28"/>
          <w:szCs w:val="28"/>
        </w:rPr>
        <w:t>Протокол № ______________ от «       » _________________20    г.</w:t>
      </w: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sz w:val="28"/>
          <w:szCs w:val="28"/>
        </w:rPr>
        <w:t>Протокол № ______________ от «       » _________________20    г.</w:t>
      </w: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sz w:val="28"/>
          <w:szCs w:val="28"/>
        </w:rPr>
        <w:t>Председатель предметной (цикловой) комиссии_______________________</w:t>
      </w: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667F20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20">
        <w:rPr>
          <w:rFonts w:ascii="Times New Roman" w:hAnsi="Times New Roman" w:cs="Times New Roman"/>
          <w:b/>
          <w:sz w:val="28"/>
          <w:szCs w:val="28"/>
        </w:rPr>
        <w:t>Дисциплина изучается в группах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sz w:val="28"/>
          <w:szCs w:val="28"/>
        </w:rPr>
        <w:t xml:space="preserve">2014-2015 уч. г. </w:t>
      </w:r>
      <w:r w:rsidRPr="00667F20">
        <w:rPr>
          <w:rFonts w:ascii="Times New Roman" w:hAnsi="Times New Roman" w:cs="Times New Roman"/>
          <w:sz w:val="28"/>
          <w:szCs w:val="28"/>
          <w:u w:val="single"/>
        </w:rPr>
        <w:t>ОТ-21, ОБ-22, ЭМ-23, СП-24, СВ-25</w:t>
      </w:r>
      <w:r w:rsidRPr="00052947">
        <w:rPr>
          <w:rFonts w:ascii="Times New Roman" w:hAnsi="Times New Roman" w:cs="Times New Roman"/>
          <w:sz w:val="28"/>
          <w:szCs w:val="28"/>
        </w:rPr>
        <w:t>___________</w:t>
      </w:r>
    </w:p>
    <w:p w:rsidR="00A81898" w:rsidRPr="00667F20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20">
        <w:rPr>
          <w:rFonts w:ascii="Times New Roman" w:hAnsi="Times New Roman" w:cs="Times New Roman"/>
          <w:sz w:val="28"/>
          <w:szCs w:val="28"/>
        </w:rPr>
        <w:t>20    - 20    уч.г.___________________________________________</w:t>
      </w:r>
    </w:p>
    <w:p w:rsidR="00085A1F" w:rsidRPr="00085A1F" w:rsidRDefault="00A81898" w:rsidP="00085A1F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85A1F" w:rsidRPr="00085A1F" w:rsidSect="00A8189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667F20">
        <w:rPr>
          <w:rFonts w:ascii="Times New Roman" w:hAnsi="Times New Roman" w:cs="Times New Roman"/>
          <w:sz w:val="28"/>
          <w:szCs w:val="28"/>
        </w:rPr>
        <w:t>20    - 20    уч.г.___________________________________________</w:t>
      </w:r>
    </w:p>
    <w:tbl>
      <w:tblPr>
        <w:tblpPr w:leftFromText="180" w:rightFromText="180" w:vertAnchor="text" w:horzAnchor="margin" w:tblpXSpec="center" w:tblpY="-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5"/>
        <w:gridCol w:w="817"/>
        <w:gridCol w:w="2268"/>
        <w:gridCol w:w="2551"/>
        <w:gridCol w:w="2126"/>
        <w:gridCol w:w="993"/>
        <w:gridCol w:w="1275"/>
      </w:tblGrid>
      <w:tr w:rsidR="00A81898" w:rsidRPr="00502CF7" w:rsidTr="00A81898">
        <w:tc>
          <w:tcPr>
            <w:tcW w:w="675" w:type="dxa"/>
            <w:vMerge w:val="restart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4145" w:type="dxa"/>
            <w:vMerge w:val="restart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 по пр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грамме, тем отдельных</w:t>
            </w:r>
          </w:p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817" w:type="dxa"/>
            <w:vMerge w:val="restart"/>
            <w:vAlign w:val="center"/>
          </w:tcPr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  <w:vAlign w:val="center"/>
          </w:tcPr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vMerge w:val="restart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материальное обесп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чение занятий</w:t>
            </w:r>
          </w:p>
        </w:tc>
        <w:tc>
          <w:tcPr>
            <w:tcW w:w="3119" w:type="dxa"/>
            <w:gridSpan w:val="2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тельная работа студентов</w:t>
            </w:r>
          </w:p>
        </w:tc>
        <w:tc>
          <w:tcPr>
            <w:tcW w:w="1275" w:type="dxa"/>
            <w:vMerge w:val="restart"/>
            <w:vAlign w:val="center"/>
          </w:tcPr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81898" w:rsidRPr="00502CF7" w:rsidTr="00A81898">
        <w:tc>
          <w:tcPr>
            <w:tcW w:w="675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502CF7" w:rsidTr="00A81898">
        <w:tc>
          <w:tcPr>
            <w:tcW w:w="675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502CF7" w:rsidTr="00A81898">
        <w:tc>
          <w:tcPr>
            <w:tcW w:w="67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1898" w:rsidRPr="00502CF7" w:rsidTr="00A81898">
        <w:tc>
          <w:tcPr>
            <w:tcW w:w="67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1. Введение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898">
              <w:rPr>
                <w:rFonts w:ascii="Times New Roman" w:hAnsi="Times New Roman" w:cs="Times New Roman"/>
                <w:sz w:val="20"/>
                <w:szCs w:val="20"/>
              </w:rPr>
              <w:t>А.А. К</w:t>
            </w:r>
            <w:r w:rsidRPr="00A818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898">
              <w:rPr>
                <w:rFonts w:ascii="Times New Roman" w:hAnsi="Times New Roman" w:cs="Times New Roman"/>
                <w:sz w:val="20"/>
                <w:szCs w:val="20"/>
              </w:rPr>
              <w:t>менский, Е.А. Кри</w:t>
            </w:r>
            <w:r w:rsidRPr="00A818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1898">
              <w:rPr>
                <w:rFonts w:ascii="Times New Roman" w:hAnsi="Times New Roman" w:cs="Times New Roman"/>
                <w:sz w:val="20"/>
                <w:szCs w:val="20"/>
              </w:rPr>
              <w:t>сунов, В.В. Пасечник, «Общая биология»</w:t>
            </w:r>
          </w:p>
        </w:tc>
      </w:tr>
      <w:tr w:rsidR="00A81898" w:rsidRPr="00502CF7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биологии. Методы исследования в биологии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A81898" w:rsidRPr="00667F20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Составить словарь биологических терминов по теме «Уровни орган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зации живой м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терии»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</w:tr>
      <w:tr w:rsidR="00A81898" w:rsidRPr="00502CF7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 Уровни организации живой материи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таблицы 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 «Многообразие живых орга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низмов»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 по темам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Известные ученые-биологи.</w:t>
            </w:r>
          </w:p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совр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менное состояние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§3-4</w:t>
            </w:r>
          </w:p>
        </w:tc>
      </w:tr>
      <w:tr w:rsidR="00A81898" w:rsidRPr="00502CF7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2. Основы цитологии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502CF7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Методы цитологии. Клеточная те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рия.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клетки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учебник, Д. «Строение клетки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 теме</w:t>
            </w:r>
          </w:p>
          <w:p w:rsidR="00A81898" w:rsidRPr="00A81898" w:rsidRDefault="00A81898" w:rsidP="00A81898">
            <w:pPr>
              <w:pStyle w:val="3"/>
              <w:spacing w:line="240" w:lineRule="auto"/>
              <w:ind w:firstLine="0"/>
              <w:rPr>
                <w:b w:val="0"/>
                <w:i w:val="0"/>
                <w:color w:val="000000"/>
                <w:sz w:val="24"/>
              </w:rPr>
            </w:pPr>
            <w:r w:rsidRPr="00A81898">
              <w:rPr>
                <w:b w:val="0"/>
                <w:i w:val="0"/>
                <w:color w:val="000000"/>
                <w:sz w:val="24"/>
              </w:rPr>
              <w:t>Клеточная теория строения орг</w:t>
            </w:r>
            <w:r w:rsidRPr="00A81898">
              <w:rPr>
                <w:b w:val="0"/>
                <w:i w:val="0"/>
                <w:color w:val="000000"/>
                <w:sz w:val="24"/>
              </w:rPr>
              <w:t>а</w:t>
            </w:r>
            <w:r w:rsidRPr="00A81898">
              <w:rPr>
                <w:b w:val="0"/>
                <w:i w:val="0"/>
                <w:color w:val="000000"/>
                <w:sz w:val="24"/>
              </w:rPr>
              <w:t>низмов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§5-8</w:t>
            </w:r>
          </w:p>
        </w:tc>
      </w:tr>
      <w:tr w:rsidR="00A81898" w:rsidRPr="00502CF7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Углеводы. Липиды. Белки. Роль в жизнедеятельности клетки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Нукле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новые кислоты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семинар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учебник, 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 «Строение молекулы белка»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 теме</w:t>
            </w:r>
          </w:p>
          <w:p w:rsidR="00A81898" w:rsidRPr="00A81898" w:rsidRDefault="00A81898" w:rsidP="00A81898">
            <w:pPr>
              <w:pStyle w:val="3"/>
              <w:spacing w:line="240" w:lineRule="auto"/>
              <w:ind w:firstLine="0"/>
              <w:rPr>
                <w:b w:val="0"/>
                <w:i w:val="0"/>
                <w:color w:val="000000"/>
                <w:sz w:val="24"/>
              </w:rPr>
            </w:pPr>
            <w:r w:rsidRPr="00A81898">
              <w:rPr>
                <w:b w:val="0"/>
                <w:i w:val="0"/>
                <w:color w:val="000000"/>
                <w:sz w:val="24"/>
              </w:rPr>
              <w:t>Био-, макро-, микроэлементы и их роль в жизни растения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§9-12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Строение клетки. Клеточная мембр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Pr="00A818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Ядро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. Цитоплазма. Клеточный центр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учебник, Д. «Строение клетки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81898" w:rsidRPr="00A81898" w:rsidRDefault="00A81898" w:rsidP="00085A1F">
            <w:pPr>
              <w:pStyle w:val="3"/>
              <w:spacing w:line="240" w:lineRule="auto"/>
              <w:ind w:firstLine="0"/>
              <w:rPr>
                <w:sz w:val="24"/>
              </w:rPr>
            </w:pPr>
            <w:r w:rsidRPr="00A81898">
              <w:rPr>
                <w:b w:val="0"/>
                <w:sz w:val="24"/>
              </w:rPr>
              <w:t>доклад по теме</w:t>
            </w:r>
            <w:r w:rsidRPr="00A81898">
              <w:rPr>
                <w:b w:val="0"/>
                <w:i w:val="0"/>
                <w:color w:val="000000"/>
                <w:sz w:val="24"/>
              </w:rPr>
              <w:t xml:space="preserve"> Клетка эукари</w:t>
            </w:r>
            <w:r w:rsidRPr="00A81898">
              <w:rPr>
                <w:b w:val="0"/>
                <w:i w:val="0"/>
                <w:color w:val="000000"/>
                <w:sz w:val="24"/>
              </w:rPr>
              <w:t>о</w:t>
            </w:r>
            <w:r w:rsidRPr="00A81898">
              <w:rPr>
                <w:b w:val="0"/>
                <w:i w:val="0"/>
                <w:color w:val="000000"/>
                <w:sz w:val="24"/>
              </w:rPr>
              <w:t>тических орг</w:t>
            </w:r>
            <w:r w:rsidR="00085A1F">
              <w:rPr>
                <w:b w:val="0"/>
                <w:i w:val="0"/>
                <w:color w:val="000000"/>
                <w:sz w:val="24"/>
              </w:rPr>
              <w:t>.</w:t>
            </w:r>
            <w:r w:rsidRPr="00A81898">
              <w:rPr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§14-15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Рибосомы. Эндоплазматическая сеть. Комплекс Гольджи. Лизосомы. Кл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точные включения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учебник, Д. «Строение клетки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pStyle w:val="3"/>
              <w:spacing w:line="240" w:lineRule="auto"/>
              <w:ind w:firstLine="0"/>
              <w:rPr>
                <w:b w:val="0"/>
                <w:color w:val="000000"/>
                <w:sz w:val="24"/>
              </w:rPr>
            </w:pPr>
            <w:r w:rsidRPr="00A81898">
              <w:rPr>
                <w:b w:val="0"/>
                <w:color w:val="000000"/>
                <w:sz w:val="24"/>
              </w:rPr>
              <w:t>составление та</w:t>
            </w:r>
            <w:r w:rsidRPr="00A81898">
              <w:rPr>
                <w:b w:val="0"/>
                <w:color w:val="000000"/>
                <w:sz w:val="24"/>
              </w:rPr>
              <w:t>б</w:t>
            </w:r>
            <w:r w:rsidRPr="00A81898">
              <w:rPr>
                <w:b w:val="0"/>
                <w:color w:val="000000"/>
                <w:sz w:val="24"/>
              </w:rPr>
              <w:t>лицы</w:t>
            </w:r>
          </w:p>
          <w:p w:rsidR="00A81898" w:rsidRPr="00A81898" w:rsidRDefault="00A81898" w:rsidP="00A81898">
            <w:pPr>
              <w:pStyle w:val="3"/>
              <w:spacing w:line="240" w:lineRule="auto"/>
              <w:ind w:firstLine="0"/>
              <w:rPr>
                <w:b w:val="0"/>
                <w:i w:val="0"/>
                <w:color w:val="000000"/>
                <w:sz w:val="24"/>
              </w:rPr>
            </w:pPr>
            <w:r w:rsidRPr="00A81898">
              <w:rPr>
                <w:b w:val="0"/>
                <w:i w:val="0"/>
                <w:color w:val="000000"/>
                <w:sz w:val="24"/>
              </w:rPr>
              <w:t>Структурное и функциональное различие раст</w:t>
            </w:r>
            <w:r w:rsidRPr="00A81898">
              <w:rPr>
                <w:b w:val="0"/>
                <w:i w:val="0"/>
                <w:color w:val="000000"/>
                <w:sz w:val="24"/>
              </w:rPr>
              <w:t>и</w:t>
            </w:r>
            <w:r w:rsidRPr="00A81898">
              <w:rPr>
                <w:b w:val="0"/>
                <w:i w:val="0"/>
                <w:color w:val="000000"/>
                <w:sz w:val="24"/>
              </w:rPr>
              <w:t>тельной и живо</w:t>
            </w:r>
            <w:r w:rsidRPr="00A81898">
              <w:rPr>
                <w:b w:val="0"/>
                <w:i w:val="0"/>
                <w:color w:val="000000"/>
                <w:sz w:val="24"/>
              </w:rPr>
              <w:t>т</w:t>
            </w:r>
            <w:r w:rsidRPr="00A81898">
              <w:rPr>
                <w:b w:val="0"/>
                <w:i w:val="0"/>
                <w:color w:val="000000"/>
                <w:sz w:val="24"/>
              </w:rPr>
              <w:t>ной клеток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Пластиды. Органоиды движения. Строение хромосом. К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риотип. Генетический код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учебник, Д. «Строение клетки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</w:t>
            </w:r>
            <w:r w:rsidRPr="00A818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«Сравнение строения клеток растений и животных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§17, §14, стр.59, §26, стр.95-97</w:t>
            </w:r>
          </w:p>
        </w:tc>
      </w:tr>
      <w:tr w:rsidR="00A81898" w:rsidRPr="00BB1203" w:rsidTr="00085A1F">
        <w:tc>
          <w:tcPr>
            <w:tcW w:w="675" w:type="dxa"/>
            <w:vMerge w:val="restart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Практическая работа №1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818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«Сравнение строения клеток растений и животных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оборудование к пра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тической работе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085A1F">
        <w:tc>
          <w:tcPr>
            <w:tcW w:w="675" w:type="dxa"/>
            <w:vMerge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Вирусы и бактериофаги. Вирус СПИДа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2551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Д. «Строение вир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сов»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доклад по теме</w:t>
            </w:r>
            <w:r w:rsidRPr="00A818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открытия вируса СПИДа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§20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3. Размножение и индивидуал</w:t>
            </w: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ь</w:t>
            </w: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ное развитие организмов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клетке. Питание клетки. Фотосинтез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видеофрагмент «Пр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цесс фотосинтеза»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конспектов по темам: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Бесполое размножение, его многообразие и практическое использование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§21-24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Митоз. Амитоз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видеофра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мент «Фазы митоза»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§28-29</w:t>
            </w:r>
          </w:p>
        </w:tc>
      </w:tr>
    </w:tbl>
    <w:p w:rsidR="00085A1F" w:rsidRDefault="00085A1F">
      <w:r>
        <w:br w:type="page"/>
      </w:r>
    </w:p>
    <w:tbl>
      <w:tblPr>
        <w:tblpPr w:leftFromText="180" w:rightFromText="180" w:vertAnchor="text" w:horzAnchor="margin" w:tblpXSpec="center" w:tblpY="-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5"/>
        <w:gridCol w:w="817"/>
        <w:gridCol w:w="2268"/>
        <w:gridCol w:w="2551"/>
        <w:gridCol w:w="2126"/>
        <w:gridCol w:w="993"/>
        <w:gridCol w:w="1275"/>
      </w:tblGrid>
      <w:tr w:rsidR="00A81898" w:rsidRPr="00BB1203" w:rsidTr="00A81898">
        <w:tc>
          <w:tcPr>
            <w:tcW w:w="675" w:type="dxa"/>
          </w:tcPr>
          <w:p w:rsidR="00A81898" w:rsidRPr="00A81898" w:rsidRDefault="00A81898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Мейоз. Формы размножения орг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низмов. Бесполое размножение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«Деление клетки»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подготовка доклада по теме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Партеногенез у позвоночных животных и их биологическое значение. 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§30-31</w:t>
            </w:r>
          </w:p>
        </w:tc>
      </w:tr>
      <w:tr w:rsidR="00A81898" w:rsidRPr="00BB1203" w:rsidTr="00A81898">
        <w:tc>
          <w:tcPr>
            <w:tcW w:w="675" w:type="dxa"/>
          </w:tcPr>
          <w:p w:rsidR="00A81898" w:rsidRPr="00A81898" w:rsidRDefault="00A81898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Индивидуал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ное развитие организма – онтогенез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«Схема сперматогенеза и оогенеза»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подготовка доклада по теме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окружающей среды и ее загрязнения на развитие организмов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§32-35</w:t>
            </w:r>
          </w:p>
        </w:tc>
      </w:tr>
      <w:tr w:rsidR="00A81898" w:rsidRPr="00BB1203" w:rsidTr="00A81898">
        <w:tc>
          <w:tcPr>
            <w:tcW w:w="675" w:type="dxa"/>
            <w:vMerge w:val="restart"/>
          </w:tcPr>
          <w:p w:rsidR="00A81898" w:rsidRPr="00A81898" w:rsidRDefault="00A81898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Эмбриональный и постэмбрионал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ный период развития организмов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презентация по теме 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§36-37</w:t>
            </w:r>
          </w:p>
        </w:tc>
      </w:tr>
      <w:tr w:rsidR="00A81898" w:rsidRPr="00BB1203" w:rsidTr="00A81898">
        <w:tc>
          <w:tcPr>
            <w:tcW w:w="675" w:type="dxa"/>
            <w:vMerge/>
          </w:tcPr>
          <w:p w:rsidR="00A81898" w:rsidRPr="00A81898" w:rsidRDefault="00A81898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Зачет по теме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«Размножение и индивидуальное развитие организмов»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дидактические ка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точки с заданиями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A81898">
        <w:tc>
          <w:tcPr>
            <w:tcW w:w="675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4. Основы генетики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A81898">
        <w:tc>
          <w:tcPr>
            <w:tcW w:w="675" w:type="dxa"/>
          </w:tcPr>
          <w:p w:rsidR="00A81898" w:rsidRPr="00A81898" w:rsidRDefault="00A81898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Гибридологический метод Менделя. Моногибридное скрещивание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Д. «Моногибридное скрещивание»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терминологическому диктанту по теме «Гибридологический метод Менделя», 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§38-39</w:t>
            </w:r>
          </w:p>
        </w:tc>
      </w:tr>
    </w:tbl>
    <w:p w:rsidR="00085A1F" w:rsidRDefault="00085A1F">
      <w:r>
        <w:br w:type="page"/>
      </w:r>
    </w:p>
    <w:tbl>
      <w:tblPr>
        <w:tblpPr w:leftFromText="180" w:rightFromText="180" w:vertAnchor="text" w:horzAnchor="margin" w:tblpXSpec="center" w:tblpY="-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5"/>
        <w:gridCol w:w="817"/>
        <w:gridCol w:w="2268"/>
        <w:gridCol w:w="2551"/>
        <w:gridCol w:w="2126"/>
        <w:gridCol w:w="993"/>
        <w:gridCol w:w="1275"/>
      </w:tblGrid>
      <w:tr w:rsidR="00A81898" w:rsidRPr="00BB1203" w:rsidTr="00085A1F">
        <w:tc>
          <w:tcPr>
            <w:tcW w:w="675" w:type="dxa"/>
            <w:vMerge w:val="restart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Дигибридное скрещивание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«Дигибридное скр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щивание»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§41</w:t>
            </w:r>
          </w:p>
        </w:tc>
      </w:tr>
      <w:tr w:rsidR="00A81898" w:rsidRPr="00BB1203" w:rsidTr="00085A1F">
        <w:tc>
          <w:tcPr>
            <w:tcW w:w="675" w:type="dxa"/>
            <w:vMerge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Практическая работа №2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«Соста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ление простейших схем скрещив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ния»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таблицы по составл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нию схем скрещив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ко</w:t>
            </w: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спекта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фенотипической и генетической и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менчивости.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Генетическое определение пола. 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менчивость. Виды и причины мут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ций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дидактич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ские карточки с те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том по теме 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составление та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лицы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информация и п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редача ее из пок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в поколение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§45-47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Практическая работа №3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«Модиф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кационная изменчивость»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электронный образец выполнения работы по теме «Модифик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ционная изменч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вость»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подготовка до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лада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Драматические страницы в ист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развития г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нетики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Тема 5. Генетика человека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145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Методы исследования генетики человека. Генетика и здоровье</w:t>
            </w:r>
          </w:p>
        </w:tc>
        <w:tc>
          <w:tcPr>
            <w:tcW w:w="817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самостоятел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презентации</w:t>
            </w:r>
          </w:p>
        </w:tc>
        <w:tc>
          <w:tcPr>
            <w:tcW w:w="2126" w:type="dxa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домашняя работа</w:t>
            </w:r>
          </w:p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боте №4</w:t>
            </w:r>
          </w:p>
        </w:tc>
        <w:tc>
          <w:tcPr>
            <w:tcW w:w="993" w:type="dxa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§49-50</w:t>
            </w:r>
          </w:p>
        </w:tc>
      </w:tr>
      <w:tr w:rsidR="00085A1F" w:rsidRPr="00BB1203" w:rsidTr="00085A1F">
        <w:tc>
          <w:tcPr>
            <w:tcW w:w="675" w:type="dxa"/>
            <w:vMerge w:val="restart"/>
            <w:vAlign w:val="center"/>
          </w:tcPr>
          <w:p w:rsidR="00085A1F" w:rsidRPr="00A81898" w:rsidRDefault="00085A1F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Проблемы генетической безопасности</w:t>
            </w:r>
          </w:p>
        </w:tc>
        <w:tc>
          <w:tcPr>
            <w:tcW w:w="817" w:type="dxa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семинар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презентации</w:t>
            </w:r>
          </w:p>
        </w:tc>
        <w:tc>
          <w:tcPr>
            <w:tcW w:w="2126" w:type="dxa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теме:</w:t>
            </w:r>
          </w:p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Успехи совреме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генетики в медицине и здр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воохранении</w:t>
            </w:r>
          </w:p>
        </w:tc>
        <w:tc>
          <w:tcPr>
            <w:tcW w:w="993" w:type="dxa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§51</w:t>
            </w:r>
          </w:p>
        </w:tc>
      </w:tr>
      <w:tr w:rsidR="00085A1F" w:rsidRPr="00BB1203" w:rsidTr="00A81898">
        <w:tc>
          <w:tcPr>
            <w:tcW w:w="675" w:type="dxa"/>
            <w:vMerge/>
          </w:tcPr>
          <w:p w:rsidR="00085A1F" w:rsidRPr="00A81898" w:rsidRDefault="00085A1F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Практическая работа №4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«Решение элементарных генетических задач»</w:t>
            </w:r>
          </w:p>
        </w:tc>
        <w:tc>
          <w:tcPr>
            <w:tcW w:w="817" w:type="dxa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дидактические ка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точки с заданиями</w:t>
            </w:r>
          </w:p>
        </w:tc>
        <w:tc>
          <w:tcPr>
            <w:tcW w:w="2126" w:type="dxa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993" w:type="dxa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1F" w:rsidRDefault="00085A1F">
      <w:r>
        <w:br w:type="page"/>
      </w:r>
    </w:p>
    <w:tbl>
      <w:tblPr>
        <w:tblpPr w:leftFromText="180" w:rightFromText="180" w:vertAnchor="text" w:horzAnchor="margin" w:tblpXSpec="center" w:tblpY="-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5"/>
        <w:gridCol w:w="817"/>
        <w:gridCol w:w="2268"/>
        <w:gridCol w:w="2551"/>
        <w:gridCol w:w="2126"/>
        <w:gridCol w:w="993"/>
        <w:gridCol w:w="1275"/>
      </w:tblGrid>
      <w:tr w:rsidR="00085A1F" w:rsidRPr="00BB1203" w:rsidTr="00085A1F">
        <w:tc>
          <w:tcPr>
            <w:tcW w:w="675" w:type="dxa"/>
            <w:vMerge w:val="restart"/>
            <w:vAlign w:val="center"/>
          </w:tcPr>
          <w:p w:rsidR="00085A1F" w:rsidRPr="00A81898" w:rsidRDefault="00085A1F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Зачет по темам «Основы генетики», «Генетика человека»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1F" w:rsidRPr="00BB1203" w:rsidTr="00085A1F">
        <w:tc>
          <w:tcPr>
            <w:tcW w:w="675" w:type="dxa"/>
            <w:vMerge/>
            <w:vAlign w:val="center"/>
          </w:tcPr>
          <w:p w:rsidR="00085A1F" w:rsidRPr="00A81898" w:rsidRDefault="00085A1F" w:rsidP="00085A1F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6. Основы учения об эволюции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1F" w:rsidRPr="00BB1203" w:rsidTr="00085A1F">
        <w:tc>
          <w:tcPr>
            <w:tcW w:w="675" w:type="dxa"/>
            <w:vMerge/>
            <w:vAlign w:val="center"/>
          </w:tcPr>
          <w:p w:rsidR="00085A1F" w:rsidRPr="00A81898" w:rsidRDefault="00085A1F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Развитие эволюционного учения Ч. Дарвина. Вид и его критерии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«Формы сохранности ископа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мых растений и ж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вотных»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докладов по темам:</w:t>
            </w:r>
          </w:p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эволюционных идей до Ч.Дарвина.</w:t>
            </w:r>
          </w:p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 прир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 К.Линнея и ее значение для ра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биологии.</w:t>
            </w:r>
          </w:p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возникновения эволюционной теории Ч.Дарвина.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-53</w:t>
            </w: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Практическая работа №5 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«Описание особей вида по морфологическому критерию»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гербарные материалы, определительные ка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точки 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81898" w:rsidRPr="00BB1203" w:rsidTr="00085A1F">
        <w:tc>
          <w:tcPr>
            <w:tcW w:w="675" w:type="dxa"/>
            <w:vAlign w:val="center"/>
          </w:tcPr>
          <w:p w:rsidR="00A81898" w:rsidRPr="00A81898" w:rsidRDefault="00A81898" w:rsidP="00085A1F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Популяции. Борьба за существование и ее формы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рисунки, ф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подготовка пр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зентаций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устойчивых поп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ляций микроорг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низмов и вредит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культурных растений к во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действию ядох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микатов как док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зательство их адаптивных во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можностей.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Адаптивная р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диация органи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мов (на конкре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примерах) как результат действия естес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отбора.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§54-57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Естественный отбор. Возникновение приспособлений. Главные направл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е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ния эволюции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вого 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рисунки, ф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тографии 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составление ко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спекта по теме </w:t>
            </w:r>
          </w:p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Араморфозы в эволюции позв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ночных и бесп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звоночных ж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§58, §63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Практическая работа №6 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«Приспособленность организмов к среде обитания»</w:t>
            </w:r>
          </w:p>
        </w:tc>
        <w:tc>
          <w:tcPr>
            <w:tcW w:w="817" w:type="dxa"/>
            <w:vAlign w:val="center"/>
          </w:tcPr>
          <w:p w:rsidR="00A81898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гербарные образцы растений различных мест обитания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7. Основы селекции и биотехнологии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Основные методы селекции и биотехнологии. Методы селекции животных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«Мног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образие организмов», «Центры многообр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зия и происхождения культурных растений»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многообразия и происхождения домашних животных.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изучения предковых форм для современной селекции.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§64-65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Методы селекции растений. Селекция микроорганизмов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самостоятел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«Мног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образие организмов»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</w:t>
            </w:r>
          </w:p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многоо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разия и происх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 культу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растений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§66-67</w:t>
            </w:r>
          </w:p>
        </w:tc>
      </w:tr>
    </w:tbl>
    <w:p w:rsidR="00085A1F" w:rsidRDefault="00085A1F">
      <w:r>
        <w:lastRenderedPageBreak/>
        <w:br w:type="page"/>
      </w:r>
    </w:p>
    <w:tbl>
      <w:tblPr>
        <w:tblpPr w:leftFromText="180" w:rightFromText="180" w:vertAnchor="text" w:horzAnchor="margin" w:tblpXSpec="center" w:tblpY="-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5"/>
        <w:gridCol w:w="817"/>
        <w:gridCol w:w="2268"/>
        <w:gridCol w:w="2551"/>
        <w:gridCol w:w="2126"/>
        <w:gridCol w:w="993"/>
        <w:gridCol w:w="1275"/>
      </w:tblGrid>
      <w:tr w:rsidR="00085A1F" w:rsidRPr="00BB1203" w:rsidTr="00CA0811">
        <w:tc>
          <w:tcPr>
            <w:tcW w:w="675" w:type="dxa"/>
            <w:vMerge w:val="restart"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Современное состояние и перспект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вы биотехнологии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семинар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презентации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подготовка к з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чету по теме «О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новы селекции и биотехнологии»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§68</w:t>
            </w:r>
          </w:p>
        </w:tc>
      </w:tr>
      <w:tr w:rsidR="00085A1F" w:rsidRPr="00BB1203" w:rsidTr="00CA0811">
        <w:tc>
          <w:tcPr>
            <w:tcW w:w="675" w:type="dxa"/>
            <w:vMerge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Зачет по теме «Основы селекции и биотехнологии»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</w:t>
            </w:r>
          </w:p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происхождения отдельных сортов культурных растений.</w:t>
            </w:r>
          </w:p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8. Антропогенез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Систематика. Положение человека в системе животного мира. Основные стадии антропогенеза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§62, 69, 70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Движущие стадии антропогенеза. Прародина человека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теме:</w:t>
            </w:r>
          </w:p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этап развития ч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ловечества. Эв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люция приматов и этапы эволюции человека.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§71-72</w:t>
            </w:r>
          </w:p>
        </w:tc>
      </w:tr>
      <w:tr w:rsidR="00085A1F" w:rsidRPr="00BB1203" w:rsidTr="00CA0811">
        <w:tc>
          <w:tcPr>
            <w:tcW w:w="675" w:type="dxa"/>
            <w:vMerge w:val="restart"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Расы и их происхождение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самостоятел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карта, атласы, контурные карты заданиями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теме:</w:t>
            </w:r>
          </w:p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расизма.</w:t>
            </w:r>
          </w:p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боте №7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§73</w:t>
            </w:r>
          </w:p>
        </w:tc>
      </w:tr>
      <w:tr w:rsidR="00085A1F" w:rsidRPr="00BB1203" w:rsidTr="00CA0811">
        <w:tc>
          <w:tcPr>
            <w:tcW w:w="675" w:type="dxa"/>
            <w:vMerge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Практическая работа №7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«Анализ и оценка различных гипотез происхо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ж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дения жизни и человека»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географич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2126" w:type="dxa"/>
            <w:vAlign w:val="center"/>
          </w:tcPr>
          <w:p w:rsidR="00085A1F" w:rsidRPr="00085A1F" w:rsidRDefault="00085A1F" w:rsidP="00085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</w:t>
            </w: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лицы по 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гип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тезы происхожд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овека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9. Основы экологии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Экология. Абиотические и биотич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е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ские факторы. Местообитание и эк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логические ниши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§74-76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Основные типы экологических вза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модействий. Конкурентные взаим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действия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теме: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повышения биологической продуктивности в искусственных экосистемах.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§77-78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Основные экологические характер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стики популяции. Динамика попул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я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ции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§79-80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Экологические сообщества. Структ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 сообщества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«Яру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ность растительного сообщества»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§81-82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Взаимосвязь организмов в сообщес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т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вах. Пищевые цепи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«Пищ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вые цепи и сети»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«Экологич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ские пирамиды»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§83-84</w:t>
            </w: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Экологические пирамиды. Эколог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ческая сукцессия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Д. «Экологическая пирамида», презент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составление конспектов по темам</w:t>
            </w:r>
          </w:p>
          <w:p w:rsidR="00A81898" w:rsidRPr="00A81898" w:rsidRDefault="00A81898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экологические пирамиды и соотношения организмов на каждой их ступени.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§85-86</w:t>
            </w:r>
          </w:p>
        </w:tc>
      </w:tr>
    </w:tbl>
    <w:p w:rsidR="00085A1F" w:rsidRDefault="00085A1F">
      <w:r>
        <w:br w:type="page"/>
      </w:r>
    </w:p>
    <w:tbl>
      <w:tblPr>
        <w:tblpPr w:leftFromText="180" w:rightFromText="180" w:vertAnchor="text" w:horzAnchor="margin" w:tblpXSpec="center" w:tblpY="-7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45"/>
        <w:gridCol w:w="817"/>
        <w:gridCol w:w="2268"/>
        <w:gridCol w:w="2551"/>
        <w:gridCol w:w="2126"/>
        <w:gridCol w:w="993"/>
        <w:gridCol w:w="1275"/>
      </w:tblGrid>
      <w:tr w:rsidR="00085A1F" w:rsidRPr="00BB1203" w:rsidTr="00CA0811">
        <w:tc>
          <w:tcPr>
            <w:tcW w:w="675" w:type="dxa"/>
            <w:vMerge w:val="restart"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Влияние загрязнений на живые орг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низмы. Основы рационального пр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Pr="00A81898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родопользования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семинар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доклады, презентации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боте №8</w:t>
            </w:r>
          </w:p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теме:</w:t>
            </w:r>
          </w:p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правительственных и общественных экологических организаций в современных развитых странах.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§87-88</w:t>
            </w:r>
          </w:p>
        </w:tc>
      </w:tr>
      <w:tr w:rsidR="00085A1F" w:rsidRPr="00BB1203" w:rsidTr="00CA0811">
        <w:tc>
          <w:tcPr>
            <w:tcW w:w="675" w:type="dxa"/>
            <w:vMerge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Практическая работа №8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экологических задач»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дидактические ка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точки с заданиями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доклада по теме:</w:t>
            </w:r>
          </w:p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Биоценозы (эк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системы) разного уровня и их с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подчиненность в глобальной эк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 – би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сфере.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Тема 10. Эволюция биосферы и человек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98" w:rsidRPr="00BB1203" w:rsidTr="00CA0811">
        <w:tc>
          <w:tcPr>
            <w:tcW w:w="675" w:type="dxa"/>
            <w:vAlign w:val="center"/>
          </w:tcPr>
          <w:p w:rsidR="00A81898" w:rsidRPr="00A81898" w:rsidRDefault="00A81898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жизни. Основные этапы развития жизни на Земле</w:t>
            </w:r>
          </w:p>
        </w:tc>
        <w:tc>
          <w:tcPr>
            <w:tcW w:w="817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81898" w:rsidRPr="00A81898" w:rsidRDefault="00A81898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Д. «Стро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ние биосферы»</w:t>
            </w:r>
          </w:p>
        </w:tc>
        <w:tc>
          <w:tcPr>
            <w:tcW w:w="2126" w:type="dxa"/>
            <w:vAlign w:val="center"/>
          </w:tcPr>
          <w:p w:rsidR="00A81898" w:rsidRPr="00085A1F" w:rsidRDefault="00A81898" w:rsidP="00085A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докладов по темам: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Рациональное использование и охрана (конкретных) возобновимых и невозобновимых природных ресурсов.Опасность глобальных нарушений в биосфере. </w:t>
            </w:r>
          </w:p>
        </w:tc>
        <w:tc>
          <w:tcPr>
            <w:tcW w:w="993" w:type="dxa"/>
            <w:vAlign w:val="center"/>
          </w:tcPr>
          <w:p w:rsidR="00A81898" w:rsidRPr="00A81898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81898" w:rsidRPr="00A81898" w:rsidRDefault="00A81898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§89-91</w:t>
            </w:r>
          </w:p>
        </w:tc>
      </w:tr>
      <w:tr w:rsidR="00085A1F" w:rsidRPr="00BB1203" w:rsidTr="00CA0811">
        <w:tc>
          <w:tcPr>
            <w:tcW w:w="675" w:type="dxa"/>
            <w:vMerge w:val="restart"/>
            <w:vAlign w:val="center"/>
          </w:tcPr>
          <w:p w:rsidR="00085A1F" w:rsidRPr="00A81898" w:rsidRDefault="00085A1F" w:rsidP="00CA0811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Эволюция биосферы. Антропогенное воздействие на биосферу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урок изучения н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вого материала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учебник, доклады, с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докладов по темам: </w:t>
            </w: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Озоновые «дыры», кислотные дожди, смоги и их предотвращение.</w:t>
            </w:r>
          </w:p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кризисы и экологические катастрофы. Предотвращение их возникновения.</w:t>
            </w:r>
          </w:p>
          <w:p w:rsidR="00085A1F" w:rsidRPr="00A81898" w:rsidRDefault="00085A1F" w:rsidP="00A818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 природы и общества.</w:t>
            </w: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§92-93</w:t>
            </w:r>
          </w:p>
        </w:tc>
      </w:tr>
      <w:tr w:rsidR="00085A1F" w:rsidRPr="00BB1203" w:rsidTr="00A81898">
        <w:tc>
          <w:tcPr>
            <w:tcW w:w="675" w:type="dxa"/>
            <w:vMerge/>
          </w:tcPr>
          <w:p w:rsidR="00085A1F" w:rsidRPr="00A81898" w:rsidRDefault="00085A1F" w:rsidP="00A81898">
            <w:pPr>
              <w:numPr>
                <w:ilvl w:val="0"/>
                <w:numId w:val="1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085A1F" w:rsidRPr="00A81898" w:rsidRDefault="00085A1F" w:rsidP="00A81898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теме «Эволюция биосферы»</w:t>
            </w:r>
          </w:p>
        </w:tc>
        <w:tc>
          <w:tcPr>
            <w:tcW w:w="817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51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дидактические ка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898">
              <w:rPr>
                <w:rFonts w:ascii="Times New Roman" w:hAnsi="Times New Roman" w:cs="Times New Roman"/>
                <w:sz w:val="24"/>
                <w:szCs w:val="24"/>
              </w:rPr>
              <w:t>точки с заданиями</w:t>
            </w:r>
          </w:p>
        </w:tc>
        <w:tc>
          <w:tcPr>
            <w:tcW w:w="2126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A1F" w:rsidRPr="00A81898" w:rsidRDefault="00085A1F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85A1F" w:rsidRPr="00A81898" w:rsidRDefault="00085A1F" w:rsidP="00A8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A81898" w:rsidRDefault="00A81898"/>
    <w:p w:rsidR="00A81898" w:rsidRDefault="00A81898">
      <w:r>
        <w:br w:type="page"/>
      </w:r>
    </w:p>
    <w:p w:rsidR="00A81898" w:rsidRDefault="00A81898">
      <w:pPr>
        <w:sectPr w:rsidR="00A81898" w:rsidSect="00A8189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81898" w:rsidRPr="00CA0811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11">
        <w:rPr>
          <w:rFonts w:ascii="Times New Roman" w:hAnsi="Times New Roman" w:cs="Times New Roman"/>
          <w:b/>
          <w:sz w:val="28"/>
          <w:szCs w:val="28"/>
        </w:rPr>
        <w:lastRenderedPageBreak/>
        <w:t>Перечень тематических консультаций</w:t>
      </w:r>
    </w:p>
    <w:p w:rsidR="00A81898" w:rsidRPr="00A81898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377"/>
        <w:gridCol w:w="1028"/>
        <w:gridCol w:w="1598"/>
      </w:tblGrid>
      <w:tr w:rsidR="00A81898" w:rsidRPr="00A81898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CA0811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898" w:rsidRPr="00CA0811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CA0811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CA0811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1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81898" w:rsidRPr="00CA0811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CA0811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numPr>
                <w:ilvl w:val="0"/>
                <w:numId w:val="2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Правила оформления практических работ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numPr>
                <w:ilvl w:val="0"/>
                <w:numId w:val="2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Особенности решения генетических задач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numPr>
                <w:ilvl w:val="0"/>
                <w:numId w:val="2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Выявление приспособлений организмов к среде обитания. Работа с коллекциями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numPr>
                <w:ilvl w:val="0"/>
                <w:numId w:val="2"/>
              </w:num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Проработка вопросов итогового зачета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898" w:rsidRPr="00052947" w:rsidRDefault="00A81898" w:rsidP="00A81898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98" w:rsidRPr="00052947" w:rsidRDefault="00A81898" w:rsidP="00CA0811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47">
        <w:rPr>
          <w:rFonts w:ascii="Times New Roman" w:hAnsi="Times New Roman" w:cs="Times New Roman"/>
          <w:sz w:val="28"/>
          <w:szCs w:val="28"/>
        </w:rPr>
        <w:br w:type="page"/>
      </w:r>
      <w:r w:rsidRPr="00052947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программного материала</w:t>
      </w:r>
    </w:p>
    <w:p w:rsidR="00CA0811" w:rsidRPr="00052947" w:rsidRDefault="00CA0811" w:rsidP="00CA0811">
      <w:pPr>
        <w:tabs>
          <w:tab w:val="left" w:pos="1980"/>
          <w:tab w:val="left" w:pos="234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3060"/>
      </w:tblGrid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81898" w:rsidRPr="00052947" w:rsidRDefault="00A81898" w:rsidP="00CA0811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должность проверя</w:t>
            </w: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98" w:rsidRPr="00052947" w:rsidTr="004B37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98" w:rsidRPr="00052947" w:rsidRDefault="00A81898" w:rsidP="00A81898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245" w:rsidRPr="00052947" w:rsidRDefault="00A62245" w:rsidP="00052947">
      <w:pPr>
        <w:tabs>
          <w:tab w:val="left" w:pos="1980"/>
          <w:tab w:val="left" w:pos="234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245" w:rsidRPr="00052947" w:rsidSect="00A818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73" w:rsidRDefault="00A22E73" w:rsidP="00A81898">
      <w:pPr>
        <w:spacing w:after="0" w:line="240" w:lineRule="auto"/>
      </w:pPr>
      <w:r>
        <w:separator/>
      </w:r>
    </w:p>
  </w:endnote>
  <w:endnote w:type="continuationSeparator" w:id="1">
    <w:p w:rsidR="00A22E73" w:rsidRDefault="00A22E73" w:rsidP="00A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73" w:rsidRDefault="00A22E73" w:rsidP="00A81898">
      <w:pPr>
        <w:spacing w:after="0" w:line="240" w:lineRule="auto"/>
      </w:pPr>
      <w:r>
        <w:separator/>
      </w:r>
    </w:p>
  </w:footnote>
  <w:footnote w:type="continuationSeparator" w:id="1">
    <w:p w:rsidR="00A22E73" w:rsidRDefault="00A22E73" w:rsidP="00A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142"/>
    <w:multiLevelType w:val="hybridMultilevel"/>
    <w:tmpl w:val="8B0CB23C"/>
    <w:lvl w:ilvl="0" w:tplc="718EC7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931EF"/>
    <w:multiLevelType w:val="hybridMultilevel"/>
    <w:tmpl w:val="3BC8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435B1"/>
    <w:multiLevelType w:val="hybridMultilevel"/>
    <w:tmpl w:val="1624D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898"/>
    <w:rsid w:val="00052947"/>
    <w:rsid w:val="00085A1F"/>
    <w:rsid w:val="00667F20"/>
    <w:rsid w:val="00A22E73"/>
    <w:rsid w:val="00A516FB"/>
    <w:rsid w:val="00A62245"/>
    <w:rsid w:val="00A81898"/>
    <w:rsid w:val="00CA0811"/>
    <w:rsid w:val="00E7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818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81898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1898"/>
  </w:style>
  <w:style w:type="paragraph" w:styleId="a5">
    <w:name w:val="footer"/>
    <w:basedOn w:val="a"/>
    <w:link w:val="a6"/>
    <w:uiPriority w:val="99"/>
    <w:unhideWhenUsed/>
    <w:rsid w:val="00A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 СПО БСК 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2014-09-19T06:00:00Z</dcterms:created>
  <dcterms:modified xsi:type="dcterms:W3CDTF">2014-09-19T09:08:00Z</dcterms:modified>
</cp:coreProperties>
</file>