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7A" w:rsidRPr="008B75F2" w:rsidRDefault="008B75F2" w:rsidP="008B75F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B75F2">
        <w:rPr>
          <w:rFonts w:ascii="Times New Roman" w:hAnsi="Times New Roman" w:cs="Times New Roman"/>
          <w:b/>
          <w:color w:val="000000"/>
          <w:sz w:val="28"/>
          <w:szCs w:val="28"/>
        </w:rPr>
        <w:t>Развитие</w:t>
      </w:r>
      <w:r w:rsidR="00757A7A" w:rsidRPr="008B7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просодической стороны речи у детей старшего дошкольного возраста со стёртой дизартрией.</w:t>
      </w:r>
    </w:p>
    <w:p w:rsidR="008B75F2" w:rsidRDefault="008B75F2" w:rsidP="008B75F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A7A" w:rsidRPr="008B75F2" w:rsidRDefault="00AB43CB" w:rsidP="008B75F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C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40E31" w:rsidRPr="008B75F2">
        <w:rPr>
          <w:rFonts w:ascii="Times New Roman" w:hAnsi="Times New Roman" w:cs="Times New Roman"/>
          <w:color w:val="000000"/>
          <w:sz w:val="28"/>
          <w:szCs w:val="28"/>
        </w:rPr>
        <w:t>Изучению нарушений</w:t>
      </w:r>
      <w:r w:rsidR="001107C5" w:rsidRPr="008B75F2">
        <w:rPr>
          <w:rFonts w:ascii="Times New Roman" w:hAnsi="Times New Roman" w:cs="Times New Roman"/>
          <w:color w:val="000000"/>
          <w:sz w:val="28"/>
          <w:szCs w:val="28"/>
        </w:rPr>
        <w:t xml:space="preserve"> речевой деятельности у детей со стёртой дизартрией </w:t>
      </w:r>
      <w:r w:rsidR="00740E31" w:rsidRPr="008B75F2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посвящено достаточно большое количество работ. </w:t>
      </w:r>
      <w:r w:rsidR="00AF1F84" w:rsidRPr="008B75F2">
        <w:rPr>
          <w:rFonts w:ascii="Times New Roman" w:hAnsi="Times New Roman" w:cs="Times New Roman"/>
          <w:color w:val="000000"/>
          <w:sz w:val="28"/>
          <w:szCs w:val="28"/>
        </w:rPr>
        <w:t>Отмечаются нарушения просодической стороны</w:t>
      </w:r>
      <w:r w:rsidR="00740E31" w:rsidRPr="008B7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F84" w:rsidRPr="008B75F2">
        <w:rPr>
          <w:rFonts w:ascii="Times New Roman" w:hAnsi="Times New Roman" w:cs="Times New Roman"/>
          <w:color w:val="000000"/>
          <w:sz w:val="28"/>
          <w:szCs w:val="28"/>
        </w:rPr>
        <w:t>речи.</w:t>
      </w:r>
      <w:r w:rsidR="00740E31" w:rsidRPr="008B7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A7A" w:rsidRPr="008B75F2" w:rsidRDefault="00AB43CB" w:rsidP="008B75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57A7A" w:rsidRPr="008B7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Просодика</w:t>
      </w:r>
      <w:r w:rsidR="00757A7A" w:rsidRPr="008B7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сложный комплекс элементов, включающий ритм, темп, тембр и логическое ударение, служащий на уровне предложения для выражения различных синтаксических значений и категорий, а также экспрессии и эмоций.</w:t>
      </w:r>
    </w:p>
    <w:p w:rsidR="00757A7A" w:rsidRPr="00757A7A" w:rsidRDefault="00757A7A" w:rsidP="00757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компоненты просодической стороны речи.</w:t>
      </w:r>
    </w:p>
    <w:p w:rsidR="00757A7A" w:rsidRPr="00757A7A" w:rsidRDefault="00757A7A" w:rsidP="00757A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F8D0C" wp14:editId="06E2C175">
            <wp:extent cx="4286250" cy="1819275"/>
            <wp:effectExtent l="0" t="0" r="0" b="9525"/>
            <wp:docPr id="1" name="Рисунок 1" descr="http://festival.1september.ru/articles/6168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6855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7A" w:rsidRPr="00757A7A" w:rsidRDefault="00AB43CB" w:rsidP="008B75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7A7A"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нами структурные компоненты просодической стороны речи у детей дошкольного возраста с дизартрией имеет свои особенности, а именно: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дыхание чаще всего </w:t>
      </w:r>
      <w:proofErr w:type="spellStart"/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верхнеключичное</w:t>
      </w:r>
      <w:proofErr w:type="spellEnd"/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выдох ослаблен;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монотонна, маловыразительна;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речи замедленный или ускоренный;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нарушен при восприятии или воспроизведении;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голосовые модуляции недостаточны или отсутствуют; 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либо тихий, либо чрезмерно громкий;</w:t>
      </w:r>
    </w:p>
    <w:p w:rsidR="00757A7A" w:rsidRPr="00757A7A" w:rsidRDefault="00757A7A" w:rsidP="008B75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 чаще низкий;</w:t>
      </w:r>
    </w:p>
    <w:p w:rsidR="00757A7A" w:rsidRPr="008B75F2" w:rsidRDefault="00757A7A" w:rsidP="008B7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ED4" w:rsidRPr="008B75F2" w:rsidRDefault="00AB43CB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CB">
        <w:rPr>
          <w:rFonts w:ascii="Times New Roman" w:hAnsi="Times New Roman" w:cs="Times New Roman"/>
          <w:sz w:val="28"/>
          <w:szCs w:val="28"/>
        </w:rPr>
        <w:t xml:space="preserve">    </w:t>
      </w:r>
      <w:r w:rsidR="00C96ED4" w:rsidRPr="008B75F2">
        <w:rPr>
          <w:rFonts w:ascii="Times New Roman" w:hAnsi="Times New Roman" w:cs="Times New Roman"/>
          <w:sz w:val="28"/>
          <w:szCs w:val="28"/>
        </w:rPr>
        <w:t>Чтобы научить ребенка владеть голосом, надо, прежде всего, научить его правильно дышать: и та и другая функции выполняются одними и теми же органами. Без правильного дыхания, для которого характерны короткий, глубокий вдох и плавный, длительный, экономный выдох, невозможна хорошо звучащая речь. С такими детьми проводится целенаправленная работа, которая заключается в проведении специальных дыхательных упражнений.</w:t>
      </w:r>
    </w:p>
    <w:p w:rsidR="00C96ED4" w:rsidRPr="008B75F2" w:rsidRDefault="00C96ED4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2">
        <w:rPr>
          <w:rFonts w:ascii="Times New Roman" w:hAnsi="Times New Roman" w:cs="Times New Roman"/>
          <w:sz w:val="28"/>
          <w:szCs w:val="28"/>
        </w:rPr>
        <w:lastRenderedPageBreak/>
        <w:t xml:space="preserve">     Цель дыхательных упражнений - уве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личить объем дыхания, нормализо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вать его ритм, выработать плавный, длительный, экономный выдох.</w:t>
      </w:r>
    </w:p>
    <w:p w:rsidR="00C96ED4" w:rsidRPr="008B75F2" w:rsidRDefault="00C96ED4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2">
        <w:rPr>
          <w:rFonts w:ascii="Times New Roman" w:hAnsi="Times New Roman" w:cs="Times New Roman"/>
          <w:sz w:val="28"/>
          <w:szCs w:val="28"/>
        </w:rPr>
        <w:t xml:space="preserve">    Существует определенная система, ко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торой желательно придерживаться при ра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боте над дыханием. Начинать занятия следует с развития физиологического дыхания. Прекрасным сред</w:t>
      </w:r>
      <w:r w:rsidRPr="008B75F2">
        <w:rPr>
          <w:rFonts w:ascii="Times New Roman" w:hAnsi="Times New Roman" w:cs="Times New Roman"/>
          <w:sz w:val="28"/>
          <w:szCs w:val="28"/>
        </w:rPr>
        <w:softHyphen/>
        <w:t xml:space="preserve">ством для этого являются общеразвивающие и </w:t>
      </w:r>
      <w:proofErr w:type="spellStart"/>
      <w:r w:rsidRPr="008B75F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B75F2">
        <w:rPr>
          <w:rFonts w:ascii="Times New Roman" w:hAnsi="Times New Roman" w:cs="Times New Roman"/>
          <w:sz w:val="28"/>
          <w:szCs w:val="28"/>
        </w:rPr>
        <w:t xml:space="preserve"> игры и упражнения, которые целесообразно включать в ком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плексы оздоровительной и утренней гимнастики, в физкультурные и музыкальные за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нятия, а в теплое время года - в прогулки.</w:t>
      </w:r>
    </w:p>
    <w:p w:rsidR="00C96ED4" w:rsidRPr="008B75F2" w:rsidRDefault="00C96ED4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2">
        <w:rPr>
          <w:rFonts w:ascii="Times New Roman" w:hAnsi="Times New Roman" w:cs="Times New Roman"/>
          <w:sz w:val="28"/>
          <w:szCs w:val="28"/>
        </w:rPr>
        <w:t xml:space="preserve">      Наиболее важными при развитии физи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ологического дыхания являются так назы</w:t>
      </w:r>
      <w:r w:rsidRPr="008B75F2">
        <w:rPr>
          <w:rFonts w:ascii="Times New Roman" w:hAnsi="Times New Roman" w:cs="Times New Roman"/>
          <w:sz w:val="28"/>
          <w:szCs w:val="28"/>
        </w:rPr>
        <w:softHyphen/>
        <w:t xml:space="preserve">ваемые классические упражнения. Их цель: координация ротового и носового дыхания, выработка </w:t>
      </w:r>
      <w:proofErr w:type="spellStart"/>
      <w:r w:rsidRPr="008B75F2">
        <w:rPr>
          <w:rFonts w:ascii="Times New Roman" w:hAnsi="Times New Roman" w:cs="Times New Roman"/>
          <w:sz w:val="28"/>
          <w:szCs w:val="28"/>
        </w:rPr>
        <w:t>нижнереберного</w:t>
      </w:r>
      <w:proofErr w:type="spellEnd"/>
      <w:r w:rsidRPr="008B75F2">
        <w:rPr>
          <w:rFonts w:ascii="Times New Roman" w:hAnsi="Times New Roman" w:cs="Times New Roman"/>
          <w:sz w:val="28"/>
          <w:szCs w:val="28"/>
        </w:rPr>
        <w:t xml:space="preserve"> типа ды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хания при активном участии диафрагмы.</w:t>
      </w:r>
    </w:p>
    <w:p w:rsidR="00C96ED4" w:rsidRPr="008B75F2" w:rsidRDefault="00C96ED4" w:rsidP="008B75F2">
      <w:pPr>
        <w:pStyle w:val="a3"/>
        <w:shd w:val="clear" w:color="auto" w:fill="FFFFFF"/>
        <w:spacing w:before="75" w:beforeAutospacing="0" w:after="75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8B75F2">
        <w:rPr>
          <w:sz w:val="28"/>
          <w:szCs w:val="28"/>
        </w:rPr>
        <w:t xml:space="preserve">     Начинать следует с легких упражнений: задуть свечу или сдуть ватку с ладони с расстояния 12-20 см (расстояние можно постепенно увеличивать). Надувать воз</w:t>
      </w:r>
      <w:r w:rsidRPr="008B75F2">
        <w:rPr>
          <w:sz w:val="28"/>
          <w:szCs w:val="28"/>
        </w:rPr>
        <w:softHyphen/>
        <w:t>душные шары и резиновые игрушки мож</w:t>
      </w:r>
      <w:r w:rsidRPr="008B75F2">
        <w:rPr>
          <w:sz w:val="28"/>
          <w:szCs w:val="28"/>
        </w:rPr>
        <w:softHyphen/>
        <w:t>но только после того, как у ребенка будет развита достаточная сила ротового выдо</w:t>
      </w:r>
      <w:r w:rsidRPr="008B75F2">
        <w:rPr>
          <w:sz w:val="28"/>
          <w:szCs w:val="28"/>
        </w:rPr>
        <w:softHyphen/>
        <w:t>ха. Более трудной является игра на духо</w:t>
      </w:r>
      <w:r w:rsidRPr="008B75F2">
        <w:rPr>
          <w:sz w:val="28"/>
          <w:szCs w:val="28"/>
        </w:rPr>
        <w:softHyphen/>
        <w:t>вых инструментах.</w:t>
      </w:r>
      <w:r w:rsidR="00CC1110" w:rsidRPr="008B75F2">
        <w:rPr>
          <w:color w:val="000000"/>
          <w:sz w:val="28"/>
          <w:szCs w:val="28"/>
        </w:rPr>
        <w:t xml:space="preserve">   </w:t>
      </w:r>
      <w:proofErr w:type="gramStart"/>
      <w:r w:rsidR="00CC1110" w:rsidRPr="008B75F2">
        <w:rPr>
          <w:color w:val="000000"/>
          <w:sz w:val="28"/>
          <w:szCs w:val="28"/>
        </w:rPr>
        <w:t>От простых упражнений</w:t>
      </w:r>
      <w:proofErr w:type="gramEnd"/>
      <w:r w:rsidR="00CC1110" w:rsidRPr="008B75F2">
        <w:rPr>
          <w:color w:val="000000"/>
          <w:sz w:val="28"/>
          <w:szCs w:val="28"/>
        </w:rPr>
        <w:t xml:space="preserve"> направленных на развитие правильного дыхания и до более сложных упражнений, направленных на развитие речевого дыхания в произнесении фраз, стихотворений, текста можно добиться существенных результатов в интонационной выразительности речи детей.</w:t>
      </w:r>
    </w:p>
    <w:p w:rsidR="00C96ED4" w:rsidRPr="008B75F2" w:rsidRDefault="00C96ED4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2">
        <w:rPr>
          <w:rFonts w:ascii="Times New Roman" w:hAnsi="Times New Roman" w:cs="Times New Roman"/>
          <w:sz w:val="28"/>
          <w:szCs w:val="28"/>
        </w:rPr>
        <w:t xml:space="preserve">      Следует помнить: дыхательные упраж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нения быстро утомляют ребенка и могут вызвать головокружение (и даже голо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вные боли), поэтому после каждого уп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ражнения необходим отдых. В случаях по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явления головокружения занятия следует прекратить.</w:t>
      </w:r>
    </w:p>
    <w:p w:rsidR="00C96ED4" w:rsidRPr="008B75F2" w:rsidRDefault="00C96ED4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2">
        <w:rPr>
          <w:rFonts w:ascii="Times New Roman" w:hAnsi="Times New Roman" w:cs="Times New Roman"/>
          <w:sz w:val="28"/>
          <w:szCs w:val="28"/>
        </w:rPr>
        <w:t xml:space="preserve">       После того как у детей будет сформиро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ван плавный длительный выдох, вводятся голосовые упражнения; при этом внимание детей обращают на различную высоту, си</w:t>
      </w:r>
      <w:r w:rsidRPr="008B75F2">
        <w:rPr>
          <w:rFonts w:ascii="Times New Roman" w:hAnsi="Times New Roman" w:cs="Times New Roman"/>
          <w:sz w:val="28"/>
          <w:szCs w:val="28"/>
        </w:rPr>
        <w:softHyphen/>
        <w:t>лу, тембр голоса.</w:t>
      </w:r>
    </w:p>
    <w:p w:rsidR="00CC1110" w:rsidRPr="008B75F2" w:rsidRDefault="00CC1110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2">
        <w:rPr>
          <w:rFonts w:ascii="Times New Roman" w:hAnsi="Times New Roman" w:cs="Times New Roman"/>
          <w:sz w:val="28"/>
          <w:szCs w:val="28"/>
        </w:rPr>
        <w:lastRenderedPageBreak/>
        <w:t xml:space="preserve">     Важное значение имеют упражнения по развитию силы, тембра и высоты голоса. В процессе работы необходимо формировать у детей произвольное изменение силы голоса от громкого до тихого, и наоборот, усиление и ослабление голоса при увеличении длительности звучания. Примером подобных упражнений может быть счет с постепенным усилением голоса (прямой счет) и с его ослаблением (обратный счет), а также произнесение букв в алфавитном порядке, чтение стихотворений с постепенным усилением и ослаблением голоса.</w:t>
      </w:r>
    </w:p>
    <w:p w:rsidR="00CC1110" w:rsidRPr="008B75F2" w:rsidRDefault="00CC1110" w:rsidP="008B7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F2">
        <w:rPr>
          <w:rFonts w:ascii="Times New Roman" w:hAnsi="Times New Roman" w:cs="Times New Roman"/>
          <w:sz w:val="28"/>
          <w:szCs w:val="28"/>
        </w:rPr>
        <w:t xml:space="preserve">       Для развития высоты, силы и тембра голоса большое значение имеет использование различных логопедических игр («Эхо», «В лесу», «Ветер»), чтение сказок по ролям, игры-инсценировки («Волк и семеро козлят», «Теремок», «Колобок»). Логопед учит детей подражать голосам героев сказок. Например, при инсценировке сказки «Три медведя» один ребенок подражает голосу Михаила Ивановича (низкий, грубый голос), другой — Настасьи Петровны (голос средней высоты, мягкий, ласковый), третий ребенок говорит голосом Мишутки (высокий, тоненький).</w:t>
      </w:r>
    </w:p>
    <w:p w:rsidR="00CC1110" w:rsidRPr="008B75F2" w:rsidRDefault="00CC1110" w:rsidP="008B75F2">
      <w:pPr>
        <w:pStyle w:val="a3"/>
        <w:spacing w:after="0" w:line="360" w:lineRule="auto"/>
        <w:jc w:val="both"/>
        <w:rPr>
          <w:sz w:val="28"/>
          <w:szCs w:val="28"/>
        </w:rPr>
      </w:pPr>
      <w:r w:rsidRPr="008B75F2">
        <w:rPr>
          <w:sz w:val="28"/>
          <w:szCs w:val="28"/>
        </w:rPr>
        <w:t xml:space="preserve">  В коррекционной работе большое внимание уделяется формированию у детей умения пользоваться повествовательной, вопросительной, восклицательной и повелительной интонацией. Совместно с логопедом ребенок проговаривает стихи и тексты с нужной интонацией.</w:t>
      </w:r>
    </w:p>
    <w:p w:rsidR="00CC1110" w:rsidRPr="008B75F2" w:rsidRDefault="00CC1110" w:rsidP="008B75F2">
      <w:pPr>
        <w:pStyle w:val="a3"/>
        <w:spacing w:line="360" w:lineRule="auto"/>
        <w:jc w:val="both"/>
        <w:rPr>
          <w:sz w:val="28"/>
          <w:szCs w:val="28"/>
        </w:rPr>
      </w:pPr>
      <w:r w:rsidRPr="008B75F2">
        <w:rPr>
          <w:sz w:val="28"/>
          <w:szCs w:val="28"/>
        </w:rPr>
        <w:t xml:space="preserve">    Кроме того, необходимо развивать у детей естественные интонации, выражающие различные эмоциональные состояния: радость, удивление, испуг. Одним из средств выражения эмоций является произнесение междометий. Их воспроизведение можно сопровождать различными произвольными движениями и мимическими реакциями ребенка.</w:t>
      </w:r>
    </w:p>
    <w:p w:rsidR="00CC1110" w:rsidRPr="008B75F2" w:rsidRDefault="00CC1110" w:rsidP="008B75F2">
      <w:pPr>
        <w:pStyle w:val="a3"/>
        <w:spacing w:line="360" w:lineRule="auto"/>
        <w:jc w:val="both"/>
        <w:rPr>
          <w:sz w:val="28"/>
          <w:szCs w:val="28"/>
        </w:rPr>
      </w:pPr>
      <w:r w:rsidRPr="008B75F2">
        <w:rPr>
          <w:sz w:val="28"/>
          <w:szCs w:val="28"/>
        </w:rPr>
        <w:t xml:space="preserve">   Развитию мелодико-интонационной стороны речи, гибкости, модуляций голоса способствуют игры-инсценировки и чтение сказок по ролям.</w:t>
      </w:r>
    </w:p>
    <w:p w:rsidR="008B75F2" w:rsidRPr="008B75F2" w:rsidRDefault="00CC1110" w:rsidP="008B75F2">
      <w:pPr>
        <w:pStyle w:val="a3"/>
        <w:shd w:val="clear" w:color="auto" w:fill="FFFFFF"/>
        <w:spacing w:before="75" w:beforeAutospacing="0" w:after="75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8B75F2">
        <w:rPr>
          <w:sz w:val="28"/>
          <w:szCs w:val="28"/>
        </w:rPr>
        <w:lastRenderedPageBreak/>
        <w:t xml:space="preserve">   </w:t>
      </w:r>
      <w:r w:rsidR="008B75F2" w:rsidRPr="008B75F2">
        <w:rPr>
          <w:color w:val="000000"/>
          <w:sz w:val="28"/>
          <w:szCs w:val="28"/>
        </w:rPr>
        <w:t>Таким образом, формирование просодической стороны речи невозможно себе представить без воспитания правильного речевого дыхания, темповой организации, ритмических структур и интонационной выразительности речи.</w:t>
      </w:r>
    </w:p>
    <w:p w:rsidR="00740E31" w:rsidRPr="008B75F2" w:rsidRDefault="008B75F2" w:rsidP="008B75F2">
      <w:pPr>
        <w:pStyle w:val="a3"/>
        <w:shd w:val="clear" w:color="auto" w:fill="FFFFFF"/>
        <w:spacing w:before="75" w:beforeAutospacing="0" w:after="75" w:afterAutospacing="0" w:line="336" w:lineRule="atLeast"/>
        <w:ind w:left="360"/>
        <w:jc w:val="both"/>
        <w:rPr>
          <w:color w:val="000000"/>
          <w:sz w:val="28"/>
          <w:szCs w:val="28"/>
        </w:rPr>
      </w:pPr>
      <w:r w:rsidRPr="008B75F2">
        <w:rPr>
          <w:color w:val="000000"/>
          <w:sz w:val="28"/>
          <w:szCs w:val="28"/>
        </w:rPr>
        <w:t> </w:t>
      </w:r>
    </w:p>
    <w:p w:rsidR="008B75F2" w:rsidRDefault="00740E31" w:rsidP="008B75F2">
      <w:pPr>
        <w:pStyle w:val="a3"/>
        <w:shd w:val="clear" w:color="auto" w:fill="FFFFFF"/>
        <w:spacing w:before="75" w:beforeAutospacing="0" w:after="75" w:afterAutospacing="0" w:line="336" w:lineRule="atLeast"/>
        <w:ind w:left="360"/>
        <w:jc w:val="both"/>
        <w:rPr>
          <w:color w:val="000000"/>
          <w:sz w:val="28"/>
          <w:szCs w:val="28"/>
        </w:rPr>
      </w:pPr>
      <w:r w:rsidRPr="008B75F2">
        <w:rPr>
          <w:color w:val="000000"/>
          <w:sz w:val="28"/>
          <w:szCs w:val="28"/>
        </w:rPr>
        <w:t xml:space="preserve">Литература: </w:t>
      </w:r>
    </w:p>
    <w:p w:rsidR="00740E31" w:rsidRPr="008B75F2" w:rsidRDefault="00740E31" w:rsidP="008B75F2">
      <w:pPr>
        <w:pStyle w:val="a3"/>
        <w:shd w:val="clear" w:color="auto" w:fill="FFFFFF"/>
        <w:spacing w:before="75" w:beforeAutospacing="0" w:after="75" w:afterAutospacing="0" w:line="336" w:lineRule="atLeast"/>
        <w:ind w:left="360"/>
        <w:jc w:val="both"/>
        <w:rPr>
          <w:color w:val="000000"/>
          <w:sz w:val="28"/>
          <w:szCs w:val="28"/>
        </w:rPr>
      </w:pPr>
      <w:r w:rsidRPr="008B75F2">
        <w:rPr>
          <w:color w:val="000000"/>
          <w:sz w:val="28"/>
          <w:szCs w:val="28"/>
        </w:rPr>
        <w:t xml:space="preserve">Волкова Г. А. </w:t>
      </w:r>
      <w:r w:rsidR="008B75F2">
        <w:rPr>
          <w:color w:val="000000"/>
          <w:sz w:val="28"/>
          <w:szCs w:val="28"/>
        </w:rPr>
        <w:t xml:space="preserve"> </w:t>
      </w:r>
      <w:r w:rsidRPr="008B75F2">
        <w:rPr>
          <w:color w:val="000000"/>
          <w:sz w:val="28"/>
          <w:szCs w:val="28"/>
        </w:rPr>
        <w:t>Логопедическая ритмика. М., 1985г.</w:t>
      </w:r>
    </w:p>
    <w:p w:rsidR="00740E31" w:rsidRPr="008B75F2" w:rsidRDefault="00740E31" w:rsidP="008B75F2">
      <w:pPr>
        <w:pStyle w:val="a3"/>
        <w:shd w:val="clear" w:color="auto" w:fill="FFFFFF"/>
        <w:spacing w:before="75" w:beforeAutospacing="0" w:after="75" w:afterAutospacing="0" w:line="336" w:lineRule="atLeast"/>
        <w:ind w:left="360"/>
        <w:jc w:val="both"/>
        <w:rPr>
          <w:color w:val="000000"/>
          <w:sz w:val="28"/>
          <w:szCs w:val="28"/>
        </w:rPr>
      </w:pPr>
      <w:r w:rsidRPr="008B75F2">
        <w:rPr>
          <w:color w:val="000000"/>
          <w:sz w:val="28"/>
          <w:szCs w:val="28"/>
        </w:rPr>
        <w:t xml:space="preserve">Л. И. Белякова, Н.Н. Гончарова, Т.Г. Шишкова. </w:t>
      </w:r>
      <w:r w:rsidR="008B75F2">
        <w:rPr>
          <w:color w:val="000000"/>
          <w:sz w:val="28"/>
          <w:szCs w:val="28"/>
        </w:rPr>
        <w:t xml:space="preserve"> </w:t>
      </w:r>
      <w:r w:rsidRPr="008B75F2">
        <w:rPr>
          <w:color w:val="000000"/>
          <w:sz w:val="28"/>
          <w:szCs w:val="28"/>
        </w:rPr>
        <w:t>Методика развития речевого дыхания у дошкольников с нарушениями речи. Москва 2004г.</w:t>
      </w:r>
    </w:p>
    <w:p w:rsidR="00740E31" w:rsidRPr="008B75F2" w:rsidRDefault="00740E31" w:rsidP="008B75F2">
      <w:pPr>
        <w:pStyle w:val="a3"/>
        <w:shd w:val="clear" w:color="auto" w:fill="FFFFFF"/>
        <w:spacing w:before="75" w:beforeAutospacing="0" w:after="75" w:afterAutospacing="0" w:line="336" w:lineRule="atLeast"/>
        <w:ind w:left="360"/>
        <w:jc w:val="both"/>
        <w:rPr>
          <w:color w:val="000000"/>
          <w:sz w:val="28"/>
          <w:szCs w:val="28"/>
        </w:rPr>
      </w:pPr>
      <w:r w:rsidRPr="008B75F2">
        <w:rPr>
          <w:color w:val="000000"/>
          <w:sz w:val="28"/>
          <w:szCs w:val="28"/>
        </w:rPr>
        <w:t xml:space="preserve">Е. Ф. </w:t>
      </w:r>
      <w:proofErr w:type="spellStart"/>
      <w:r w:rsidRPr="008B75F2">
        <w:rPr>
          <w:color w:val="000000"/>
          <w:sz w:val="28"/>
          <w:szCs w:val="28"/>
        </w:rPr>
        <w:t>Рау</w:t>
      </w:r>
      <w:proofErr w:type="spellEnd"/>
      <w:r w:rsidRPr="008B75F2">
        <w:rPr>
          <w:color w:val="000000"/>
          <w:sz w:val="28"/>
          <w:szCs w:val="28"/>
        </w:rPr>
        <w:t xml:space="preserve">. </w:t>
      </w:r>
      <w:r w:rsidR="008B75F2">
        <w:rPr>
          <w:color w:val="000000"/>
          <w:sz w:val="28"/>
          <w:szCs w:val="28"/>
        </w:rPr>
        <w:t xml:space="preserve"> </w:t>
      </w:r>
      <w:r w:rsidRPr="008B75F2">
        <w:rPr>
          <w:color w:val="000000"/>
          <w:sz w:val="28"/>
          <w:szCs w:val="28"/>
        </w:rPr>
        <w:t>О заикании детей дошкольного возраста. Медицина 1964г.</w:t>
      </w:r>
    </w:p>
    <w:p w:rsidR="00740E31" w:rsidRPr="008B75F2" w:rsidRDefault="00740E31" w:rsidP="008B75F2">
      <w:pPr>
        <w:pStyle w:val="a3"/>
        <w:shd w:val="clear" w:color="auto" w:fill="FFFFFF"/>
        <w:spacing w:before="75" w:beforeAutospacing="0" w:after="75" w:afterAutospacing="0" w:line="336" w:lineRule="atLeast"/>
        <w:ind w:left="360"/>
        <w:jc w:val="both"/>
        <w:rPr>
          <w:color w:val="000000"/>
          <w:sz w:val="28"/>
          <w:szCs w:val="28"/>
        </w:rPr>
      </w:pPr>
      <w:r w:rsidRPr="008B75F2">
        <w:rPr>
          <w:color w:val="000000"/>
          <w:sz w:val="28"/>
          <w:szCs w:val="28"/>
        </w:rPr>
        <w:t xml:space="preserve">Г. Г. Голубева. </w:t>
      </w:r>
      <w:r w:rsidR="008B75F2">
        <w:rPr>
          <w:color w:val="000000"/>
          <w:sz w:val="28"/>
          <w:szCs w:val="28"/>
        </w:rPr>
        <w:t xml:space="preserve"> </w:t>
      </w:r>
      <w:r w:rsidRPr="008B75F2">
        <w:rPr>
          <w:color w:val="000000"/>
          <w:sz w:val="28"/>
          <w:szCs w:val="28"/>
        </w:rPr>
        <w:t>Формирование темповой организации высказывания у дошкольников с задержкой психического развития. СПБ 1997г.</w:t>
      </w:r>
    </w:p>
    <w:p w:rsidR="0055042B" w:rsidRPr="008B75F2" w:rsidRDefault="0055042B" w:rsidP="008B75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42B" w:rsidRPr="008B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428DE"/>
    <w:multiLevelType w:val="multilevel"/>
    <w:tmpl w:val="196C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B3763"/>
    <w:multiLevelType w:val="multilevel"/>
    <w:tmpl w:val="332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964BD"/>
    <w:multiLevelType w:val="multilevel"/>
    <w:tmpl w:val="01A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55AF9"/>
    <w:multiLevelType w:val="multilevel"/>
    <w:tmpl w:val="7C6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31"/>
    <w:rsid w:val="001107C5"/>
    <w:rsid w:val="00422568"/>
    <w:rsid w:val="0055042B"/>
    <w:rsid w:val="00740E31"/>
    <w:rsid w:val="00757A7A"/>
    <w:rsid w:val="008B75F2"/>
    <w:rsid w:val="00AB43CB"/>
    <w:rsid w:val="00AF1F84"/>
    <w:rsid w:val="00C96ED4"/>
    <w:rsid w:val="00CC1110"/>
    <w:rsid w:val="00C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9C80-18F1-49DD-A908-2A2F299D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0E31"/>
    <w:rPr>
      <w:i/>
      <w:iCs/>
    </w:rPr>
  </w:style>
  <w:style w:type="paragraph" w:styleId="a5">
    <w:name w:val="List Paragraph"/>
    <w:basedOn w:val="a"/>
    <w:uiPriority w:val="34"/>
    <w:qFormat/>
    <w:rsid w:val="00CD05C9"/>
    <w:pPr>
      <w:ind w:left="720"/>
      <w:contextualSpacing/>
    </w:pPr>
  </w:style>
  <w:style w:type="paragraph" w:customStyle="1" w:styleId="p3">
    <w:name w:val="p3"/>
    <w:basedOn w:val="a"/>
    <w:rsid w:val="00CC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</dc:creator>
  <cp:keywords/>
  <dc:description/>
  <cp:lastModifiedBy>Паутова</cp:lastModifiedBy>
  <cp:revision>5</cp:revision>
  <dcterms:created xsi:type="dcterms:W3CDTF">2015-03-03T04:24:00Z</dcterms:created>
  <dcterms:modified xsi:type="dcterms:W3CDTF">2015-03-04T04:26:00Z</dcterms:modified>
</cp:coreProperties>
</file>